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00" w:type="dxa"/>
        <w:tblInd w:w="108" w:type="dxa"/>
        <w:tblLayout w:type="fixed"/>
        <w:tblLook w:val="0000" w:firstRow="0" w:lastRow="0" w:firstColumn="0" w:lastColumn="0" w:noHBand="0" w:noVBand="0"/>
      </w:tblPr>
      <w:tblGrid>
        <w:gridCol w:w="4400"/>
        <w:gridCol w:w="450"/>
        <w:gridCol w:w="650"/>
        <w:gridCol w:w="4200"/>
      </w:tblGrid>
      <w:tr w:rsidR="00F4126A" w:rsidRPr="00F4126A" w:rsidTr="008650F9">
        <w:trPr>
          <w:trHeight w:val="1221"/>
        </w:trPr>
        <w:tc>
          <w:tcPr>
            <w:tcW w:w="4400" w:type="dxa"/>
          </w:tcPr>
          <w:p w:rsidR="00F4126A" w:rsidRPr="00F4126A" w:rsidRDefault="00F4126A" w:rsidP="00F4126A">
            <w:pPr>
              <w:spacing w:after="0" w:line="240" w:lineRule="auto"/>
              <w:jc w:val="center"/>
              <w:rPr>
                <w:rFonts w:ascii="Times New Roman" w:eastAsia="Times New Roman" w:hAnsi="Times New Roman"/>
                <w:sz w:val="28"/>
                <w:szCs w:val="28"/>
                <w:lang w:eastAsia="ru-RU"/>
              </w:rPr>
            </w:pPr>
            <w:r w:rsidRPr="00F4126A">
              <w:rPr>
                <w:rFonts w:ascii="Times New Roman" w:eastAsia="Times New Roman" w:hAnsi="Times New Roman"/>
                <w:sz w:val="28"/>
                <w:szCs w:val="28"/>
                <w:lang w:eastAsia="ru-RU"/>
              </w:rPr>
              <w:t>СОВЕТ БАВЛИНСКОГО</w:t>
            </w:r>
          </w:p>
          <w:p w:rsidR="00F4126A" w:rsidRPr="00F4126A" w:rsidRDefault="00F4126A" w:rsidP="00F4126A">
            <w:pPr>
              <w:spacing w:after="0" w:line="240" w:lineRule="auto"/>
              <w:jc w:val="center"/>
              <w:rPr>
                <w:rFonts w:ascii="Times New Roman" w:eastAsia="Times New Roman" w:hAnsi="Times New Roman"/>
                <w:sz w:val="24"/>
                <w:szCs w:val="24"/>
                <w:lang w:eastAsia="ru-RU"/>
              </w:rPr>
            </w:pPr>
            <w:r w:rsidRPr="00F4126A">
              <w:rPr>
                <w:rFonts w:ascii="Times New Roman" w:eastAsia="Times New Roman" w:hAnsi="Times New Roman"/>
                <w:sz w:val="28"/>
                <w:szCs w:val="28"/>
                <w:lang w:eastAsia="ru-RU"/>
              </w:rPr>
              <w:t>МУНИЦИПАЛЬНОГО РАЙОНА РЕСПУБЛИКИ ТАТАРСТАН</w:t>
            </w:r>
          </w:p>
        </w:tc>
        <w:tc>
          <w:tcPr>
            <w:tcW w:w="1100" w:type="dxa"/>
            <w:gridSpan w:val="2"/>
          </w:tcPr>
          <w:p w:rsidR="00F4126A" w:rsidRPr="00F4126A" w:rsidRDefault="00F4126A" w:rsidP="00F4126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w:drawing>
                <wp:anchor distT="0" distB="0" distL="114300" distR="114300" simplePos="0" relativeHeight="251659264" behindDoc="0" locked="0" layoutInCell="1" allowOverlap="1">
                  <wp:simplePos x="0" y="0"/>
                  <wp:positionH relativeFrom="column">
                    <wp:posOffset>-68580</wp:posOffset>
                  </wp:positionH>
                  <wp:positionV relativeFrom="paragraph">
                    <wp:posOffset>0</wp:posOffset>
                  </wp:positionV>
                  <wp:extent cx="683895" cy="810895"/>
                  <wp:effectExtent l="0" t="0" r="1905" b="8255"/>
                  <wp:wrapNone/>
                  <wp:docPr id="2" name="Рисунок 0" descr="Бавлин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Бавлинский р-н (герб).g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3895" cy="8108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126A" w:rsidRPr="00F4126A" w:rsidRDefault="00F4126A" w:rsidP="00F4126A">
            <w:pPr>
              <w:spacing w:after="0" w:line="240" w:lineRule="auto"/>
              <w:jc w:val="center"/>
              <w:rPr>
                <w:rFonts w:ascii="Times New Roman" w:eastAsia="Times New Roman" w:hAnsi="Times New Roman"/>
                <w:sz w:val="24"/>
                <w:szCs w:val="24"/>
                <w:lang w:eastAsia="ru-RU"/>
              </w:rPr>
            </w:pPr>
          </w:p>
          <w:p w:rsidR="00F4126A" w:rsidRPr="00F4126A" w:rsidRDefault="00F4126A" w:rsidP="00F4126A">
            <w:pPr>
              <w:spacing w:after="0" w:line="240" w:lineRule="auto"/>
              <w:jc w:val="center"/>
              <w:rPr>
                <w:rFonts w:ascii="Times New Roman" w:eastAsia="Times New Roman" w:hAnsi="Times New Roman"/>
                <w:sz w:val="24"/>
                <w:szCs w:val="24"/>
                <w:lang w:eastAsia="ru-RU"/>
              </w:rPr>
            </w:pPr>
          </w:p>
          <w:p w:rsidR="00F4126A" w:rsidRPr="00F4126A" w:rsidRDefault="00F4126A" w:rsidP="00F4126A">
            <w:pPr>
              <w:spacing w:after="0" w:line="240" w:lineRule="auto"/>
              <w:jc w:val="center"/>
              <w:rPr>
                <w:rFonts w:ascii="Times New Roman" w:eastAsia="Times New Roman" w:hAnsi="Times New Roman"/>
                <w:sz w:val="24"/>
                <w:szCs w:val="24"/>
                <w:lang w:eastAsia="ru-RU"/>
              </w:rPr>
            </w:pPr>
          </w:p>
        </w:tc>
        <w:tc>
          <w:tcPr>
            <w:tcW w:w="4200" w:type="dxa"/>
            <w:shd w:val="clear" w:color="auto" w:fill="auto"/>
          </w:tcPr>
          <w:p w:rsidR="00F4126A" w:rsidRPr="00F4126A" w:rsidRDefault="00F4126A" w:rsidP="00F4126A">
            <w:pPr>
              <w:spacing w:after="0" w:line="240" w:lineRule="auto"/>
              <w:ind w:hanging="79"/>
              <w:jc w:val="center"/>
              <w:rPr>
                <w:rFonts w:ascii="Times New Roman" w:eastAsia="Times New Roman" w:hAnsi="Times New Roman"/>
                <w:sz w:val="28"/>
                <w:szCs w:val="28"/>
                <w:lang w:eastAsia="ru-RU"/>
              </w:rPr>
            </w:pPr>
            <w:r w:rsidRPr="00F4126A">
              <w:rPr>
                <w:rFonts w:ascii="Times New Roman" w:eastAsia="Times New Roman" w:hAnsi="Times New Roman"/>
                <w:sz w:val="28"/>
                <w:szCs w:val="28"/>
                <w:lang w:eastAsia="ru-RU"/>
              </w:rPr>
              <w:t>ТАТАРСТАН РЕСПУБЛИКАСЫ БАУЛЫ МУНИЦИПАЛЬ</w:t>
            </w:r>
          </w:p>
          <w:p w:rsidR="00F4126A" w:rsidRPr="00F4126A" w:rsidRDefault="00F4126A" w:rsidP="00F4126A">
            <w:pPr>
              <w:spacing w:after="0" w:line="240" w:lineRule="auto"/>
              <w:jc w:val="center"/>
              <w:rPr>
                <w:rFonts w:ascii="Times New Roman" w:eastAsia="Times New Roman" w:hAnsi="Times New Roman"/>
                <w:sz w:val="28"/>
                <w:szCs w:val="28"/>
                <w:lang w:eastAsia="ru-RU"/>
              </w:rPr>
            </w:pPr>
            <w:r w:rsidRPr="00F4126A">
              <w:rPr>
                <w:rFonts w:ascii="Times New Roman" w:eastAsia="Times New Roman" w:hAnsi="Times New Roman"/>
                <w:sz w:val="28"/>
                <w:szCs w:val="28"/>
                <w:lang w:eastAsia="ru-RU"/>
              </w:rPr>
              <w:t>РАЙОНЫ СОВЕТЫ</w:t>
            </w:r>
          </w:p>
          <w:p w:rsidR="00F4126A" w:rsidRPr="00F4126A" w:rsidRDefault="00F4126A" w:rsidP="00F4126A">
            <w:pPr>
              <w:spacing w:after="0" w:line="240" w:lineRule="auto"/>
              <w:jc w:val="center"/>
              <w:rPr>
                <w:rFonts w:ascii="Times New Roman" w:eastAsia="Times New Roman" w:hAnsi="Times New Roman"/>
                <w:sz w:val="24"/>
                <w:szCs w:val="24"/>
                <w:lang w:eastAsia="ru-RU"/>
              </w:rPr>
            </w:pPr>
          </w:p>
        </w:tc>
      </w:tr>
      <w:tr w:rsidR="00F4126A" w:rsidRPr="00F4126A" w:rsidTr="008650F9">
        <w:trPr>
          <w:trHeight w:hRule="exact" w:val="387"/>
        </w:trPr>
        <w:tc>
          <w:tcPr>
            <w:tcW w:w="9700" w:type="dxa"/>
            <w:gridSpan w:val="4"/>
          </w:tcPr>
          <w:p w:rsidR="00F4126A" w:rsidRPr="00F4126A" w:rsidRDefault="00F4126A" w:rsidP="00F4126A">
            <w:pPr>
              <w:pBdr>
                <w:bottom w:val="single" w:sz="18" w:space="1" w:color="auto"/>
                <w:between w:val="single" w:sz="2" w:space="1" w:color="auto"/>
              </w:pBdr>
              <w:spacing w:after="0" w:line="240" w:lineRule="auto"/>
              <w:contextualSpacing/>
              <w:jc w:val="center"/>
              <w:rPr>
                <w:rFonts w:ascii="Times New Roman" w:eastAsia="Times New Roman" w:hAnsi="Times New Roman"/>
                <w:sz w:val="28"/>
                <w:szCs w:val="28"/>
                <w:lang w:eastAsia="ru-RU"/>
              </w:rPr>
            </w:pPr>
          </w:p>
          <w:p w:rsidR="00F4126A" w:rsidRPr="00F4126A" w:rsidRDefault="00F4126A" w:rsidP="00F4126A">
            <w:pPr>
              <w:spacing w:after="0" w:line="240" w:lineRule="auto"/>
              <w:jc w:val="center"/>
              <w:rPr>
                <w:rFonts w:ascii="Times New Roman" w:eastAsia="Times New Roman" w:hAnsi="Times New Roman"/>
                <w:sz w:val="2"/>
                <w:szCs w:val="20"/>
                <w:lang w:eastAsia="ru-RU"/>
              </w:rPr>
            </w:pPr>
          </w:p>
        </w:tc>
      </w:tr>
      <w:tr w:rsidR="00F4126A" w:rsidRPr="00F4126A" w:rsidTr="008650F9">
        <w:trPr>
          <w:trHeight w:val="413"/>
        </w:trPr>
        <w:tc>
          <w:tcPr>
            <w:tcW w:w="4850" w:type="dxa"/>
            <w:gridSpan w:val="2"/>
            <w:vAlign w:val="bottom"/>
          </w:tcPr>
          <w:p w:rsidR="00F4126A" w:rsidRPr="00F4126A" w:rsidRDefault="00F4126A" w:rsidP="00F4126A">
            <w:pPr>
              <w:spacing w:after="0" w:line="240" w:lineRule="auto"/>
              <w:rPr>
                <w:rFonts w:ascii="Times New Roman" w:eastAsia="Times New Roman" w:hAnsi="Times New Roman"/>
                <w:b/>
                <w:sz w:val="28"/>
                <w:szCs w:val="28"/>
                <w:lang w:eastAsia="ru-RU"/>
              </w:rPr>
            </w:pPr>
            <w:r w:rsidRPr="00F4126A">
              <w:rPr>
                <w:rFonts w:ascii="Times New Roman" w:eastAsia="Times New Roman" w:hAnsi="Times New Roman"/>
                <w:b/>
                <w:sz w:val="24"/>
                <w:szCs w:val="24"/>
                <w:lang w:eastAsia="ru-RU"/>
              </w:rPr>
              <w:t xml:space="preserve">                       </w:t>
            </w:r>
            <w:r w:rsidRPr="00F4126A">
              <w:rPr>
                <w:rFonts w:ascii="Times New Roman" w:eastAsia="Times New Roman" w:hAnsi="Times New Roman"/>
                <w:b/>
                <w:sz w:val="28"/>
                <w:szCs w:val="28"/>
                <w:lang w:eastAsia="ru-RU"/>
              </w:rPr>
              <w:t>РЕШЕНИЕ</w:t>
            </w:r>
          </w:p>
        </w:tc>
        <w:tc>
          <w:tcPr>
            <w:tcW w:w="4850" w:type="dxa"/>
            <w:gridSpan w:val="2"/>
            <w:vAlign w:val="bottom"/>
          </w:tcPr>
          <w:p w:rsidR="00F4126A" w:rsidRPr="00F4126A" w:rsidRDefault="00F4126A" w:rsidP="00F4126A">
            <w:pPr>
              <w:spacing w:after="0" w:line="240" w:lineRule="auto"/>
              <w:jc w:val="center"/>
              <w:rPr>
                <w:rFonts w:ascii="Times New Roman" w:eastAsia="Times New Roman" w:hAnsi="Times New Roman"/>
                <w:b/>
                <w:sz w:val="28"/>
                <w:szCs w:val="28"/>
                <w:lang w:eastAsia="ru-RU"/>
              </w:rPr>
            </w:pPr>
            <w:r w:rsidRPr="00F4126A">
              <w:rPr>
                <w:rFonts w:ascii="Times New Roman" w:eastAsia="Times New Roman" w:hAnsi="Times New Roman"/>
                <w:b/>
                <w:sz w:val="24"/>
                <w:szCs w:val="24"/>
                <w:lang w:eastAsia="ru-RU"/>
              </w:rPr>
              <w:t xml:space="preserve">          </w:t>
            </w:r>
            <w:r w:rsidRPr="00F4126A">
              <w:rPr>
                <w:rFonts w:ascii="Times New Roman" w:eastAsia="Times New Roman" w:hAnsi="Times New Roman"/>
                <w:b/>
                <w:sz w:val="28"/>
                <w:szCs w:val="28"/>
                <w:lang w:eastAsia="ru-RU"/>
              </w:rPr>
              <w:t>КАРАР</w:t>
            </w:r>
          </w:p>
        </w:tc>
      </w:tr>
      <w:tr w:rsidR="00F4126A" w:rsidRPr="00F4126A" w:rsidTr="008650F9">
        <w:trPr>
          <w:trHeight w:val="413"/>
        </w:trPr>
        <w:tc>
          <w:tcPr>
            <w:tcW w:w="9700" w:type="dxa"/>
            <w:gridSpan w:val="4"/>
            <w:vAlign w:val="bottom"/>
          </w:tcPr>
          <w:p w:rsidR="00F4126A" w:rsidRPr="00F4126A" w:rsidRDefault="00F4126A" w:rsidP="00F4126A">
            <w:pPr>
              <w:spacing w:after="0" w:line="120" w:lineRule="auto"/>
              <w:rPr>
                <w:rFonts w:ascii="Times New Roman" w:eastAsia="Times New Roman" w:hAnsi="Times New Roman"/>
                <w:sz w:val="28"/>
                <w:szCs w:val="28"/>
                <w:lang w:eastAsia="ru-RU"/>
              </w:rPr>
            </w:pPr>
          </w:p>
          <w:p w:rsidR="00F4126A" w:rsidRPr="00F4126A" w:rsidRDefault="00F4126A" w:rsidP="00F4126A">
            <w:pPr>
              <w:spacing w:after="0" w:line="120" w:lineRule="auto"/>
              <w:rPr>
                <w:rFonts w:ascii="Times New Roman" w:eastAsia="Times New Roman" w:hAnsi="Times New Roman"/>
                <w:sz w:val="28"/>
                <w:szCs w:val="28"/>
                <w:lang w:eastAsia="ru-RU"/>
              </w:rPr>
            </w:pPr>
            <w:r w:rsidRPr="00F4126A">
              <w:rPr>
                <w:rFonts w:ascii="Times New Roman" w:eastAsia="Times New Roman" w:hAnsi="Times New Roman"/>
                <w:sz w:val="28"/>
                <w:szCs w:val="28"/>
                <w:lang w:eastAsia="ru-RU"/>
              </w:rPr>
              <w:t xml:space="preserve">           </w:t>
            </w:r>
          </w:p>
          <w:p w:rsidR="00F4126A" w:rsidRPr="00F4126A" w:rsidRDefault="00F4126A" w:rsidP="00F4126A">
            <w:pPr>
              <w:spacing w:after="0" w:line="240" w:lineRule="auto"/>
              <w:rPr>
                <w:rFonts w:ascii="Times New Roman" w:eastAsia="Times New Roman" w:hAnsi="Times New Roman"/>
                <w:sz w:val="28"/>
                <w:szCs w:val="28"/>
                <w:lang w:eastAsia="ru-RU"/>
              </w:rPr>
            </w:pPr>
            <w:r w:rsidRPr="00F4126A">
              <w:rPr>
                <w:rFonts w:ascii="Times New Roman" w:eastAsia="Times New Roman" w:hAnsi="Times New Roman"/>
                <w:sz w:val="28"/>
                <w:szCs w:val="28"/>
                <w:lang w:eastAsia="ru-RU"/>
              </w:rPr>
              <w:t xml:space="preserve">          ____________________              г.Бавлы                        № ____</w:t>
            </w:r>
          </w:p>
        </w:tc>
      </w:tr>
    </w:tbl>
    <w:p w:rsidR="00F4126A" w:rsidRPr="00F4126A" w:rsidRDefault="00F4126A" w:rsidP="00F4126A">
      <w:pPr>
        <w:spacing w:after="0" w:line="240" w:lineRule="auto"/>
        <w:rPr>
          <w:rFonts w:ascii="Times New Roman" w:eastAsia="Times New Roman" w:hAnsi="Times New Roman"/>
          <w:sz w:val="28"/>
          <w:szCs w:val="28"/>
          <w:lang w:eastAsia="ru-RU"/>
        </w:rPr>
      </w:pPr>
    </w:p>
    <w:p w:rsidR="00F4126A" w:rsidRPr="00F4126A" w:rsidRDefault="00F4126A" w:rsidP="00F4126A">
      <w:pPr>
        <w:spacing w:after="0" w:line="240" w:lineRule="auto"/>
        <w:rPr>
          <w:rFonts w:ascii="Times New Roman" w:eastAsia="Times New Roman" w:hAnsi="Times New Roman"/>
          <w:sz w:val="28"/>
          <w:szCs w:val="28"/>
          <w:lang w:eastAsia="ru-RU"/>
        </w:rPr>
      </w:pPr>
    </w:p>
    <w:p w:rsidR="00F4126A" w:rsidRPr="00F4126A" w:rsidRDefault="00F4126A" w:rsidP="00F4126A">
      <w:pPr>
        <w:spacing w:after="0" w:line="240" w:lineRule="auto"/>
        <w:jc w:val="both"/>
        <w:rPr>
          <w:rFonts w:ascii="Times New Roman" w:eastAsia="Times New Roman" w:hAnsi="Times New Roman"/>
          <w:sz w:val="28"/>
          <w:szCs w:val="28"/>
          <w:lang w:eastAsia="ru-RU"/>
        </w:rPr>
      </w:pPr>
      <w:r w:rsidRPr="00F4126A">
        <w:rPr>
          <w:rFonts w:ascii="Times New Roman" w:eastAsia="Times New Roman" w:hAnsi="Times New Roman"/>
          <w:sz w:val="28"/>
          <w:szCs w:val="28"/>
          <w:lang w:eastAsia="ru-RU"/>
        </w:rPr>
        <w:t>Об утверждении Стратегии социально-</w:t>
      </w:r>
    </w:p>
    <w:p w:rsidR="00F4126A" w:rsidRPr="00F4126A" w:rsidRDefault="00F4126A" w:rsidP="00F4126A">
      <w:pPr>
        <w:spacing w:after="0" w:line="240" w:lineRule="auto"/>
        <w:jc w:val="both"/>
        <w:rPr>
          <w:rFonts w:ascii="Times New Roman" w:eastAsia="Times New Roman" w:hAnsi="Times New Roman"/>
          <w:sz w:val="28"/>
          <w:szCs w:val="28"/>
          <w:lang w:eastAsia="ru-RU"/>
        </w:rPr>
      </w:pPr>
      <w:r w:rsidRPr="00F4126A">
        <w:rPr>
          <w:rFonts w:ascii="Times New Roman" w:eastAsia="Times New Roman" w:hAnsi="Times New Roman"/>
          <w:sz w:val="28"/>
          <w:szCs w:val="28"/>
          <w:lang w:eastAsia="ru-RU"/>
        </w:rPr>
        <w:t>экономического развития Бавлинского</w:t>
      </w:r>
    </w:p>
    <w:p w:rsidR="00F4126A" w:rsidRPr="00F4126A" w:rsidRDefault="00F4126A" w:rsidP="00F4126A">
      <w:pPr>
        <w:spacing w:after="0" w:line="240" w:lineRule="auto"/>
        <w:jc w:val="both"/>
        <w:rPr>
          <w:rFonts w:ascii="Times New Roman" w:eastAsia="Times New Roman" w:hAnsi="Times New Roman"/>
          <w:sz w:val="28"/>
          <w:szCs w:val="28"/>
          <w:lang w:eastAsia="ru-RU"/>
        </w:rPr>
      </w:pPr>
      <w:r w:rsidRPr="00F4126A">
        <w:rPr>
          <w:rFonts w:ascii="Times New Roman" w:eastAsia="Times New Roman" w:hAnsi="Times New Roman"/>
          <w:sz w:val="28"/>
          <w:szCs w:val="28"/>
          <w:lang w:eastAsia="ru-RU"/>
        </w:rPr>
        <w:t>муниципального района на 2016-2021 годы</w:t>
      </w:r>
    </w:p>
    <w:p w:rsidR="00F4126A" w:rsidRPr="00F4126A" w:rsidRDefault="00F4126A" w:rsidP="00F4126A">
      <w:pPr>
        <w:spacing w:after="0" w:line="240" w:lineRule="auto"/>
        <w:rPr>
          <w:rFonts w:ascii="Times New Roman" w:eastAsia="Times New Roman" w:hAnsi="Times New Roman"/>
          <w:sz w:val="28"/>
          <w:szCs w:val="28"/>
          <w:lang w:eastAsia="ru-RU"/>
        </w:rPr>
      </w:pPr>
      <w:r w:rsidRPr="00F4126A">
        <w:rPr>
          <w:rFonts w:ascii="Times New Roman" w:eastAsia="Times New Roman" w:hAnsi="Times New Roman"/>
          <w:sz w:val="28"/>
          <w:szCs w:val="28"/>
          <w:lang w:eastAsia="ru-RU"/>
        </w:rPr>
        <w:t>и на  плановый период до 2030 года</w:t>
      </w:r>
    </w:p>
    <w:p w:rsidR="00F4126A" w:rsidRPr="00F4126A" w:rsidRDefault="00F4126A" w:rsidP="00F4126A">
      <w:pPr>
        <w:spacing w:after="0" w:line="240" w:lineRule="auto"/>
        <w:rPr>
          <w:rFonts w:ascii="Times New Roman" w:eastAsia="Times New Roman" w:hAnsi="Times New Roman"/>
          <w:sz w:val="28"/>
          <w:szCs w:val="28"/>
          <w:lang w:eastAsia="ru-RU"/>
        </w:rPr>
      </w:pPr>
    </w:p>
    <w:p w:rsidR="00F4126A" w:rsidRPr="00F4126A" w:rsidRDefault="00F4126A" w:rsidP="00F4126A">
      <w:pPr>
        <w:spacing w:after="0" w:line="240" w:lineRule="auto"/>
        <w:rPr>
          <w:rFonts w:ascii="Times New Roman" w:eastAsia="Times New Roman" w:hAnsi="Times New Roman"/>
          <w:sz w:val="28"/>
          <w:szCs w:val="28"/>
          <w:lang w:eastAsia="ru-RU"/>
        </w:rPr>
      </w:pPr>
    </w:p>
    <w:p w:rsidR="00F4126A" w:rsidRPr="00F4126A" w:rsidRDefault="00F4126A" w:rsidP="00F4126A">
      <w:pPr>
        <w:spacing w:after="0" w:line="360" w:lineRule="auto"/>
        <w:ind w:firstLine="709"/>
        <w:jc w:val="both"/>
        <w:rPr>
          <w:rFonts w:ascii="Times New Roman" w:eastAsia="Times New Roman" w:hAnsi="Times New Roman"/>
          <w:b/>
          <w:sz w:val="28"/>
          <w:szCs w:val="28"/>
          <w:lang w:eastAsia="ru-RU"/>
        </w:rPr>
      </w:pPr>
      <w:r w:rsidRPr="00F4126A">
        <w:rPr>
          <w:rFonts w:ascii="Times New Roman" w:eastAsia="Times New Roman" w:hAnsi="Times New Roman"/>
          <w:sz w:val="28"/>
          <w:szCs w:val="28"/>
          <w:lang w:eastAsia="ru-RU"/>
        </w:rPr>
        <w:t xml:space="preserve">В  соответствии с Федеральным законом от 28 июня 2014 года № 172-ФЗ «О стратегическом планировании в Российской Федерации», в целях обеспечения реализации Закона Республики Татарстан от 16 марта 2015 года  № 12-ЗРТ «О стратегическом планировании в Республике Татарстан» Совет Бавлинского муниципального района </w:t>
      </w:r>
      <w:r w:rsidRPr="00F4126A">
        <w:rPr>
          <w:rFonts w:ascii="Times New Roman" w:eastAsia="Times New Roman" w:hAnsi="Times New Roman"/>
          <w:b/>
          <w:sz w:val="28"/>
          <w:szCs w:val="28"/>
          <w:lang w:eastAsia="ru-RU"/>
        </w:rPr>
        <w:t>РЕШИЛ:</w:t>
      </w:r>
    </w:p>
    <w:p w:rsidR="00F4126A" w:rsidRPr="00F4126A" w:rsidRDefault="00F4126A" w:rsidP="00F4126A">
      <w:pPr>
        <w:spacing w:after="0" w:line="360" w:lineRule="auto"/>
        <w:ind w:firstLine="708"/>
        <w:jc w:val="both"/>
        <w:rPr>
          <w:rFonts w:ascii="Times New Roman" w:eastAsia="Times New Roman" w:hAnsi="Times New Roman"/>
          <w:sz w:val="28"/>
          <w:szCs w:val="28"/>
          <w:lang w:val="tt-RU" w:eastAsia="ru-RU"/>
        </w:rPr>
      </w:pPr>
      <w:r w:rsidRPr="00F4126A">
        <w:rPr>
          <w:rFonts w:ascii="Times New Roman" w:eastAsia="Times New Roman" w:hAnsi="Times New Roman"/>
          <w:sz w:val="28"/>
          <w:szCs w:val="28"/>
          <w:lang w:eastAsia="ru-RU"/>
        </w:rPr>
        <w:t xml:space="preserve">1. </w:t>
      </w:r>
      <w:r w:rsidRPr="00F4126A">
        <w:rPr>
          <w:rFonts w:ascii="Times New Roman" w:eastAsia="Times New Roman" w:hAnsi="Times New Roman"/>
          <w:sz w:val="28"/>
          <w:szCs w:val="28"/>
          <w:lang w:val="tt-RU" w:eastAsia="ru-RU"/>
        </w:rPr>
        <w:t>Утвердить Стратегию социально-экономического развития Бавлинского муниципального района   на 2016-2021 годы и на плановый период до 2030 года согласно приложению.</w:t>
      </w:r>
    </w:p>
    <w:p w:rsidR="00F4126A" w:rsidRPr="00F4126A" w:rsidRDefault="00F4126A" w:rsidP="00F4126A">
      <w:pPr>
        <w:spacing w:after="0" w:line="360" w:lineRule="auto"/>
        <w:ind w:firstLine="709"/>
        <w:jc w:val="both"/>
        <w:rPr>
          <w:rFonts w:ascii="Times New Roman" w:eastAsia="Times New Roman" w:hAnsi="Times New Roman"/>
          <w:sz w:val="28"/>
          <w:szCs w:val="28"/>
          <w:lang w:eastAsia="ru-RU"/>
        </w:rPr>
      </w:pPr>
      <w:r w:rsidRPr="00F4126A">
        <w:rPr>
          <w:rFonts w:ascii="Times New Roman" w:eastAsia="Times New Roman" w:hAnsi="Times New Roman"/>
          <w:sz w:val="28"/>
          <w:szCs w:val="28"/>
          <w:lang w:val="tt-RU" w:eastAsia="ru-RU"/>
        </w:rPr>
        <w:t xml:space="preserve">2.    Опубликовать настоящее решение на Официальном портале правовой информации Республики Татарстан и разместить </w:t>
      </w:r>
      <w:r w:rsidRPr="00F4126A">
        <w:rPr>
          <w:rFonts w:ascii="Times New Roman" w:eastAsia="Times New Roman" w:hAnsi="Times New Roman"/>
          <w:sz w:val="28"/>
          <w:szCs w:val="28"/>
          <w:lang w:eastAsia="ru-RU"/>
        </w:rPr>
        <w:t>на сайте Бавлинского муниципального района в информационно-телекоммуникационной сети Интернет.</w:t>
      </w:r>
    </w:p>
    <w:p w:rsidR="00F4126A" w:rsidRPr="00F4126A" w:rsidRDefault="00F4126A" w:rsidP="00F4126A">
      <w:pPr>
        <w:spacing w:after="0" w:line="360" w:lineRule="auto"/>
        <w:ind w:firstLine="709"/>
        <w:jc w:val="both"/>
        <w:rPr>
          <w:rFonts w:ascii="Times New Roman" w:eastAsia="Times New Roman" w:hAnsi="Times New Roman"/>
          <w:sz w:val="28"/>
          <w:szCs w:val="28"/>
          <w:lang w:eastAsia="ru-RU"/>
        </w:rPr>
      </w:pPr>
      <w:r w:rsidRPr="00F4126A">
        <w:rPr>
          <w:rFonts w:ascii="Times New Roman" w:eastAsia="Times New Roman" w:hAnsi="Times New Roman"/>
          <w:sz w:val="28"/>
          <w:szCs w:val="28"/>
          <w:lang w:eastAsia="ru-RU"/>
        </w:rPr>
        <w:t>3. Контроль за исполнением настоящего решения возложить на заместителя главы Бавлинского муниципального района.</w:t>
      </w:r>
    </w:p>
    <w:p w:rsidR="00F4126A" w:rsidRPr="00F4126A" w:rsidRDefault="00F4126A" w:rsidP="00F4126A">
      <w:pPr>
        <w:spacing w:after="0" w:line="240" w:lineRule="auto"/>
        <w:rPr>
          <w:rFonts w:ascii="Times New Roman" w:eastAsia="Times New Roman" w:hAnsi="Times New Roman"/>
          <w:sz w:val="28"/>
          <w:szCs w:val="28"/>
          <w:lang w:eastAsia="ru-RU"/>
        </w:rPr>
      </w:pPr>
    </w:p>
    <w:p w:rsidR="00F4126A" w:rsidRPr="00F4126A" w:rsidRDefault="00F4126A" w:rsidP="00F4126A">
      <w:pPr>
        <w:spacing w:after="0" w:line="240" w:lineRule="auto"/>
        <w:rPr>
          <w:rFonts w:ascii="Times New Roman" w:eastAsia="Times New Roman" w:hAnsi="Times New Roman"/>
          <w:sz w:val="28"/>
          <w:szCs w:val="28"/>
          <w:lang w:eastAsia="ru-RU"/>
        </w:rPr>
      </w:pPr>
    </w:p>
    <w:p w:rsidR="00F4126A" w:rsidRPr="00F4126A" w:rsidRDefault="00F4126A" w:rsidP="00F4126A">
      <w:pPr>
        <w:spacing w:after="0" w:line="240" w:lineRule="auto"/>
        <w:rPr>
          <w:rFonts w:ascii="Times New Roman" w:eastAsia="Times New Roman" w:hAnsi="Times New Roman"/>
          <w:sz w:val="28"/>
          <w:szCs w:val="28"/>
          <w:lang w:eastAsia="ru-RU"/>
        </w:rPr>
      </w:pPr>
    </w:p>
    <w:p w:rsidR="00F4126A" w:rsidRPr="00F4126A" w:rsidRDefault="00F4126A" w:rsidP="00F4126A">
      <w:pPr>
        <w:spacing w:after="0" w:line="240" w:lineRule="auto"/>
        <w:rPr>
          <w:rFonts w:ascii="Times New Roman" w:eastAsia="Times New Roman" w:hAnsi="Times New Roman"/>
          <w:sz w:val="28"/>
          <w:szCs w:val="28"/>
          <w:lang w:eastAsia="ru-RU"/>
        </w:rPr>
      </w:pPr>
      <w:r w:rsidRPr="00F4126A">
        <w:rPr>
          <w:rFonts w:ascii="Times New Roman" w:eastAsia="Times New Roman" w:hAnsi="Times New Roman"/>
          <w:sz w:val="28"/>
          <w:szCs w:val="28"/>
          <w:lang w:eastAsia="ru-RU"/>
        </w:rPr>
        <w:t xml:space="preserve">        Глава, Председатель Совета</w:t>
      </w:r>
    </w:p>
    <w:p w:rsidR="00F4126A" w:rsidRPr="00F4126A" w:rsidRDefault="00F4126A" w:rsidP="00F4126A">
      <w:pPr>
        <w:spacing w:after="0" w:line="240" w:lineRule="auto"/>
        <w:rPr>
          <w:rFonts w:ascii="Times New Roman" w:eastAsia="Times New Roman" w:hAnsi="Times New Roman"/>
          <w:sz w:val="28"/>
          <w:szCs w:val="28"/>
          <w:lang w:eastAsia="ru-RU"/>
        </w:rPr>
      </w:pPr>
      <w:r w:rsidRPr="00F4126A">
        <w:rPr>
          <w:rFonts w:ascii="Times New Roman" w:eastAsia="Times New Roman" w:hAnsi="Times New Roman"/>
          <w:sz w:val="28"/>
          <w:szCs w:val="28"/>
          <w:lang w:eastAsia="ru-RU"/>
        </w:rPr>
        <w:t>Бавлинского муниципального района                                        Р.Х. Гатиятуллин</w:t>
      </w:r>
    </w:p>
    <w:p w:rsidR="00F4126A" w:rsidRPr="00F4126A" w:rsidRDefault="00F4126A" w:rsidP="00F4126A">
      <w:pPr>
        <w:spacing w:after="0" w:line="240" w:lineRule="auto"/>
        <w:rPr>
          <w:rFonts w:ascii="Times New Roman" w:eastAsia="Times New Roman" w:hAnsi="Times New Roman"/>
          <w:sz w:val="28"/>
          <w:szCs w:val="28"/>
          <w:lang w:eastAsia="ru-RU"/>
        </w:rPr>
      </w:pPr>
    </w:p>
    <w:p w:rsidR="00F4126A" w:rsidRDefault="00F4126A" w:rsidP="00BA7405">
      <w:pPr>
        <w:spacing w:after="0" w:line="240" w:lineRule="auto"/>
        <w:jc w:val="right"/>
        <w:rPr>
          <w:rFonts w:ascii="Times New Roman" w:hAnsi="Times New Roman"/>
          <w:sz w:val="28"/>
          <w:szCs w:val="28"/>
        </w:rPr>
      </w:pPr>
    </w:p>
    <w:p w:rsidR="00760AF6" w:rsidRPr="00936D3D" w:rsidRDefault="00936D3D" w:rsidP="00BA7405">
      <w:pPr>
        <w:spacing w:after="0" w:line="240" w:lineRule="auto"/>
        <w:jc w:val="right"/>
        <w:rPr>
          <w:rFonts w:ascii="Times New Roman" w:hAnsi="Times New Roman"/>
          <w:sz w:val="28"/>
          <w:szCs w:val="28"/>
        </w:rPr>
      </w:pPr>
      <w:bookmarkStart w:id="0" w:name="_GoBack"/>
      <w:bookmarkEnd w:id="0"/>
      <w:r w:rsidRPr="00936D3D">
        <w:rPr>
          <w:rFonts w:ascii="Times New Roman" w:hAnsi="Times New Roman"/>
          <w:sz w:val="28"/>
          <w:szCs w:val="28"/>
        </w:rPr>
        <w:lastRenderedPageBreak/>
        <w:t>Принят</w:t>
      </w:r>
    </w:p>
    <w:p w:rsidR="00BA7405" w:rsidRPr="00936D3D" w:rsidRDefault="00BA7405" w:rsidP="00BA7405">
      <w:pPr>
        <w:spacing w:after="0" w:line="240" w:lineRule="auto"/>
        <w:jc w:val="right"/>
        <w:rPr>
          <w:rFonts w:ascii="Times New Roman" w:hAnsi="Times New Roman"/>
          <w:sz w:val="28"/>
          <w:szCs w:val="28"/>
        </w:rPr>
      </w:pPr>
      <w:r w:rsidRPr="00936D3D">
        <w:rPr>
          <w:rFonts w:ascii="Times New Roman" w:hAnsi="Times New Roman"/>
          <w:sz w:val="28"/>
          <w:szCs w:val="28"/>
        </w:rPr>
        <w:t xml:space="preserve"> решени</w:t>
      </w:r>
      <w:r w:rsidR="00936D3D" w:rsidRPr="00936D3D">
        <w:rPr>
          <w:rFonts w:ascii="Times New Roman" w:hAnsi="Times New Roman"/>
          <w:sz w:val="28"/>
          <w:szCs w:val="28"/>
        </w:rPr>
        <w:t>ем</w:t>
      </w:r>
      <w:r w:rsidRPr="00936D3D">
        <w:rPr>
          <w:rFonts w:ascii="Times New Roman" w:hAnsi="Times New Roman"/>
          <w:sz w:val="28"/>
          <w:szCs w:val="28"/>
        </w:rPr>
        <w:t xml:space="preserve"> Совета</w:t>
      </w:r>
    </w:p>
    <w:p w:rsidR="00BA7405" w:rsidRPr="00936D3D" w:rsidRDefault="00BA7405" w:rsidP="00BA7405">
      <w:pPr>
        <w:spacing w:after="0" w:line="240" w:lineRule="auto"/>
        <w:jc w:val="right"/>
        <w:rPr>
          <w:rFonts w:ascii="Times New Roman" w:hAnsi="Times New Roman"/>
          <w:sz w:val="28"/>
          <w:szCs w:val="28"/>
        </w:rPr>
      </w:pPr>
      <w:r w:rsidRPr="00936D3D">
        <w:rPr>
          <w:rFonts w:ascii="Times New Roman" w:hAnsi="Times New Roman"/>
          <w:sz w:val="28"/>
          <w:szCs w:val="28"/>
        </w:rPr>
        <w:t>Бавлинского муниципального района</w:t>
      </w:r>
    </w:p>
    <w:p w:rsidR="00760AF6" w:rsidRPr="00936D3D" w:rsidRDefault="00636614" w:rsidP="00636614">
      <w:pPr>
        <w:spacing w:after="0"/>
        <w:jc w:val="right"/>
        <w:rPr>
          <w:rFonts w:ascii="Times New Roman" w:hAnsi="Times New Roman"/>
          <w:sz w:val="28"/>
          <w:szCs w:val="28"/>
        </w:rPr>
      </w:pPr>
      <w:r w:rsidRPr="00936D3D">
        <w:rPr>
          <w:rFonts w:ascii="Times New Roman" w:hAnsi="Times New Roman"/>
          <w:sz w:val="28"/>
          <w:szCs w:val="28"/>
        </w:rPr>
        <w:t>от____________2016г.№____</w:t>
      </w:r>
    </w:p>
    <w:p w:rsidR="00936D3D" w:rsidRDefault="00936D3D" w:rsidP="00936D3D">
      <w:pPr>
        <w:spacing w:after="0" w:line="240" w:lineRule="auto"/>
        <w:jc w:val="right"/>
        <w:rPr>
          <w:rFonts w:ascii="Times New Roman" w:hAnsi="Times New Roman"/>
          <w:color w:val="000000"/>
          <w:sz w:val="28"/>
          <w:szCs w:val="28"/>
        </w:rPr>
      </w:pPr>
    </w:p>
    <w:p w:rsidR="00936D3D" w:rsidRDefault="00936D3D" w:rsidP="00936D3D">
      <w:pPr>
        <w:spacing w:after="0" w:line="240" w:lineRule="auto"/>
        <w:jc w:val="right"/>
        <w:rPr>
          <w:rFonts w:ascii="Times New Roman" w:hAnsi="Times New Roman"/>
          <w:color w:val="000000"/>
          <w:sz w:val="28"/>
          <w:szCs w:val="28"/>
        </w:rPr>
      </w:pPr>
      <w:r>
        <w:rPr>
          <w:rFonts w:ascii="Times New Roman" w:hAnsi="Times New Roman"/>
          <w:color w:val="000000"/>
          <w:sz w:val="28"/>
          <w:szCs w:val="28"/>
        </w:rPr>
        <w:t>Глава Бавлинского</w:t>
      </w:r>
    </w:p>
    <w:p w:rsidR="00936D3D" w:rsidRDefault="00936D3D" w:rsidP="00936D3D">
      <w:pPr>
        <w:spacing w:after="0" w:line="240" w:lineRule="auto"/>
        <w:jc w:val="right"/>
        <w:rPr>
          <w:rFonts w:ascii="Times New Roman" w:hAnsi="Times New Roman"/>
          <w:color w:val="000000"/>
          <w:sz w:val="28"/>
          <w:szCs w:val="28"/>
        </w:rPr>
      </w:pPr>
      <w:r>
        <w:rPr>
          <w:rFonts w:ascii="Times New Roman" w:hAnsi="Times New Roman"/>
          <w:color w:val="000000"/>
          <w:sz w:val="28"/>
          <w:szCs w:val="28"/>
        </w:rPr>
        <w:t>муниципального района</w:t>
      </w:r>
    </w:p>
    <w:p w:rsidR="00936D3D" w:rsidRDefault="00936D3D" w:rsidP="00936D3D">
      <w:pPr>
        <w:spacing w:after="0" w:line="240" w:lineRule="auto"/>
        <w:jc w:val="right"/>
        <w:rPr>
          <w:rFonts w:ascii="Times New Roman" w:hAnsi="Times New Roman"/>
          <w:color w:val="000000"/>
          <w:sz w:val="28"/>
          <w:szCs w:val="28"/>
        </w:rPr>
      </w:pPr>
    </w:p>
    <w:p w:rsidR="00936D3D" w:rsidRPr="00936D3D" w:rsidRDefault="00936D3D" w:rsidP="00936D3D">
      <w:pPr>
        <w:spacing w:after="0" w:line="240" w:lineRule="auto"/>
        <w:jc w:val="right"/>
        <w:rPr>
          <w:rFonts w:ascii="Times New Roman" w:hAnsi="Times New Roman"/>
          <w:color w:val="000000"/>
          <w:sz w:val="28"/>
          <w:szCs w:val="28"/>
        </w:rPr>
      </w:pPr>
      <w:r>
        <w:rPr>
          <w:rFonts w:ascii="Times New Roman" w:hAnsi="Times New Roman"/>
          <w:color w:val="000000"/>
          <w:sz w:val="28"/>
          <w:szCs w:val="28"/>
        </w:rPr>
        <w:t>_______________Р.Х. Гатиятуллин</w:t>
      </w:r>
    </w:p>
    <w:p w:rsidR="00936D3D" w:rsidRDefault="00936D3D" w:rsidP="00936D3D">
      <w:pPr>
        <w:spacing w:after="0"/>
        <w:jc w:val="center"/>
        <w:rPr>
          <w:color w:val="000000"/>
          <w:sz w:val="48"/>
          <w:szCs w:val="48"/>
        </w:rPr>
      </w:pPr>
    </w:p>
    <w:p w:rsidR="00936D3D" w:rsidRDefault="00936D3D" w:rsidP="00936D3D">
      <w:pPr>
        <w:spacing w:after="0" w:line="240" w:lineRule="auto"/>
        <w:jc w:val="center"/>
        <w:rPr>
          <w:rFonts w:ascii="Times New Roman" w:hAnsi="Times New Roman"/>
          <w:b/>
          <w:sz w:val="72"/>
          <w:szCs w:val="72"/>
        </w:rPr>
      </w:pPr>
    </w:p>
    <w:p w:rsidR="00760AF6" w:rsidRPr="00936D3D" w:rsidRDefault="0070486F" w:rsidP="00936D3D">
      <w:pPr>
        <w:spacing w:after="0" w:line="240" w:lineRule="auto"/>
        <w:jc w:val="center"/>
        <w:rPr>
          <w:rFonts w:ascii="Times New Roman" w:hAnsi="Times New Roman"/>
          <w:b/>
          <w:sz w:val="72"/>
          <w:szCs w:val="72"/>
        </w:rPr>
      </w:pPr>
      <w:r w:rsidRPr="00936D3D">
        <w:rPr>
          <w:rFonts w:ascii="Times New Roman" w:hAnsi="Times New Roman"/>
          <w:b/>
          <w:sz w:val="72"/>
          <w:szCs w:val="72"/>
        </w:rPr>
        <w:t>СТРАТЕГИЯ</w:t>
      </w:r>
    </w:p>
    <w:p w:rsidR="00760AF6" w:rsidRPr="0070486F" w:rsidRDefault="00760AF6" w:rsidP="00936D3D">
      <w:pPr>
        <w:spacing w:after="0" w:line="240" w:lineRule="auto"/>
        <w:jc w:val="center"/>
        <w:rPr>
          <w:rFonts w:ascii="Times New Roman" w:hAnsi="Times New Roman"/>
          <w:b/>
          <w:sz w:val="72"/>
          <w:szCs w:val="72"/>
        </w:rPr>
      </w:pPr>
      <w:r w:rsidRPr="0070486F">
        <w:rPr>
          <w:rFonts w:ascii="Times New Roman" w:hAnsi="Times New Roman"/>
          <w:b/>
          <w:sz w:val="72"/>
          <w:szCs w:val="72"/>
        </w:rPr>
        <w:t>социально-экономического</w:t>
      </w:r>
    </w:p>
    <w:p w:rsidR="00760AF6" w:rsidRPr="0070486F" w:rsidRDefault="00760AF6" w:rsidP="00936D3D">
      <w:pPr>
        <w:spacing w:after="0" w:line="240" w:lineRule="auto"/>
        <w:jc w:val="center"/>
        <w:rPr>
          <w:rFonts w:ascii="Times New Roman" w:hAnsi="Times New Roman"/>
          <w:b/>
          <w:sz w:val="72"/>
          <w:szCs w:val="72"/>
        </w:rPr>
      </w:pPr>
      <w:r w:rsidRPr="0070486F">
        <w:rPr>
          <w:rFonts w:ascii="Times New Roman" w:hAnsi="Times New Roman"/>
          <w:b/>
          <w:sz w:val="72"/>
          <w:szCs w:val="72"/>
        </w:rPr>
        <w:t xml:space="preserve">развития </w:t>
      </w:r>
    </w:p>
    <w:p w:rsidR="0070486F" w:rsidRPr="0070486F" w:rsidRDefault="00760AF6" w:rsidP="00936D3D">
      <w:pPr>
        <w:spacing w:after="0" w:line="240" w:lineRule="auto"/>
        <w:jc w:val="center"/>
        <w:rPr>
          <w:rFonts w:ascii="Times New Roman" w:hAnsi="Times New Roman"/>
          <w:b/>
          <w:sz w:val="72"/>
          <w:szCs w:val="72"/>
        </w:rPr>
      </w:pPr>
      <w:r w:rsidRPr="0070486F">
        <w:rPr>
          <w:rFonts w:ascii="Times New Roman" w:hAnsi="Times New Roman"/>
          <w:b/>
          <w:sz w:val="72"/>
          <w:szCs w:val="72"/>
        </w:rPr>
        <w:t xml:space="preserve">Бавлинского </w:t>
      </w:r>
    </w:p>
    <w:p w:rsidR="00760AF6" w:rsidRPr="0070486F" w:rsidRDefault="00760AF6" w:rsidP="00936D3D">
      <w:pPr>
        <w:spacing w:after="0" w:line="240" w:lineRule="auto"/>
        <w:jc w:val="center"/>
        <w:rPr>
          <w:rFonts w:ascii="Times New Roman" w:hAnsi="Times New Roman"/>
          <w:b/>
          <w:sz w:val="72"/>
          <w:szCs w:val="72"/>
        </w:rPr>
      </w:pPr>
      <w:r w:rsidRPr="0070486F">
        <w:rPr>
          <w:rFonts w:ascii="Times New Roman" w:hAnsi="Times New Roman"/>
          <w:b/>
          <w:sz w:val="72"/>
          <w:szCs w:val="72"/>
        </w:rPr>
        <w:t>муниципального района</w:t>
      </w:r>
    </w:p>
    <w:p w:rsidR="0070486F" w:rsidRPr="0070486F" w:rsidRDefault="0070486F" w:rsidP="00936D3D">
      <w:pPr>
        <w:spacing w:after="0" w:line="240" w:lineRule="auto"/>
        <w:jc w:val="center"/>
        <w:rPr>
          <w:rFonts w:ascii="Times New Roman" w:hAnsi="Times New Roman"/>
          <w:b/>
          <w:sz w:val="72"/>
          <w:szCs w:val="72"/>
        </w:rPr>
      </w:pPr>
      <w:r w:rsidRPr="0070486F">
        <w:rPr>
          <w:rFonts w:ascii="Times New Roman" w:hAnsi="Times New Roman"/>
          <w:b/>
          <w:sz w:val="72"/>
          <w:szCs w:val="72"/>
        </w:rPr>
        <w:t>Республики Татарстан</w:t>
      </w:r>
    </w:p>
    <w:p w:rsidR="0070486F" w:rsidRPr="0070486F" w:rsidRDefault="0070486F" w:rsidP="00936D3D">
      <w:pPr>
        <w:spacing w:after="0" w:line="240" w:lineRule="auto"/>
        <w:jc w:val="center"/>
        <w:rPr>
          <w:rFonts w:ascii="Times New Roman" w:hAnsi="Times New Roman"/>
          <w:b/>
          <w:sz w:val="72"/>
          <w:szCs w:val="72"/>
        </w:rPr>
      </w:pPr>
      <w:r w:rsidRPr="0070486F">
        <w:rPr>
          <w:rFonts w:ascii="Times New Roman" w:hAnsi="Times New Roman"/>
          <w:b/>
          <w:sz w:val="72"/>
          <w:szCs w:val="72"/>
        </w:rPr>
        <w:t>на 2016-2021 годы</w:t>
      </w:r>
    </w:p>
    <w:p w:rsidR="0070486F" w:rsidRPr="0070486F" w:rsidRDefault="0070486F" w:rsidP="00936D3D">
      <w:pPr>
        <w:spacing w:after="0" w:line="240" w:lineRule="auto"/>
        <w:jc w:val="center"/>
        <w:rPr>
          <w:rFonts w:ascii="Times New Roman" w:hAnsi="Times New Roman"/>
          <w:b/>
          <w:sz w:val="72"/>
          <w:szCs w:val="72"/>
        </w:rPr>
      </w:pPr>
      <w:r w:rsidRPr="0070486F">
        <w:rPr>
          <w:rFonts w:ascii="Times New Roman" w:hAnsi="Times New Roman"/>
          <w:b/>
          <w:sz w:val="72"/>
          <w:szCs w:val="72"/>
        </w:rPr>
        <w:t>и на плановый период</w:t>
      </w:r>
    </w:p>
    <w:p w:rsidR="00760AF6" w:rsidRPr="0070486F" w:rsidRDefault="00436E50" w:rsidP="00936D3D">
      <w:pPr>
        <w:spacing w:after="0" w:line="240" w:lineRule="auto"/>
        <w:jc w:val="center"/>
        <w:rPr>
          <w:rFonts w:ascii="Times New Roman" w:hAnsi="Times New Roman"/>
          <w:b/>
          <w:sz w:val="72"/>
          <w:szCs w:val="72"/>
        </w:rPr>
      </w:pPr>
      <w:r w:rsidRPr="0070486F">
        <w:rPr>
          <w:rFonts w:ascii="Times New Roman" w:hAnsi="Times New Roman"/>
          <w:b/>
          <w:sz w:val="72"/>
          <w:szCs w:val="72"/>
        </w:rPr>
        <w:t>до 203</w:t>
      </w:r>
      <w:r w:rsidR="00760AF6" w:rsidRPr="0070486F">
        <w:rPr>
          <w:rFonts w:ascii="Times New Roman" w:hAnsi="Times New Roman"/>
          <w:b/>
          <w:sz w:val="72"/>
          <w:szCs w:val="72"/>
        </w:rPr>
        <w:t>0 года</w:t>
      </w:r>
    </w:p>
    <w:p w:rsidR="00760AF6" w:rsidRPr="00093624" w:rsidRDefault="00760AF6" w:rsidP="00760AF6">
      <w:pPr>
        <w:spacing w:line="240" w:lineRule="exact"/>
        <w:jc w:val="center"/>
        <w:rPr>
          <w:sz w:val="72"/>
          <w:szCs w:val="72"/>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760AF6" w:rsidRPr="00093624" w:rsidRDefault="00760AF6" w:rsidP="00760AF6">
      <w:pPr>
        <w:spacing w:line="240" w:lineRule="exact"/>
        <w:jc w:val="center"/>
        <w:rPr>
          <w:sz w:val="28"/>
          <w:szCs w:val="28"/>
        </w:rPr>
      </w:pPr>
    </w:p>
    <w:p w:rsidR="00936D3D" w:rsidRDefault="00936D3D" w:rsidP="00192D64">
      <w:pPr>
        <w:rPr>
          <w:rFonts w:ascii="Times New Roman" w:hAnsi="Times New Roman"/>
          <w:b/>
          <w:sz w:val="28"/>
          <w:szCs w:val="28"/>
        </w:rPr>
      </w:pPr>
    </w:p>
    <w:p w:rsidR="00CD4907" w:rsidRDefault="00CD4907" w:rsidP="00192D64">
      <w:pPr>
        <w:rPr>
          <w:rFonts w:ascii="Times New Roman" w:hAnsi="Times New Roman"/>
          <w:b/>
          <w:sz w:val="28"/>
          <w:szCs w:val="28"/>
        </w:rPr>
      </w:pPr>
      <w:r>
        <w:rPr>
          <w:rFonts w:ascii="Times New Roman" w:hAnsi="Times New Roman"/>
          <w:b/>
          <w:sz w:val="28"/>
          <w:szCs w:val="28"/>
        </w:rPr>
        <w:lastRenderedPageBreak/>
        <w:t>ОГЛАВЛЕНИЕ</w:t>
      </w:r>
    </w:p>
    <w:tbl>
      <w:tblPr>
        <w:tblW w:w="0" w:type="auto"/>
        <w:tblLook w:val="04A0" w:firstRow="1" w:lastRow="0" w:firstColumn="1" w:lastColumn="0" w:noHBand="0" w:noVBand="1"/>
      </w:tblPr>
      <w:tblGrid>
        <w:gridCol w:w="846"/>
        <w:gridCol w:w="8344"/>
        <w:gridCol w:w="664"/>
      </w:tblGrid>
      <w:tr w:rsidR="007653DB" w:rsidRPr="00526AD2" w:rsidTr="00526AD2">
        <w:trPr>
          <w:trHeight w:val="1411"/>
        </w:trPr>
        <w:tc>
          <w:tcPr>
            <w:tcW w:w="846" w:type="dxa"/>
          </w:tcPr>
          <w:p w:rsidR="007653DB" w:rsidRPr="00526AD2" w:rsidRDefault="007653DB" w:rsidP="00526AD2">
            <w:pPr>
              <w:spacing w:after="0" w:line="240" w:lineRule="auto"/>
              <w:rPr>
                <w:rFonts w:ascii="Times New Roman" w:hAnsi="Times New Roman"/>
                <w:b/>
                <w:sz w:val="28"/>
                <w:szCs w:val="28"/>
              </w:rPr>
            </w:pPr>
          </w:p>
        </w:tc>
        <w:tc>
          <w:tcPr>
            <w:tcW w:w="8344" w:type="dxa"/>
          </w:tcPr>
          <w:p w:rsidR="007653DB" w:rsidRPr="00526AD2" w:rsidRDefault="007653DB" w:rsidP="00526AD2">
            <w:pPr>
              <w:spacing w:after="0" w:line="240" w:lineRule="auto"/>
              <w:rPr>
                <w:rFonts w:ascii="Times New Roman" w:hAnsi="Times New Roman"/>
                <w:b/>
                <w:sz w:val="28"/>
                <w:szCs w:val="28"/>
              </w:rPr>
            </w:pPr>
            <w:r w:rsidRPr="00526AD2">
              <w:rPr>
                <w:rFonts w:ascii="Times New Roman" w:hAnsi="Times New Roman"/>
                <w:b/>
                <w:sz w:val="28"/>
                <w:szCs w:val="28"/>
              </w:rPr>
              <w:t xml:space="preserve">ПАСПОРТ СТРАТЕГИИ СОЦИАЛЬНО-ЭКОНОМИЧЕСКОГО РАЗВИТИЯ БАВЛИНСКОГО МУНИЦИПАЛЬНОГО РАЙОНА НА 2016-2021 ГОДЫ И НА ПЛАНОВЫЙ ПЕРИОД </w:t>
            </w:r>
            <w:r w:rsidR="009054C6" w:rsidRPr="00526AD2">
              <w:rPr>
                <w:rFonts w:ascii="Times New Roman" w:hAnsi="Times New Roman"/>
                <w:b/>
                <w:sz w:val="28"/>
                <w:szCs w:val="28"/>
              </w:rPr>
              <w:t>ДО 2030 ГОДА……………………………</w:t>
            </w:r>
          </w:p>
        </w:tc>
        <w:tc>
          <w:tcPr>
            <w:tcW w:w="664" w:type="dxa"/>
          </w:tcPr>
          <w:p w:rsidR="007653DB" w:rsidRPr="00526AD2" w:rsidRDefault="007653DB" w:rsidP="00526AD2">
            <w:pPr>
              <w:spacing w:after="0" w:line="240" w:lineRule="auto"/>
              <w:rPr>
                <w:rFonts w:ascii="Times New Roman" w:hAnsi="Times New Roman"/>
                <w:b/>
                <w:sz w:val="28"/>
                <w:szCs w:val="28"/>
              </w:rPr>
            </w:pPr>
          </w:p>
          <w:p w:rsidR="009054C6" w:rsidRPr="00526AD2" w:rsidRDefault="009054C6" w:rsidP="00526AD2">
            <w:pPr>
              <w:spacing w:after="0" w:line="240" w:lineRule="auto"/>
              <w:rPr>
                <w:rFonts w:ascii="Times New Roman" w:hAnsi="Times New Roman"/>
                <w:b/>
                <w:sz w:val="28"/>
                <w:szCs w:val="28"/>
              </w:rPr>
            </w:pPr>
          </w:p>
          <w:p w:rsidR="009054C6" w:rsidRPr="00526AD2" w:rsidRDefault="009054C6" w:rsidP="00526AD2">
            <w:pPr>
              <w:spacing w:after="0" w:line="240" w:lineRule="auto"/>
              <w:rPr>
                <w:rFonts w:ascii="Times New Roman" w:hAnsi="Times New Roman"/>
                <w:b/>
                <w:sz w:val="28"/>
                <w:szCs w:val="28"/>
              </w:rPr>
            </w:pPr>
          </w:p>
          <w:p w:rsidR="009054C6" w:rsidRPr="00526AD2" w:rsidRDefault="009054C6" w:rsidP="00526AD2">
            <w:pPr>
              <w:spacing w:after="0" w:line="240" w:lineRule="auto"/>
              <w:rPr>
                <w:rFonts w:ascii="Times New Roman" w:hAnsi="Times New Roman"/>
                <w:b/>
                <w:sz w:val="28"/>
                <w:szCs w:val="28"/>
              </w:rPr>
            </w:pPr>
            <w:r w:rsidRPr="00526AD2">
              <w:rPr>
                <w:rFonts w:ascii="Times New Roman" w:hAnsi="Times New Roman"/>
                <w:b/>
                <w:sz w:val="28"/>
                <w:szCs w:val="28"/>
              </w:rPr>
              <w:t>4</w:t>
            </w:r>
          </w:p>
          <w:p w:rsidR="00192D64" w:rsidRPr="00526AD2" w:rsidRDefault="00192D64" w:rsidP="00526AD2">
            <w:pPr>
              <w:spacing w:after="0" w:line="240" w:lineRule="auto"/>
              <w:rPr>
                <w:rFonts w:ascii="Times New Roman" w:hAnsi="Times New Roman"/>
                <w:b/>
                <w:sz w:val="28"/>
                <w:szCs w:val="28"/>
              </w:rPr>
            </w:pPr>
          </w:p>
        </w:tc>
      </w:tr>
      <w:tr w:rsidR="00A35A6C" w:rsidRPr="00526AD2" w:rsidTr="00526AD2">
        <w:tc>
          <w:tcPr>
            <w:tcW w:w="846" w:type="dxa"/>
          </w:tcPr>
          <w:p w:rsidR="00A35A6C" w:rsidRPr="00526AD2" w:rsidRDefault="00145980" w:rsidP="00526AD2">
            <w:pPr>
              <w:spacing w:after="0" w:line="240" w:lineRule="auto"/>
              <w:rPr>
                <w:rFonts w:ascii="Times New Roman" w:hAnsi="Times New Roman"/>
                <w:b/>
                <w:sz w:val="28"/>
                <w:szCs w:val="28"/>
              </w:rPr>
            </w:pPr>
            <w:r w:rsidRPr="00526AD2">
              <w:rPr>
                <w:rFonts w:ascii="Times New Roman" w:hAnsi="Times New Roman"/>
                <w:b/>
                <w:sz w:val="28"/>
                <w:szCs w:val="28"/>
              </w:rPr>
              <w:t>1.</w:t>
            </w:r>
          </w:p>
        </w:tc>
        <w:tc>
          <w:tcPr>
            <w:tcW w:w="8344" w:type="dxa"/>
          </w:tcPr>
          <w:p w:rsidR="00A35A6C" w:rsidRPr="00526AD2" w:rsidRDefault="00145980" w:rsidP="00526AD2">
            <w:pPr>
              <w:spacing w:after="0" w:line="240" w:lineRule="auto"/>
              <w:rPr>
                <w:rFonts w:ascii="Times New Roman" w:hAnsi="Times New Roman"/>
                <w:b/>
                <w:sz w:val="28"/>
                <w:szCs w:val="28"/>
              </w:rPr>
            </w:pPr>
            <w:r w:rsidRPr="00526AD2">
              <w:rPr>
                <w:rFonts w:ascii="Times New Roman" w:hAnsi="Times New Roman"/>
                <w:b/>
                <w:sz w:val="28"/>
                <w:szCs w:val="28"/>
              </w:rPr>
              <w:t>ОБЩИЕ ПОЛОЖЕНИЯ</w:t>
            </w:r>
            <w:r w:rsidR="004A3D22" w:rsidRPr="00526AD2">
              <w:rPr>
                <w:rFonts w:ascii="Times New Roman" w:hAnsi="Times New Roman"/>
                <w:b/>
                <w:sz w:val="28"/>
                <w:szCs w:val="28"/>
              </w:rPr>
              <w:t>……………………………………………...</w:t>
            </w:r>
          </w:p>
        </w:tc>
        <w:tc>
          <w:tcPr>
            <w:tcW w:w="664" w:type="dxa"/>
          </w:tcPr>
          <w:p w:rsidR="00A35A6C" w:rsidRPr="00526AD2" w:rsidRDefault="009054C6" w:rsidP="00526AD2">
            <w:pPr>
              <w:spacing w:after="0" w:line="240" w:lineRule="auto"/>
              <w:rPr>
                <w:rFonts w:ascii="Times New Roman" w:hAnsi="Times New Roman"/>
                <w:b/>
                <w:sz w:val="28"/>
                <w:szCs w:val="28"/>
              </w:rPr>
            </w:pPr>
            <w:r w:rsidRPr="00526AD2">
              <w:rPr>
                <w:rFonts w:ascii="Times New Roman" w:hAnsi="Times New Roman"/>
                <w:b/>
                <w:sz w:val="28"/>
                <w:szCs w:val="28"/>
              </w:rPr>
              <w:t>5</w:t>
            </w:r>
          </w:p>
          <w:p w:rsidR="00192D64" w:rsidRPr="00526AD2" w:rsidRDefault="00192D64" w:rsidP="00526AD2">
            <w:pPr>
              <w:spacing w:after="0" w:line="240" w:lineRule="auto"/>
              <w:rPr>
                <w:rFonts w:ascii="Times New Roman" w:hAnsi="Times New Roman"/>
                <w:b/>
                <w:sz w:val="28"/>
                <w:szCs w:val="28"/>
              </w:rPr>
            </w:pPr>
          </w:p>
        </w:tc>
      </w:tr>
      <w:tr w:rsidR="009054C6" w:rsidRPr="00526AD2" w:rsidTr="00526AD2">
        <w:tc>
          <w:tcPr>
            <w:tcW w:w="846" w:type="dxa"/>
          </w:tcPr>
          <w:p w:rsidR="009054C6" w:rsidRPr="00526AD2" w:rsidRDefault="00145980" w:rsidP="00526AD2">
            <w:pPr>
              <w:spacing w:after="0" w:line="240" w:lineRule="auto"/>
              <w:rPr>
                <w:rFonts w:ascii="Times New Roman" w:hAnsi="Times New Roman"/>
                <w:b/>
                <w:sz w:val="28"/>
                <w:szCs w:val="28"/>
              </w:rPr>
            </w:pPr>
            <w:r w:rsidRPr="00526AD2">
              <w:rPr>
                <w:rFonts w:ascii="Times New Roman" w:hAnsi="Times New Roman"/>
                <w:b/>
                <w:sz w:val="28"/>
                <w:szCs w:val="28"/>
              </w:rPr>
              <w:t>2</w:t>
            </w:r>
            <w:r w:rsidR="009054C6" w:rsidRPr="00526AD2">
              <w:rPr>
                <w:rFonts w:ascii="Times New Roman" w:hAnsi="Times New Roman"/>
                <w:b/>
                <w:sz w:val="28"/>
                <w:szCs w:val="28"/>
              </w:rPr>
              <w:t xml:space="preserve">. </w:t>
            </w:r>
          </w:p>
        </w:tc>
        <w:tc>
          <w:tcPr>
            <w:tcW w:w="8344" w:type="dxa"/>
          </w:tcPr>
          <w:p w:rsidR="009054C6" w:rsidRPr="00526AD2" w:rsidRDefault="009054C6" w:rsidP="00526AD2">
            <w:pPr>
              <w:spacing w:after="0" w:line="240" w:lineRule="auto"/>
              <w:rPr>
                <w:rFonts w:ascii="Times New Roman" w:hAnsi="Times New Roman"/>
                <w:b/>
                <w:sz w:val="28"/>
                <w:szCs w:val="28"/>
              </w:rPr>
            </w:pPr>
            <w:r w:rsidRPr="00526AD2">
              <w:rPr>
                <w:rFonts w:ascii="Times New Roman" w:hAnsi="Times New Roman"/>
                <w:b/>
                <w:sz w:val="28"/>
                <w:szCs w:val="28"/>
              </w:rPr>
              <w:t>ЦЕЛИ И ЗАДАЧИ СТРАТЕГИИ</w:t>
            </w:r>
            <w:r w:rsidR="00591E67" w:rsidRPr="00526AD2">
              <w:rPr>
                <w:rFonts w:ascii="Times New Roman" w:hAnsi="Times New Roman"/>
                <w:b/>
                <w:sz w:val="28"/>
                <w:szCs w:val="28"/>
              </w:rPr>
              <w:t>……………………………………</w:t>
            </w:r>
          </w:p>
        </w:tc>
        <w:tc>
          <w:tcPr>
            <w:tcW w:w="664" w:type="dxa"/>
          </w:tcPr>
          <w:p w:rsidR="009054C6" w:rsidRPr="00526AD2" w:rsidRDefault="00591E67" w:rsidP="00526AD2">
            <w:pPr>
              <w:spacing w:after="0" w:line="240" w:lineRule="auto"/>
              <w:rPr>
                <w:rFonts w:ascii="Times New Roman" w:hAnsi="Times New Roman"/>
                <w:b/>
                <w:sz w:val="28"/>
                <w:szCs w:val="28"/>
              </w:rPr>
            </w:pPr>
            <w:r w:rsidRPr="00526AD2">
              <w:rPr>
                <w:rFonts w:ascii="Times New Roman" w:hAnsi="Times New Roman"/>
                <w:b/>
                <w:sz w:val="28"/>
                <w:szCs w:val="28"/>
              </w:rPr>
              <w:t>7</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b/>
                <w:sz w:val="28"/>
                <w:szCs w:val="28"/>
              </w:rPr>
            </w:pPr>
            <w:r w:rsidRPr="00526AD2">
              <w:rPr>
                <w:rFonts w:ascii="Times New Roman" w:hAnsi="Times New Roman"/>
                <w:b/>
                <w:sz w:val="28"/>
                <w:szCs w:val="28"/>
              </w:rPr>
              <w:t>3</w:t>
            </w:r>
            <w:r w:rsidR="004076A5" w:rsidRPr="00526AD2">
              <w:rPr>
                <w:rFonts w:ascii="Times New Roman" w:hAnsi="Times New Roman"/>
                <w:b/>
                <w:sz w:val="28"/>
                <w:szCs w:val="28"/>
              </w:rPr>
              <w:t>.</w:t>
            </w:r>
          </w:p>
        </w:tc>
        <w:tc>
          <w:tcPr>
            <w:tcW w:w="8344" w:type="dxa"/>
          </w:tcPr>
          <w:p w:rsidR="00A35A6C" w:rsidRPr="00526AD2" w:rsidRDefault="00A35A6C" w:rsidP="00526AD2">
            <w:pPr>
              <w:spacing w:after="0" w:line="240" w:lineRule="auto"/>
              <w:rPr>
                <w:rFonts w:ascii="Times New Roman" w:hAnsi="Times New Roman"/>
                <w:b/>
                <w:sz w:val="28"/>
                <w:szCs w:val="28"/>
              </w:rPr>
            </w:pPr>
            <w:r w:rsidRPr="00526AD2">
              <w:rPr>
                <w:rFonts w:ascii="Times New Roman" w:hAnsi="Times New Roman"/>
                <w:b/>
                <w:sz w:val="28"/>
                <w:szCs w:val="28"/>
              </w:rPr>
              <w:t>СТРАТЕГИЧЕСКИЙ АНАЛИЗ: ОСНОВНЫЕ ВЫВОДЫ</w:t>
            </w:r>
            <w:r w:rsidR="004A3D22" w:rsidRPr="00526AD2">
              <w:rPr>
                <w:rFonts w:ascii="Times New Roman" w:hAnsi="Times New Roman"/>
                <w:b/>
                <w:sz w:val="28"/>
                <w:szCs w:val="28"/>
              </w:rPr>
              <w:t>……...</w:t>
            </w:r>
          </w:p>
        </w:tc>
        <w:tc>
          <w:tcPr>
            <w:tcW w:w="664" w:type="dxa"/>
          </w:tcPr>
          <w:p w:rsidR="00A35A6C" w:rsidRPr="00526AD2" w:rsidRDefault="00591E67" w:rsidP="00526AD2">
            <w:pPr>
              <w:spacing w:after="0" w:line="240" w:lineRule="auto"/>
              <w:rPr>
                <w:rFonts w:ascii="Times New Roman" w:hAnsi="Times New Roman"/>
                <w:b/>
                <w:sz w:val="28"/>
                <w:szCs w:val="28"/>
              </w:rPr>
            </w:pPr>
            <w:r w:rsidRPr="00526AD2">
              <w:rPr>
                <w:rFonts w:ascii="Times New Roman" w:hAnsi="Times New Roman"/>
                <w:b/>
                <w:sz w:val="28"/>
                <w:szCs w:val="28"/>
              </w:rPr>
              <w:t>8</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4076A5" w:rsidRPr="00526AD2">
              <w:rPr>
                <w:rFonts w:ascii="Times New Roman" w:hAnsi="Times New Roman"/>
                <w:sz w:val="28"/>
                <w:szCs w:val="28"/>
              </w:rPr>
              <w:t>.1.</w:t>
            </w:r>
          </w:p>
        </w:tc>
        <w:tc>
          <w:tcPr>
            <w:tcW w:w="8344" w:type="dxa"/>
          </w:tcPr>
          <w:p w:rsidR="00A35A6C" w:rsidRPr="00526AD2" w:rsidRDefault="00A35A6C" w:rsidP="00526AD2">
            <w:pPr>
              <w:spacing w:after="0" w:line="240" w:lineRule="auto"/>
              <w:rPr>
                <w:rFonts w:ascii="Times New Roman" w:hAnsi="Times New Roman"/>
                <w:b/>
                <w:sz w:val="28"/>
                <w:szCs w:val="28"/>
              </w:rPr>
            </w:pPr>
            <w:r w:rsidRPr="00526AD2">
              <w:rPr>
                <w:rFonts w:ascii="Times New Roman" w:hAnsi="Times New Roman"/>
                <w:sz w:val="28"/>
                <w:szCs w:val="28"/>
              </w:rPr>
              <w:t>Социально-экономический потенциал и положение Бавлинского муниципального района Республики Татарстан</w:t>
            </w:r>
            <w:r w:rsidR="004A3D22" w:rsidRPr="00526AD2">
              <w:rPr>
                <w:rFonts w:ascii="Times New Roman" w:hAnsi="Times New Roman"/>
                <w:sz w:val="28"/>
                <w:szCs w:val="28"/>
              </w:rPr>
              <w:t>……………………..</w:t>
            </w:r>
          </w:p>
        </w:tc>
        <w:tc>
          <w:tcPr>
            <w:tcW w:w="664" w:type="dxa"/>
          </w:tcPr>
          <w:p w:rsidR="00A35A6C" w:rsidRPr="00526AD2" w:rsidRDefault="00A35A6C" w:rsidP="00526AD2">
            <w:pPr>
              <w:spacing w:after="0" w:line="240" w:lineRule="auto"/>
              <w:rPr>
                <w:rFonts w:ascii="Times New Roman" w:hAnsi="Times New Roman"/>
                <w:sz w:val="28"/>
                <w:szCs w:val="28"/>
              </w:rPr>
            </w:pPr>
          </w:p>
          <w:p w:rsidR="00591E67"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8</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4076A5" w:rsidRPr="00526AD2">
              <w:rPr>
                <w:rFonts w:ascii="Times New Roman" w:hAnsi="Times New Roman"/>
                <w:sz w:val="28"/>
                <w:szCs w:val="28"/>
              </w:rPr>
              <w:t>.2.</w:t>
            </w:r>
          </w:p>
        </w:tc>
        <w:tc>
          <w:tcPr>
            <w:tcW w:w="8344" w:type="dxa"/>
          </w:tcPr>
          <w:p w:rsidR="00A35A6C" w:rsidRPr="00526AD2" w:rsidRDefault="00A35A6C" w:rsidP="00526AD2">
            <w:pPr>
              <w:spacing w:after="0" w:line="240" w:lineRule="auto"/>
              <w:rPr>
                <w:rFonts w:ascii="Times New Roman" w:hAnsi="Times New Roman"/>
                <w:b/>
                <w:sz w:val="28"/>
                <w:szCs w:val="28"/>
              </w:rPr>
            </w:pPr>
            <w:r w:rsidRPr="00526AD2">
              <w:rPr>
                <w:rFonts w:ascii="Times New Roman" w:hAnsi="Times New Roman"/>
                <w:sz w:val="28"/>
                <w:szCs w:val="28"/>
              </w:rPr>
              <w:t>Оценка достигнутых целей развития Бавлинского муниципального района</w:t>
            </w:r>
            <w:r w:rsidR="004A3D22" w:rsidRPr="00526AD2">
              <w:rPr>
                <w:rFonts w:ascii="Times New Roman" w:hAnsi="Times New Roman"/>
                <w:sz w:val="28"/>
                <w:szCs w:val="28"/>
              </w:rPr>
              <w:t>……………………………………………………………………</w:t>
            </w:r>
          </w:p>
        </w:tc>
        <w:tc>
          <w:tcPr>
            <w:tcW w:w="664" w:type="dxa"/>
          </w:tcPr>
          <w:p w:rsidR="00A35A6C" w:rsidRPr="00526AD2" w:rsidRDefault="00A35A6C" w:rsidP="00526AD2">
            <w:pPr>
              <w:spacing w:after="0" w:line="240" w:lineRule="auto"/>
              <w:rPr>
                <w:rFonts w:ascii="Times New Roman" w:hAnsi="Times New Roman"/>
                <w:sz w:val="28"/>
                <w:szCs w:val="28"/>
              </w:rPr>
            </w:pPr>
          </w:p>
          <w:p w:rsidR="00591E67"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10</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.3</w:t>
            </w:r>
            <w:r w:rsidR="004076A5" w:rsidRPr="00526AD2">
              <w:rPr>
                <w:rFonts w:ascii="Times New Roman" w:hAnsi="Times New Roman"/>
                <w:sz w:val="28"/>
                <w:szCs w:val="28"/>
              </w:rPr>
              <w:t>.</w:t>
            </w:r>
          </w:p>
        </w:tc>
        <w:tc>
          <w:tcPr>
            <w:tcW w:w="8344" w:type="dxa"/>
          </w:tcPr>
          <w:p w:rsidR="00A35A6C" w:rsidRPr="00526AD2" w:rsidRDefault="00A35A6C" w:rsidP="00526AD2">
            <w:pPr>
              <w:spacing w:after="0" w:line="240" w:lineRule="auto"/>
              <w:rPr>
                <w:rFonts w:ascii="Times New Roman" w:hAnsi="Times New Roman"/>
                <w:b/>
                <w:sz w:val="28"/>
                <w:szCs w:val="28"/>
              </w:rPr>
            </w:pPr>
            <w:r w:rsidRPr="00526AD2">
              <w:rPr>
                <w:rFonts w:ascii="Times New Roman" w:hAnsi="Times New Roman"/>
                <w:sz w:val="28"/>
                <w:szCs w:val="28"/>
              </w:rPr>
              <w:t>Промышленность</w:t>
            </w:r>
            <w:r w:rsidR="004A3D2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11</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.4</w:t>
            </w:r>
            <w:r w:rsidR="004076A5" w:rsidRPr="00526AD2">
              <w:rPr>
                <w:rFonts w:ascii="Times New Roman" w:hAnsi="Times New Roman"/>
                <w:sz w:val="28"/>
                <w:szCs w:val="28"/>
              </w:rPr>
              <w:t>.</w:t>
            </w:r>
          </w:p>
        </w:tc>
        <w:tc>
          <w:tcPr>
            <w:tcW w:w="8344" w:type="dxa"/>
          </w:tcPr>
          <w:p w:rsidR="00A35A6C" w:rsidRPr="00526AD2" w:rsidRDefault="00A35A6C" w:rsidP="00526AD2">
            <w:pPr>
              <w:spacing w:after="0" w:line="240" w:lineRule="auto"/>
              <w:rPr>
                <w:rFonts w:ascii="Times New Roman" w:hAnsi="Times New Roman"/>
                <w:b/>
                <w:sz w:val="28"/>
                <w:szCs w:val="28"/>
              </w:rPr>
            </w:pPr>
            <w:r w:rsidRPr="00526AD2">
              <w:rPr>
                <w:rFonts w:ascii="Times New Roman" w:hAnsi="Times New Roman"/>
                <w:sz w:val="28"/>
                <w:szCs w:val="28"/>
              </w:rPr>
              <w:t>Агропромышленный комплекс</w:t>
            </w:r>
            <w:r w:rsidR="004A3D2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12</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.5</w:t>
            </w:r>
            <w:r w:rsidR="004076A5" w:rsidRPr="00526AD2">
              <w:rPr>
                <w:rFonts w:ascii="Times New Roman" w:hAnsi="Times New Roman"/>
                <w:sz w:val="28"/>
                <w:szCs w:val="28"/>
              </w:rPr>
              <w:t>.</w:t>
            </w:r>
          </w:p>
        </w:tc>
        <w:tc>
          <w:tcPr>
            <w:tcW w:w="8344" w:type="dxa"/>
          </w:tcPr>
          <w:p w:rsidR="00A35A6C" w:rsidRPr="00526AD2" w:rsidRDefault="00A35A6C" w:rsidP="00526AD2">
            <w:pPr>
              <w:spacing w:after="0" w:line="240" w:lineRule="auto"/>
              <w:rPr>
                <w:rFonts w:ascii="Times New Roman" w:hAnsi="Times New Roman"/>
                <w:b/>
                <w:sz w:val="28"/>
                <w:szCs w:val="28"/>
              </w:rPr>
            </w:pPr>
            <w:r w:rsidRPr="00526AD2">
              <w:rPr>
                <w:rFonts w:ascii="Times New Roman" w:hAnsi="Times New Roman"/>
                <w:sz w:val="28"/>
                <w:szCs w:val="28"/>
              </w:rPr>
              <w:t>Экосистема предпринимательства</w:t>
            </w:r>
            <w:r w:rsidR="004A3D2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1</w:t>
            </w:r>
            <w:r w:rsidR="00F0243F" w:rsidRPr="00526AD2">
              <w:rPr>
                <w:rFonts w:ascii="Times New Roman" w:hAnsi="Times New Roman"/>
                <w:sz w:val="28"/>
                <w:szCs w:val="28"/>
              </w:rPr>
              <w:t>4</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.6</w:t>
            </w:r>
            <w:r w:rsidR="004076A5" w:rsidRPr="00526AD2">
              <w:rPr>
                <w:rFonts w:ascii="Times New Roman" w:hAnsi="Times New Roman"/>
                <w:sz w:val="28"/>
                <w:szCs w:val="28"/>
              </w:rPr>
              <w:t>.</w:t>
            </w:r>
          </w:p>
        </w:tc>
        <w:tc>
          <w:tcPr>
            <w:tcW w:w="8344" w:type="dxa"/>
          </w:tcPr>
          <w:p w:rsidR="00A35A6C" w:rsidRPr="00526AD2" w:rsidRDefault="00A35A6C" w:rsidP="00526AD2">
            <w:pPr>
              <w:spacing w:after="0" w:line="240" w:lineRule="auto"/>
              <w:rPr>
                <w:rFonts w:ascii="Times New Roman" w:hAnsi="Times New Roman"/>
                <w:b/>
                <w:sz w:val="28"/>
                <w:szCs w:val="28"/>
              </w:rPr>
            </w:pPr>
            <w:r w:rsidRPr="00526AD2">
              <w:rPr>
                <w:rFonts w:ascii="Times New Roman" w:hAnsi="Times New Roman"/>
                <w:sz w:val="28"/>
                <w:szCs w:val="28"/>
              </w:rPr>
              <w:t>Характеристика бюджета района</w:t>
            </w:r>
            <w:r w:rsidR="004A3D2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18</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.7</w:t>
            </w:r>
            <w:r w:rsidR="004076A5" w:rsidRPr="00526AD2">
              <w:rPr>
                <w:rFonts w:ascii="Times New Roman" w:hAnsi="Times New Roman"/>
                <w:sz w:val="28"/>
                <w:szCs w:val="28"/>
              </w:rPr>
              <w:t>.</w:t>
            </w:r>
          </w:p>
        </w:tc>
        <w:tc>
          <w:tcPr>
            <w:tcW w:w="8344" w:type="dxa"/>
          </w:tcPr>
          <w:p w:rsidR="00A35A6C" w:rsidRPr="00526AD2" w:rsidRDefault="00A35A6C" w:rsidP="00526AD2">
            <w:pPr>
              <w:spacing w:after="0" w:line="240" w:lineRule="auto"/>
              <w:rPr>
                <w:rFonts w:ascii="Times New Roman" w:hAnsi="Times New Roman"/>
                <w:b/>
                <w:sz w:val="28"/>
                <w:szCs w:val="28"/>
              </w:rPr>
            </w:pPr>
            <w:r w:rsidRPr="00526AD2">
              <w:rPr>
                <w:rFonts w:ascii="Times New Roman" w:hAnsi="Times New Roman"/>
                <w:sz w:val="28"/>
                <w:szCs w:val="28"/>
              </w:rPr>
              <w:t>Инвестиции в основной капитал</w:t>
            </w:r>
            <w:r w:rsidR="004A3D2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22</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.8</w:t>
            </w:r>
            <w:r w:rsidR="004076A5" w:rsidRPr="00526AD2">
              <w:rPr>
                <w:rFonts w:ascii="Times New Roman" w:hAnsi="Times New Roman"/>
                <w:sz w:val="28"/>
                <w:szCs w:val="28"/>
              </w:rPr>
              <w:t>.</w:t>
            </w:r>
          </w:p>
        </w:tc>
        <w:tc>
          <w:tcPr>
            <w:tcW w:w="8344" w:type="dxa"/>
          </w:tcPr>
          <w:p w:rsidR="00A35A6C" w:rsidRPr="00526AD2" w:rsidRDefault="00E07A73" w:rsidP="00526AD2">
            <w:pPr>
              <w:spacing w:after="0" w:line="240" w:lineRule="auto"/>
              <w:rPr>
                <w:rFonts w:ascii="Times New Roman" w:hAnsi="Times New Roman"/>
                <w:b/>
                <w:sz w:val="28"/>
                <w:szCs w:val="28"/>
              </w:rPr>
            </w:pPr>
            <w:r w:rsidRPr="00526AD2">
              <w:rPr>
                <w:rFonts w:ascii="Times New Roman" w:hAnsi="Times New Roman"/>
                <w:sz w:val="28"/>
                <w:szCs w:val="28"/>
              </w:rPr>
              <w:t>Т</w:t>
            </w:r>
            <w:r w:rsidR="00AF0933" w:rsidRPr="00526AD2">
              <w:rPr>
                <w:rFonts w:ascii="Times New Roman" w:hAnsi="Times New Roman"/>
                <w:sz w:val="28"/>
                <w:szCs w:val="28"/>
              </w:rPr>
              <w:t>ранспортная инфраструктура…</w:t>
            </w:r>
            <w:r w:rsidR="004A3D22" w:rsidRPr="00526AD2">
              <w:rPr>
                <w:rFonts w:ascii="Times New Roman" w:hAnsi="Times New Roman"/>
                <w:sz w:val="28"/>
                <w:szCs w:val="28"/>
              </w:rPr>
              <w:t>…………………………...</w:t>
            </w:r>
            <w:r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23</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.9</w:t>
            </w:r>
            <w:r w:rsidR="00F77E28" w:rsidRPr="00526AD2">
              <w:rPr>
                <w:rFonts w:ascii="Times New Roman" w:hAnsi="Times New Roman"/>
                <w:sz w:val="28"/>
                <w:szCs w:val="28"/>
              </w:rPr>
              <w:t>.</w:t>
            </w:r>
          </w:p>
        </w:tc>
        <w:tc>
          <w:tcPr>
            <w:tcW w:w="8344" w:type="dxa"/>
          </w:tcPr>
          <w:p w:rsidR="00A35A6C" w:rsidRPr="00526AD2" w:rsidRDefault="00A35A6C" w:rsidP="00526AD2">
            <w:pPr>
              <w:spacing w:after="0" w:line="240" w:lineRule="auto"/>
              <w:rPr>
                <w:rFonts w:ascii="Times New Roman" w:hAnsi="Times New Roman"/>
                <w:b/>
                <w:sz w:val="28"/>
                <w:szCs w:val="28"/>
              </w:rPr>
            </w:pPr>
            <w:r w:rsidRPr="00526AD2">
              <w:rPr>
                <w:rFonts w:ascii="Times New Roman" w:hAnsi="Times New Roman"/>
                <w:sz w:val="28"/>
                <w:szCs w:val="28"/>
              </w:rPr>
              <w:t>Жилищно-коммунальное хозяйство</w:t>
            </w:r>
            <w:r w:rsidR="004A3D2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23</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.10</w:t>
            </w:r>
            <w:r w:rsidR="00F77E28" w:rsidRPr="00526AD2">
              <w:rPr>
                <w:rFonts w:ascii="Times New Roman" w:hAnsi="Times New Roman"/>
                <w:sz w:val="28"/>
                <w:szCs w:val="28"/>
              </w:rPr>
              <w:t>.</w:t>
            </w:r>
          </w:p>
        </w:tc>
        <w:tc>
          <w:tcPr>
            <w:tcW w:w="8344" w:type="dxa"/>
          </w:tcPr>
          <w:p w:rsidR="00A35A6C" w:rsidRPr="00526AD2" w:rsidRDefault="004076A5" w:rsidP="00526AD2">
            <w:pPr>
              <w:spacing w:after="0" w:line="240" w:lineRule="auto"/>
              <w:rPr>
                <w:rFonts w:ascii="Times New Roman" w:hAnsi="Times New Roman"/>
                <w:b/>
                <w:sz w:val="28"/>
                <w:szCs w:val="28"/>
              </w:rPr>
            </w:pPr>
            <w:r w:rsidRPr="00526AD2">
              <w:rPr>
                <w:rFonts w:ascii="Times New Roman" w:hAnsi="Times New Roman"/>
                <w:sz w:val="28"/>
                <w:szCs w:val="28"/>
              </w:rPr>
              <w:t>Образование</w:t>
            </w:r>
            <w:r w:rsidR="004A3D2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24</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.11</w:t>
            </w:r>
            <w:r w:rsidR="00F77E28" w:rsidRPr="00526AD2">
              <w:rPr>
                <w:rFonts w:ascii="Times New Roman" w:hAnsi="Times New Roman"/>
                <w:sz w:val="28"/>
                <w:szCs w:val="28"/>
              </w:rPr>
              <w:t>.</w:t>
            </w:r>
          </w:p>
        </w:tc>
        <w:tc>
          <w:tcPr>
            <w:tcW w:w="8344" w:type="dxa"/>
          </w:tcPr>
          <w:p w:rsidR="00A35A6C" w:rsidRPr="00526AD2" w:rsidRDefault="004076A5" w:rsidP="00526AD2">
            <w:pPr>
              <w:spacing w:after="0" w:line="240" w:lineRule="auto"/>
              <w:rPr>
                <w:rFonts w:ascii="Times New Roman" w:hAnsi="Times New Roman"/>
                <w:b/>
                <w:sz w:val="28"/>
                <w:szCs w:val="28"/>
              </w:rPr>
            </w:pPr>
            <w:r w:rsidRPr="00526AD2">
              <w:rPr>
                <w:rFonts w:ascii="Times New Roman" w:hAnsi="Times New Roman"/>
                <w:sz w:val="28"/>
                <w:szCs w:val="28"/>
              </w:rPr>
              <w:t>Здравоохранение</w:t>
            </w:r>
            <w:r w:rsidR="004A3D2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2</w:t>
            </w:r>
            <w:r w:rsidR="00F0243F" w:rsidRPr="00526AD2">
              <w:rPr>
                <w:rFonts w:ascii="Times New Roman" w:hAnsi="Times New Roman"/>
                <w:sz w:val="28"/>
                <w:szCs w:val="28"/>
              </w:rPr>
              <w:t>5</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.12</w:t>
            </w:r>
            <w:r w:rsidR="00F77E28" w:rsidRPr="00526AD2">
              <w:rPr>
                <w:rFonts w:ascii="Times New Roman" w:hAnsi="Times New Roman"/>
                <w:sz w:val="28"/>
                <w:szCs w:val="28"/>
              </w:rPr>
              <w:t>.</w:t>
            </w:r>
          </w:p>
        </w:tc>
        <w:tc>
          <w:tcPr>
            <w:tcW w:w="8344" w:type="dxa"/>
          </w:tcPr>
          <w:p w:rsidR="00A35A6C" w:rsidRPr="00526AD2" w:rsidRDefault="004076A5" w:rsidP="00526AD2">
            <w:pPr>
              <w:spacing w:after="0" w:line="240" w:lineRule="auto"/>
              <w:rPr>
                <w:rFonts w:ascii="Times New Roman" w:hAnsi="Times New Roman"/>
                <w:b/>
                <w:sz w:val="28"/>
                <w:szCs w:val="28"/>
              </w:rPr>
            </w:pPr>
            <w:r w:rsidRPr="00526AD2">
              <w:rPr>
                <w:rFonts w:ascii="Times New Roman" w:hAnsi="Times New Roman"/>
                <w:sz w:val="28"/>
                <w:szCs w:val="28"/>
              </w:rPr>
              <w:t>Молодежная политика</w:t>
            </w:r>
            <w:r w:rsidR="004A3D2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26</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.13</w:t>
            </w:r>
            <w:r w:rsidR="00F77E28" w:rsidRPr="00526AD2">
              <w:rPr>
                <w:rFonts w:ascii="Times New Roman" w:hAnsi="Times New Roman"/>
                <w:sz w:val="28"/>
                <w:szCs w:val="28"/>
              </w:rPr>
              <w:t>.</w:t>
            </w:r>
          </w:p>
        </w:tc>
        <w:tc>
          <w:tcPr>
            <w:tcW w:w="8344" w:type="dxa"/>
          </w:tcPr>
          <w:p w:rsidR="00A35A6C" w:rsidRPr="00526AD2" w:rsidRDefault="004076A5" w:rsidP="00526AD2">
            <w:pPr>
              <w:spacing w:after="0" w:line="240" w:lineRule="auto"/>
              <w:rPr>
                <w:rFonts w:ascii="Times New Roman" w:hAnsi="Times New Roman"/>
                <w:b/>
                <w:sz w:val="28"/>
                <w:szCs w:val="28"/>
              </w:rPr>
            </w:pPr>
            <w:r w:rsidRPr="00526AD2">
              <w:rPr>
                <w:rFonts w:ascii="Times New Roman" w:hAnsi="Times New Roman"/>
                <w:sz w:val="28"/>
                <w:szCs w:val="28"/>
              </w:rPr>
              <w:t>Культура</w:t>
            </w:r>
            <w:r w:rsidR="004A3D2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27</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.14</w:t>
            </w:r>
            <w:r w:rsidR="00F77E28" w:rsidRPr="00526AD2">
              <w:rPr>
                <w:rFonts w:ascii="Times New Roman" w:hAnsi="Times New Roman"/>
                <w:sz w:val="28"/>
                <w:szCs w:val="28"/>
              </w:rPr>
              <w:t>.</w:t>
            </w:r>
          </w:p>
        </w:tc>
        <w:tc>
          <w:tcPr>
            <w:tcW w:w="8344" w:type="dxa"/>
          </w:tcPr>
          <w:p w:rsidR="00A35A6C" w:rsidRPr="00526AD2" w:rsidRDefault="004076A5" w:rsidP="00526AD2">
            <w:pPr>
              <w:spacing w:after="0" w:line="240" w:lineRule="auto"/>
              <w:rPr>
                <w:rFonts w:ascii="Times New Roman" w:hAnsi="Times New Roman"/>
                <w:b/>
                <w:sz w:val="28"/>
                <w:szCs w:val="28"/>
              </w:rPr>
            </w:pPr>
            <w:r w:rsidRPr="00526AD2">
              <w:rPr>
                <w:rFonts w:ascii="Times New Roman" w:hAnsi="Times New Roman"/>
                <w:sz w:val="28"/>
                <w:szCs w:val="28"/>
              </w:rPr>
              <w:t>Физическая культура и спорт</w:t>
            </w:r>
            <w:r w:rsidR="004A3D2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2</w:t>
            </w:r>
            <w:r w:rsidR="00AF0933" w:rsidRPr="00526AD2">
              <w:rPr>
                <w:rFonts w:ascii="Times New Roman" w:hAnsi="Times New Roman"/>
                <w:sz w:val="28"/>
                <w:szCs w:val="28"/>
              </w:rPr>
              <w:t>8</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.15</w:t>
            </w:r>
            <w:r w:rsidR="00F77E28" w:rsidRPr="00526AD2">
              <w:rPr>
                <w:rFonts w:ascii="Times New Roman" w:hAnsi="Times New Roman"/>
                <w:sz w:val="28"/>
                <w:szCs w:val="28"/>
              </w:rPr>
              <w:t>.</w:t>
            </w:r>
          </w:p>
        </w:tc>
        <w:tc>
          <w:tcPr>
            <w:tcW w:w="8344" w:type="dxa"/>
          </w:tcPr>
          <w:p w:rsidR="00A35A6C" w:rsidRPr="00526AD2" w:rsidRDefault="004076A5" w:rsidP="00526AD2">
            <w:pPr>
              <w:spacing w:after="0" w:line="240" w:lineRule="auto"/>
              <w:rPr>
                <w:rFonts w:ascii="Times New Roman" w:hAnsi="Times New Roman"/>
                <w:b/>
                <w:sz w:val="28"/>
                <w:szCs w:val="28"/>
              </w:rPr>
            </w:pPr>
            <w:r w:rsidRPr="00526AD2">
              <w:rPr>
                <w:rFonts w:ascii="Times New Roman" w:hAnsi="Times New Roman"/>
                <w:sz w:val="28"/>
                <w:szCs w:val="28"/>
              </w:rPr>
              <w:t>Социальная защита населения</w:t>
            </w:r>
            <w:r w:rsidR="004A3D2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2</w:t>
            </w:r>
            <w:r w:rsidR="00AF0933" w:rsidRPr="00526AD2">
              <w:rPr>
                <w:rFonts w:ascii="Times New Roman" w:hAnsi="Times New Roman"/>
                <w:sz w:val="28"/>
                <w:szCs w:val="28"/>
              </w:rPr>
              <w:t>8</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.16</w:t>
            </w:r>
            <w:r w:rsidR="00F77E28" w:rsidRPr="00526AD2">
              <w:rPr>
                <w:rFonts w:ascii="Times New Roman" w:hAnsi="Times New Roman"/>
                <w:sz w:val="28"/>
                <w:szCs w:val="28"/>
              </w:rPr>
              <w:t>.</w:t>
            </w:r>
          </w:p>
        </w:tc>
        <w:tc>
          <w:tcPr>
            <w:tcW w:w="8344" w:type="dxa"/>
          </w:tcPr>
          <w:p w:rsidR="00A35A6C" w:rsidRPr="00526AD2" w:rsidRDefault="004076A5" w:rsidP="00526AD2">
            <w:pPr>
              <w:spacing w:after="0" w:line="240" w:lineRule="auto"/>
              <w:rPr>
                <w:rFonts w:ascii="Times New Roman" w:hAnsi="Times New Roman"/>
                <w:b/>
                <w:sz w:val="28"/>
                <w:szCs w:val="28"/>
              </w:rPr>
            </w:pPr>
            <w:r w:rsidRPr="00526AD2">
              <w:rPr>
                <w:rFonts w:ascii="Times New Roman" w:hAnsi="Times New Roman"/>
                <w:sz w:val="28"/>
                <w:szCs w:val="28"/>
              </w:rPr>
              <w:t>Демография</w:t>
            </w:r>
            <w:r w:rsidR="004A3D22" w:rsidRPr="00526AD2">
              <w:rPr>
                <w:rFonts w:ascii="Times New Roman" w:hAnsi="Times New Roman"/>
                <w:sz w:val="28"/>
                <w:szCs w:val="28"/>
              </w:rPr>
              <w:t>……………………………………………………………..</w:t>
            </w:r>
          </w:p>
        </w:tc>
        <w:tc>
          <w:tcPr>
            <w:tcW w:w="664" w:type="dxa"/>
          </w:tcPr>
          <w:p w:rsidR="00A35A6C" w:rsidRPr="00526AD2" w:rsidRDefault="00AF0933" w:rsidP="00526AD2">
            <w:pPr>
              <w:spacing w:after="0" w:line="240" w:lineRule="auto"/>
              <w:rPr>
                <w:rFonts w:ascii="Times New Roman" w:hAnsi="Times New Roman"/>
                <w:sz w:val="28"/>
                <w:szCs w:val="28"/>
              </w:rPr>
            </w:pPr>
            <w:r w:rsidRPr="00526AD2">
              <w:rPr>
                <w:rFonts w:ascii="Times New Roman" w:hAnsi="Times New Roman"/>
                <w:sz w:val="28"/>
                <w:szCs w:val="28"/>
              </w:rPr>
              <w:t>30</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3</w:t>
            </w:r>
            <w:r w:rsidR="009054C6" w:rsidRPr="00526AD2">
              <w:rPr>
                <w:rFonts w:ascii="Times New Roman" w:hAnsi="Times New Roman"/>
                <w:sz w:val="28"/>
                <w:szCs w:val="28"/>
              </w:rPr>
              <w:t>.17</w:t>
            </w:r>
            <w:r w:rsidR="00F77E28" w:rsidRPr="00526AD2">
              <w:rPr>
                <w:rFonts w:ascii="Times New Roman" w:hAnsi="Times New Roman"/>
                <w:sz w:val="28"/>
                <w:szCs w:val="28"/>
              </w:rPr>
              <w:t>.</w:t>
            </w:r>
          </w:p>
        </w:tc>
        <w:tc>
          <w:tcPr>
            <w:tcW w:w="8344" w:type="dxa"/>
          </w:tcPr>
          <w:p w:rsidR="00A35A6C" w:rsidRPr="00526AD2" w:rsidRDefault="004076A5" w:rsidP="00526AD2">
            <w:pPr>
              <w:spacing w:after="0" w:line="240" w:lineRule="auto"/>
              <w:rPr>
                <w:rFonts w:ascii="Times New Roman" w:hAnsi="Times New Roman"/>
                <w:b/>
                <w:sz w:val="28"/>
                <w:szCs w:val="28"/>
              </w:rPr>
            </w:pPr>
            <w:r w:rsidRPr="00526AD2">
              <w:rPr>
                <w:rFonts w:ascii="Times New Roman" w:hAnsi="Times New Roman"/>
                <w:sz w:val="28"/>
                <w:szCs w:val="28"/>
              </w:rPr>
              <w:t>Занятость населения</w:t>
            </w:r>
            <w:r w:rsidR="004A3D2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3</w:t>
            </w:r>
            <w:r w:rsidR="00AF0933" w:rsidRPr="00526AD2">
              <w:rPr>
                <w:rFonts w:ascii="Times New Roman" w:hAnsi="Times New Roman"/>
                <w:sz w:val="28"/>
                <w:szCs w:val="28"/>
              </w:rPr>
              <w:t>1</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b/>
                <w:sz w:val="28"/>
                <w:szCs w:val="28"/>
              </w:rPr>
            </w:pPr>
            <w:r w:rsidRPr="00526AD2">
              <w:rPr>
                <w:rFonts w:ascii="Times New Roman" w:hAnsi="Times New Roman"/>
                <w:b/>
                <w:sz w:val="28"/>
                <w:szCs w:val="28"/>
              </w:rPr>
              <w:t>4</w:t>
            </w:r>
            <w:r w:rsidR="00F77E28" w:rsidRPr="00526AD2">
              <w:rPr>
                <w:rFonts w:ascii="Times New Roman" w:hAnsi="Times New Roman"/>
                <w:b/>
                <w:sz w:val="28"/>
                <w:szCs w:val="28"/>
              </w:rPr>
              <w:t>.</w:t>
            </w:r>
          </w:p>
        </w:tc>
        <w:tc>
          <w:tcPr>
            <w:tcW w:w="8344" w:type="dxa"/>
          </w:tcPr>
          <w:p w:rsidR="00A35A6C" w:rsidRPr="00526AD2" w:rsidRDefault="00DF6ADE" w:rsidP="00526AD2">
            <w:pPr>
              <w:spacing w:after="0" w:line="240" w:lineRule="auto"/>
              <w:rPr>
                <w:rFonts w:ascii="Times New Roman" w:hAnsi="Times New Roman"/>
                <w:b/>
                <w:sz w:val="28"/>
                <w:szCs w:val="28"/>
              </w:rPr>
            </w:pPr>
            <w:r w:rsidRPr="00526AD2">
              <w:rPr>
                <w:rFonts w:ascii="Times New Roman" w:hAnsi="Times New Roman"/>
                <w:b/>
                <w:sz w:val="28"/>
                <w:szCs w:val="28"/>
              </w:rPr>
              <w:t>ПРОБЛЕМЫ</w:t>
            </w:r>
            <w:r w:rsidR="009054C6" w:rsidRPr="00526AD2">
              <w:rPr>
                <w:rFonts w:ascii="Times New Roman" w:hAnsi="Times New Roman"/>
                <w:b/>
                <w:sz w:val="28"/>
                <w:szCs w:val="28"/>
              </w:rPr>
              <w:t xml:space="preserve"> СОЦИАЛЬНО-ЭКОНОМИЧЕСКОГО РАЗВИТИЯ………………………………</w:t>
            </w:r>
            <w:r w:rsidR="00614D3A" w:rsidRPr="00526AD2">
              <w:rPr>
                <w:rFonts w:ascii="Times New Roman" w:hAnsi="Times New Roman"/>
                <w:b/>
                <w:sz w:val="28"/>
                <w:szCs w:val="28"/>
              </w:rPr>
              <w:t>……………………………..</w:t>
            </w:r>
          </w:p>
        </w:tc>
        <w:tc>
          <w:tcPr>
            <w:tcW w:w="664" w:type="dxa"/>
          </w:tcPr>
          <w:p w:rsidR="00A35A6C" w:rsidRPr="00526AD2" w:rsidRDefault="00A35A6C" w:rsidP="00526AD2">
            <w:pPr>
              <w:spacing w:after="0" w:line="240" w:lineRule="auto"/>
              <w:rPr>
                <w:rFonts w:ascii="Times New Roman" w:hAnsi="Times New Roman"/>
                <w:b/>
                <w:sz w:val="28"/>
                <w:szCs w:val="28"/>
              </w:rPr>
            </w:pPr>
          </w:p>
          <w:p w:rsidR="009054C6" w:rsidRPr="00526AD2" w:rsidRDefault="009C614D" w:rsidP="00526AD2">
            <w:pPr>
              <w:spacing w:after="0" w:line="240" w:lineRule="auto"/>
              <w:rPr>
                <w:rFonts w:ascii="Times New Roman" w:hAnsi="Times New Roman"/>
                <w:b/>
                <w:sz w:val="28"/>
                <w:szCs w:val="28"/>
              </w:rPr>
            </w:pPr>
            <w:r w:rsidRPr="00526AD2">
              <w:rPr>
                <w:rFonts w:ascii="Times New Roman" w:hAnsi="Times New Roman"/>
                <w:b/>
                <w:sz w:val="28"/>
                <w:szCs w:val="28"/>
              </w:rPr>
              <w:t>32</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4</w:t>
            </w:r>
            <w:r w:rsidR="00F77E28" w:rsidRPr="00526AD2">
              <w:rPr>
                <w:rFonts w:ascii="Times New Roman" w:hAnsi="Times New Roman"/>
                <w:sz w:val="28"/>
                <w:szCs w:val="28"/>
              </w:rPr>
              <w:t>.1.</w:t>
            </w:r>
          </w:p>
        </w:tc>
        <w:tc>
          <w:tcPr>
            <w:tcW w:w="8344" w:type="dxa"/>
          </w:tcPr>
          <w:p w:rsidR="00A35A6C" w:rsidRPr="00526AD2" w:rsidRDefault="009054C6" w:rsidP="00526AD2">
            <w:pPr>
              <w:spacing w:after="0" w:line="240" w:lineRule="auto"/>
              <w:rPr>
                <w:rFonts w:ascii="Times New Roman" w:hAnsi="Times New Roman"/>
                <w:sz w:val="28"/>
                <w:szCs w:val="28"/>
              </w:rPr>
            </w:pPr>
            <w:r w:rsidRPr="00526AD2">
              <w:rPr>
                <w:rFonts w:ascii="Times New Roman" w:hAnsi="Times New Roman"/>
                <w:sz w:val="28"/>
                <w:szCs w:val="28"/>
              </w:rPr>
              <w:t>Общие сведения об основных проблемах социально-экономического развития района……………………………………..</w:t>
            </w:r>
          </w:p>
        </w:tc>
        <w:tc>
          <w:tcPr>
            <w:tcW w:w="664" w:type="dxa"/>
          </w:tcPr>
          <w:p w:rsidR="00A35A6C" w:rsidRPr="00526AD2" w:rsidRDefault="00A35A6C" w:rsidP="00526AD2">
            <w:pPr>
              <w:spacing w:after="0" w:line="240" w:lineRule="auto"/>
              <w:rPr>
                <w:rFonts w:ascii="Times New Roman" w:hAnsi="Times New Roman"/>
                <w:sz w:val="28"/>
                <w:szCs w:val="28"/>
              </w:rPr>
            </w:pPr>
          </w:p>
          <w:p w:rsidR="00591E67"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3</w:t>
            </w:r>
            <w:r w:rsidR="009C614D" w:rsidRPr="00526AD2">
              <w:rPr>
                <w:rFonts w:ascii="Times New Roman" w:hAnsi="Times New Roman"/>
                <w:sz w:val="28"/>
                <w:szCs w:val="28"/>
              </w:rPr>
              <w:t>2</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4</w:t>
            </w:r>
            <w:r w:rsidR="00F77E28" w:rsidRPr="00526AD2">
              <w:rPr>
                <w:rFonts w:ascii="Times New Roman" w:hAnsi="Times New Roman"/>
                <w:sz w:val="28"/>
                <w:szCs w:val="28"/>
              </w:rPr>
              <w:t>.2.</w:t>
            </w:r>
          </w:p>
        </w:tc>
        <w:tc>
          <w:tcPr>
            <w:tcW w:w="8344" w:type="dxa"/>
          </w:tcPr>
          <w:p w:rsidR="00A35A6C" w:rsidRPr="00526AD2" w:rsidRDefault="009054C6" w:rsidP="00526AD2">
            <w:pPr>
              <w:spacing w:after="0" w:line="240" w:lineRule="auto"/>
              <w:rPr>
                <w:rFonts w:ascii="Times New Roman" w:hAnsi="Times New Roman"/>
                <w:sz w:val="28"/>
                <w:szCs w:val="28"/>
              </w:rPr>
            </w:pPr>
            <w:r w:rsidRPr="00526AD2">
              <w:rPr>
                <w:rFonts w:ascii="Times New Roman" w:hAnsi="Times New Roman"/>
                <w:sz w:val="28"/>
                <w:szCs w:val="28"/>
              </w:rPr>
              <w:t>Проблемы, сдерживающие развитие сельского хозяйства………….</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3</w:t>
            </w:r>
            <w:r w:rsidR="009C614D" w:rsidRPr="00526AD2">
              <w:rPr>
                <w:rFonts w:ascii="Times New Roman" w:hAnsi="Times New Roman"/>
                <w:sz w:val="28"/>
                <w:szCs w:val="28"/>
              </w:rPr>
              <w:t>3</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4</w:t>
            </w:r>
            <w:r w:rsidR="00F77E28" w:rsidRPr="00526AD2">
              <w:rPr>
                <w:rFonts w:ascii="Times New Roman" w:hAnsi="Times New Roman"/>
                <w:sz w:val="28"/>
                <w:szCs w:val="28"/>
              </w:rPr>
              <w:t>.3.</w:t>
            </w:r>
          </w:p>
        </w:tc>
        <w:tc>
          <w:tcPr>
            <w:tcW w:w="8344" w:type="dxa"/>
          </w:tcPr>
          <w:p w:rsidR="00A35A6C" w:rsidRPr="00526AD2" w:rsidRDefault="009054C6" w:rsidP="00526AD2">
            <w:pPr>
              <w:spacing w:after="0" w:line="240" w:lineRule="auto"/>
              <w:rPr>
                <w:rFonts w:ascii="Times New Roman" w:hAnsi="Times New Roman"/>
                <w:sz w:val="28"/>
                <w:szCs w:val="28"/>
              </w:rPr>
            </w:pPr>
            <w:r w:rsidRPr="00526AD2">
              <w:rPr>
                <w:rFonts w:ascii="Times New Roman" w:hAnsi="Times New Roman"/>
                <w:sz w:val="28"/>
                <w:szCs w:val="28"/>
              </w:rPr>
              <w:t>Проблемы, сдерживающие развитие в сфере образования…………..</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3</w:t>
            </w:r>
            <w:r w:rsidR="009C614D" w:rsidRPr="00526AD2">
              <w:rPr>
                <w:rFonts w:ascii="Times New Roman" w:hAnsi="Times New Roman"/>
                <w:sz w:val="28"/>
                <w:szCs w:val="28"/>
              </w:rPr>
              <w:t>3</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4</w:t>
            </w:r>
            <w:r w:rsidR="00F77E28" w:rsidRPr="00526AD2">
              <w:rPr>
                <w:rFonts w:ascii="Times New Roman" w:hAnsi="Times New Roman"/>
                <w:sz w:val="28"/>
                <w:szCs w:val="28"/>
              </w:rPr>
              <w:t>.4.</w:t>
            </w:r>
          </w:p>
        </w:tc>
        <w:tc>
          <w:tcPr>
            <w:tcW w:w="8344" w:type="dxa"/>
          </w:tcPr>
          <w:p w:rsidR="00A35A6C" w:rsidRPr="00526AD2" w:rsidRDefault="009054C6" w:rsidP="00526AD2">
            <w:pPr>
              <w:spacing w:after="0" w:line="240" w:lineRule="auto"/>
              <w:rPr>
                <w:rFonts w:ascii="Times New Roman" w:hAnsi="Times New Roman"/>
                <w:sz w:val="28"/>
                <w:szCs w:val="28"/>
              </w:rPr>
            </w:pPr>
            <w:r w:rsidRPr="00526AD2">
              <w:rPr>
                <w:rFonts w:ascii="Times New Roman" w:hAnsi="Times New Roman"/>
                <w:sz w:val="28"/>
                <w:szCs w:val="28"/>
              </w:rPr>
              <w:t>Проблемы, сдерживающие развитие в сфере здравоохранения……</w:t>
            </w:r>
            <w:r w:rsidR="00917EC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3</w:t>
            </w:r>
            <w:r w:rsidR="000C183F" w:rsidRPr="00526AD2">
              <w:rPr>
                <w:rFonts w:ascii="Times New Roman" w:hAnsi="Times New Roman"/>
                <w:sz w:val="28"/>
                <w:szCs w:val="28"/>
              </w:rPr>
              <w:t>3</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4</w:t>
            </w:r>
            <w:r w:rsidR="00F77E28" w:rsidRPr="00526AD2">
              <w:rPr>
                <w:rFonts w:ascii="Times New Roman" w:hAnsi="Times New Roman"/>
                <w:sz w:val="28"/>
                <w:szCs w:val="28"/>
              </w:rPr>
              <w:t>.5.</w:t>
            </w:r>
          </w:p>
        </w:tc>
        <w:tc>
          <w:tcPr>
            <w:tcW w:w="8344" w:type="dxa"/>
          </w:tcPr>
          <w:p w:rsidR="00A35A6C" w:rsidRPr="00526AD2" w:rsidRDefault="009054C6" w:rsidP="00526AD2">
            <w:pPr>
              <w:spacing w:after="0" w:line="240" w:lineRule="auto"/>
              <w:rPr>
                <w:rFonts w:ascii="Times New Roman" w:hAnsi="Times New Roman"/>
                <w:sz w:val="28"/>
                <w:szCs w:val="28"/>
              </w:rPr>
            </w:pPr>
            <w:r w:rsidRPr="00526AD2">
              <w:rPr>
                <w:rFonts w:ascii="Times New Roman" w:hAnsi="Times New Roman"/>
                <w:sz w:val="28"/>
                <w:szCs w:val="28"/>
              </w:rPr>
              <w:t>Проблемы в сфере молодежной политики</w:t>
            </w:r>
            <w:r w:rsidR="00917EC2"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3</w:t>
            </w:r>
            <w:r w:rsidR="009C614D" w:rsidRPr="00526AD2">
              <w:rPr>
                <w:rFonts w:ascii="Times New Roman" w:hAnsi="Times New Roman"/>
                <w:sz w:val="28"/>
                <w:szCs w:val="28"/>
              </w:rPr>
              <w:t>4</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4</w:t>
            </w:r>
            <w:r w:rsidR="00F77E28" w:rsidRPr="00526AD2">
              <w:rPr>
                <w:rFonts w:ascii="Times New Roman" w:hAnsi="Times New Roman"/>
                <w:sz w:val="28"/>
                <w:szCs w:val="28"/>
              </w:rPr>
              <w:t>.6.</w:t>
            </w:r>
          </w:p>
        </w:tc>
        <w:tc>
          <w:tcPr>
            <w:tcW w:w="8344" w:type="dxa"/>
          </w:tcPr>
          <w:p w:rsidR="00A35A6C" w:rsidRPr="00526AD2" w:rsidRDefault="00917EC2" w:rsidP="00526AD2">
            <w:pPr>
              <w:spacing w:after="0" w:line="240" w:lineRule="auto"/>
              <w:rPr>
                <w:rFonts w:ascii="Times New Roman" w:hAnsi="Times New Roman"/>
                <w:sz w:val="28"/>
                <w:szCs w:val="28"/>
              </w:rPr>
            </w:pPr>
            <w:r w:rsidRPr="00526AD2">
              <w:rPr>
                <w:rFonts w:ascii="Times New Roman" w:hAnsi="Times New Roman"/>
                <w:sz w:val="28"/>
                <w:szCs w:val="28"/>
              </w:rPr>
              <w:t>Проблемы в развитии дорожно-транспортного комплекса………….</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3</w:t>
            </w:r>
            <w:r w:rsidR="009C614D" w:rsidRPr="00526AD2">
              <w:rPr>
                <w:rFonts w:ascii="Times New Roman" w:hAnsi="Times New Roman"/>
                <w:sz w:val="28"/>
                <w:szCs w:val="28"/>
              </w:rPr>
              <w:t>4</w:t>
            </w:r>
          </w:p>
        </w:tc>
      </w:tr>
      <w:tr w:rsidR="004076A5" w:rsidRPr="00526AD2" w:rsidTr="00526AD2">
        <w:tc>
          <w:tcPr>
            <w:tcW w:w="846" w:type="dxa"/>
          </w:tcPr>
          <w:p w:rsidR="004076A5"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4</w:t>
            </w:r>
            <w:r w:rsidR="00F77E28" w:rsidRPr="00526AD2">
              <w:rPr>
                <w:rFonts w:ascii="Times New Roman" w:hAnsi="Times New Roman"/>
                <w:sz w:val="28"/>
                <w:szCs w:val="28"/>
              </w:rPr>
              <w:t>.7.</w:t>
            </w:r>
          </w:p>
        </w:tc>
        <w:tc>
          <w:tcPr>
            <w:tcW w:w="8344" w:type="dxa"/>
          </w:tcPr>
          <w:p w:rsidR="004076A5" w:rsidRPr="00526AD2" w:rsidRDefault="00917EC2" w:rsidP="00526AD2">
            <w:pPr>
              <w:spacing w:after="0" w:line="240" w:lineRule="auto"/>
              <w:rPr>
                <w:rFonts w:ascii="Times New Roman" w:hAnsi="Times New Roman"/>
                <w:sz w:val="28"/>
                <w:szCs w:val="28"/>
              </w:rPr>
            </w:pPr>
            <w:r w:rsidRPr="00526AD2">
              <w:rPr>
                <w:rFonts w:ascii="Times New Roman" w:hAnsi="Times New Roman"/>
                <w:sz w:val="28"/>
                <w:szCs w:val="28"/>
              </w:rPr>
              <w:t>Проблемы в области экологической безопасности………………….</w:t>
            </w:r>
          </w:p>
        </w:tc>
        <w:tc>
          <w:tcPr>
            <w:tcW w:w="664" w:type="dxa"/>
          </w:tcPr>
          <w:p w:rsidR="004076A5"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3</w:t>
            </w:r>
            <w:r w:rsidR="000C183F" w:rsidRPr="00526AD2">
              <w:rPr>
                <w:rFonts w:ascii="Times New Roman" w:hAnsi="Times New Roman"/>
                <w:sz w:val="28"/>
                <w:szCs w:val="28"/>
              </w:rPr>
              <w:t>5</w:t>
            </w:r>
          </w:p>
        </w:tc>
      </w:tr>
      <w:tr w:rsidR="00A35A6C" w:rsidRPr="00526AD2" w:rsidTr="00526AD2">
        <w:tc>
          <w:tcPr>
            <w:tcW w:w="846" w:type="dxa"/>
          </w:tcPr>
          <w:p w:rsidR="00A35A6C"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4</w:t>
            </w:r>
            <w:r w:rsidR="00917EC2" w:rsidRPr="00526AD2">
              <w:rPr>
                <w:rFonts w:ascii="Times New Roman" w:hAnsi="Times New Roman"/>
                <w:sz w:val="28"/>
                <w:szCs w:val="28"/>
              </w:rPr>
              <w:t>.8</w:t>
            </w:r>
            <w:r w:rsidR="00F77E28" w:rsidRPr="00526AD2">
              <w:rPr>
                <w:rFonts w:ascii="Times New Roman" w:hAnsi="Times New Roman"/>
                <w:sz w:val="28"/>
                <w:szCs w:val="28"/>
              </w:rPr>
              <w:t>.</w:t>
            </w:r>
          </w:p>
        </w:tc>
        <w:tc>
          <w:tcPr>
            <w:tcW w:w="8344" w:type="dxa"/>
          </w:tcPr>
          <w:p w:rsidR="00A35A6C" w:rsidRPr="00526AD2" w:rsidRDefault="00917EC2" w:rsidP="00526AD2">
            <w:pPr>
              <w:spacing w:after="0" w:line="240" w:lineRule="auto"/>
              <w:rPr>
                <w:rFonts w:ascii="Times New Roman" w:hAnsi="Times New Roman"/>
                <w:sz w:val="28"/>
                <w:szCs w:val="28"/>
              </w:rPr>
            </w:pPr>
            <w:r w:rsidRPr="00526AD2">
              <w:rPr>
                <w:rFonts w:ascii="Times New Roman" w:hAnsi="Times New Roman"/>
                <w:sz w:val="28"/>
                <w:szCs w:val="28"/>
              </w:rPr>
              <w:t>Про</w:t>
            </w:r>
            <w:r w:rsidR="00DB7E5C" w:rsidRPr="00526AD2">
              <w:rPr>
                <w:rFonts w:ascii="Times New Roman" w:hAnsi="Times New Roman"/>
                <w:sz w:val="28"/>
                <w:szCs w:val="28"/>
              </w:rPr>
              <w:t xml:space="preserve">блемы в сфере </w:t>
            </w:r>
            <w:r w:rsidR="000C183F" w:rsidRPr="00526AD2">
              <w:rPr>
                <w:rFonts w:ascii="Times New Roman" w:hAnsi="Times New Roman"/>
                <w:sz w:val="28"/>
                <w:szCs w:val="28"/>
              </w:rPr>
              <w:t>инфраструктуры</w:t>
            </w:r>
            <w:r w:rsidR="00DB7E5C" w:rsidRPr="00526AD2">
              <w:rPr>
                <w:rFonts w:ascii="Times New Roman" w:hAnsi="Times New Roman"/>
                <w:sz w:val="28"/>
                <w:szCs w:val="28"/>
              </w:rPr>
              <w:t>………………………………</w:t>
            </w:r>
            <w:r w:rsidR="000C183F" w:rsidRPr="00526AD2">
              <w:rPr>
                <w:rFonts w:ascii="Times New Roman" w:hAnsi="Times New Roman"/>
                <w:sz w:val="28"/>
                <w:szCs w:val="28"/>
              </w:rPr>
              <w:t>…..</w:t>
            </w:r>
          </w:p>
        </w:tc>
        <w:tc>
          <w:tcPr>
            <w:tcW w:w="664" w:type="dxa"/>
          </w:tcPr>
          <w:p w:rsidR="00A35A6C"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3</w:t>
            </w:r>
            <w:r w:rsidR="000C183F" w:rsidRPr="00526AD2">
              <w:rPr>
                <w:rFonts w:ascii="Times New Roman" w:hAnsi="Times New Roman"/>
                <w:sz w:val="28"/>
                <w:szCs w:val="28"/>
              </w:rPr>
              <w:t>5</w:t>
            </w:r>
          </w:p>
        </w:tc>
      </w:tr>
      <w:tr w:rsidR="004076A5" w:rsidRPr="00526AD2" w:rsidTr="00526AD2">
        <w:tc>
          <w:tcPr>
            <w:tcW w:w="846" w:type="dxa"/>
          </w:tcPr>
          <w:p w:rsidR="004076A5"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4</w:t>
            </w:r>
            <w:r w:rsidR="00917EC2" w:rsidRPr="00526AD2">
              <w:rPr>
                <w:rFonts w:ascii="Times New Roman" w:hAnsi="Times New Roman"/>
                <w:sz w:val="28"/>
                <w:szCs w:val="28"/>
              </w:rPr>
              <w:t>.9</w:t>
            </w:r>
            <w:r w:rsidR="00F77E28" w:rsidRPr="00526AD2">
              <w:rPr>
                <w:rFonts w:ascii="Times New Roman" w:hAnsi="Times New Roman"/>
                <w:sz w:val="28"/>
                <w:szCs w:val="28"/>
              </w:rPr>
              <w:t>.</w:t>
            </w:r>
          </w:p>
        </w:tc>
        <w:tc>
          <w:tcPr>
            <w:tcW w:w="8344" w:type="dxa"/>
          </w:tcPr>
          <w:p w:rsidR="004076A5" w:rsidRPr="00526AD2" w:rsidRDefault="00917EC2" w:rsidP="00526AD2">
            <w:pPr>
              <w:spacing w:after="0" w:line="240" w:lineRule="auto"/>
              <w:rPr>
                <w:rFonts w:ascii="Times New Roman" w:hAnsi="Times New Roman"/>
                <w:sz w:val="28"/>
                <w:szCs w:val="28"/>
              </w:rPr>
            </w:pPr>
            <w:r w:rsidRPr="00526AD2">
              <w:rPr>
                <w:rFonts w:ascii="Times New Roman" w:hAnsi="Times New Roman"/>
                <w:sz w:val="28"/>
                <w:szCs w:val="28"/>
              </w:rPr>
              <w:t>Проблемы по организации местного самоуправления………………</w:t>
            </w:r>
          </w:p>
        </w:tc>
        <w:tc>
          <w:tcPr>
            <w:tcW w:w="664" w:type="dxa"/>
          </w:tcPr>
          <w:p w:rsidR="004076A5"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3</w:t>
            </w:r>
            <w:r w:rsidR="000C183F" w:rsidRPr="00526AD2">
              <w:rPr>
                <w:rFonts w:ascii="Times New Roman" w:hAnsi="Times New Roman"/>
                <w:sz w:val="28"/>
                <w:szCs w:val="28"/>
              </w:rPr>
              <w:t>5</w:t>
            </w:r>
          </w:p>
        </w:tc>
      </w:tr>
      <w:tr w:rsidR="004076A5" w:rsidRPr="00526AD2" w:rsidTr="00526AD2">
        <w:tc>
          <w:tcPr>
            <w:tcW w:w="846" w:type="dxa"/>
          </w:tcPr>
          <w:p w:rsidR="004076A5"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4</w:t>
            </w:r>
            <w:r w:rsidR="00917EC2" w:rsidRPr="00526AD2">
              <w:rPr>
                <w:rFonts w:ascii="Times New Roman" w:hAnsi="Times New Roman"/>
                <w:sz w:val="28"/>
                <w:szCs w:val="28"/>
              </w:rPr>
              <w:t>.10</w:t>
            </w:r>
            <w:r w:rsidR="00F77E28" w:rsidRPr="00526AD2">
              <w:rPr>
                <w:rFonts w:ascii="Times New Roman" w:hAnsi="Times New Roman"/>
                <w:sz w:val="28"/>
                <w:szCs w:val="28"/>
              </w:rPr>
              <w:t>.</w:t>
            </w:r>
          </w:p>
        </w:tc>
        <w:tc>
          <w:tcPr>
            <w:tcW w:w="8344" w:type="dxa"/>
          </w:tcPr>
          <w:p w:rsidR="004076A5" w:rsidRPr="00526AD2" w:rsidRDefault="00917EC2" w:rsidP="00526AD2">
            <w:pPr>
              <w:spacing w:after="0" w:line="240" w:lineRule="auto"/>
              <w:rPr>
                <w:rFonts w:ascii="Times New Roman" w:hAnsi="Times New Roman"/>
                <w:sz w:val="28"/>
                <w:szCs w:val="28"/>
              </w:rPr>
            </w:pPr>
            <w:r w:rsidRPr="00526AD2">
              <w:rPr>
                <w:rFonts w:ascii="Times New Roman" w:hAnsi="Times New Roman"/>
                <w:sz w:val="28"/>
                <w:szCs w:val="28"/>
              </w:rPr>
              <w:t>Проблемы в сфере занятости населения………………………………</w:t>
            </w:r>
          </w:p>
        </w:tc>
        <w:tc>
          <w:tcPr>
            <w:tcW w:w="664" w:type="dxa"/>
          </w:tcPr>
          <w:p w:rsidR="004076A5" w:rsidRPr="00526AD2" w:rsidRDefault="00591E67" w:rsidP="00526AD2">
            <w:pPr>
              <w:spacing w:after="0" w:line="240" w:lineRule="auto"/>
              <w:rPr>
                <w:rFonts w:ascii="Times New Roman" w:hAnsi="Times New Roman"/>
                <w:sz w:val="28"/>
                <w:szCs w:val="28"/>
              </w:rPr>
            </w:pPr>
            <w:r w:rsidRPr="00526AD2">
              <w:rPr>
                <w:rFonts w:ascii="Times New Roman" w:hAnsi="Times New Roman"/>
                <w:sz w:val="28"/>
                <w:szCs w:val="28"/>
              </w:rPr>
              <w:t>3</w:t>
            </w:r>
            <w:r w:rsidR="009C614D" w:rsidRPr="00526AD2">
              <w:rPr>
                <w:rFonts w:ascii="Times New Roman" w:hAnsi="Times New Roman"/>
                <w:sz w:val="28"/>
                <w:szCs w:val="28"/>
              </w:rPr>
              <w:t>6</w:t>
            </w:r>
          </w:p>
        </w:tc>
      </w:tr>
      <w:tr w:rsidR="004076A5" w:rsidRPr="00526AD2" w:rsidTr="00526AD2">
        <w:tc>
          <w:tcPr>
            <w:tcW w:w="846" w:type="dxa"/>
          </w:tcPr>
          <w:p w:rsidR="004076A5" w:rsidRPr="00526AD2" w:rsidRDefault="00145980" w:rsidP="00526AD2">
            <w:pPr>
              <w:spacing w:after="0" w:line="240" w:lineRule="auto"/>
              <w:rPr>
                <w:rFonts w:ascii="Times New Roman" w:hAnsi="Times New Roman"/>
                <w:b/>
                <w:sz w:val="28"/>
                <w:szCs w:val="28"/>
              </w:rPr>
            </w:pPr>
            <w:r w:rsidRPr="00526AD2">
              <w:rPr>
                <w:rFonts w:ascii="Times New Roman" w:hAnsi="Times New Roman"/>
                <w:b/>
                <w:sz w:val="28"/>
                <w:szCs w:val="28"/>
              </w:rPr>
              <w:t>5</w:t>
            </w:r>
            <w:r w:rsidR="00F77E28" w:rsidRPr="00526AD2">
              <w:rPr>
                <w:rFonts w:ascii="Times New Roman" w:hAnsi="Times New Roman"/>
                <w:b/>
                <w:sz w:val="28"/>
                <w:szCs w:val="28"/>
              </w:rPr>
              <w:t>.</w:t>
            </w:r>
          </w:p>
        </w:tc>
        <w:tc>
          <w:tcPr>
            <w:tcW w:w="8344" w:type="dxa"/>
          </w:tcPr>
          <w:p w:rsidR="004076A5" w:rsidRPr="00526AD2" w:rsidRDefault="004076A5" w:rsidP="00526AD2">
            <w:pPr>
              <w:spacing w:after="0" w:line="240" w:lineRule="auto"/>
              <w:rPr>
                <w:rFonts w:ascii="Times New Roman" w:hAnsi="Times New Roman"/>
                <w:sz w:val="28"/>
                <w:szCs w:val="28"/>
              </w:rPr>
            </w:pPr>
            <w:r w:rsidRPr="00526AD2">
              <w:rPr>
                <w:rFonts w:ascii="Times New Roman" w:hAnsi="Times New Roman"/>
                <w:b/>
                <w:sz w:val="28"/>
                <w:szCs w:val="28"/>
              </w:rPr>
              <w:t>МЕХАНИЗМ РЕАЛИЗАЦИИ СТРАТЕГИИ</w:t>
            </w:r>
            <w:r w:rsidR="004A3D22" w:rsidRPr="00526AD2">
              <w:rPr>
                <w:rFonts w:ascii="Times New Roman" w:hAnsi="Times New Roman"/>
                <w:b/>
                <w:sz w:val="28"/>
                <w:szCs w:val="28"/>
              </w:rPr>
              <w:t>………………………</w:t>
            </w:r>
          </w:p>
        </w:tc>
        <w:tc>
          <w:tcPr>
            <w:tcW w:w="664" w:type="dxa"/>
          </w:tcPr>
          <w:p w:rsidR="004076A5" w:rsidRPr="00526AD2" w:rsidRDefault="00261377" w:rsidP="00526AD2">
            <w:pPr>
              <w:spacing w:after="0" w:line="240" w:lineRule="auto"/>
              <w:rPr>
                <w:rFonts w:ascii="Times New Roman" w:hAnsi="Times New Roman"/>
                <w:b/>
                <w:sz w:val="28"/>
                <w:szCs w:val="28"/>
              </w:rPr>
            </w:pPr>
            <w:r w:rsidRPr="00526AD2">
              <w:rPr>
                <w:rFonts w:ascii="Times New Roman" w:hAnsi="Times New Roman"/>
                <w:b/>
                <w:sz w:val="28"/>
                <w:szCs w:val="28"/>
              </w:rPr>
              <w:t>60</w:t>
            </w:r>
          </w:p>
        </w:tc>
      </w:tr>
      <w:tr w:rsidR="004076A5" w:rsidRPr="00526AD2" w:rsidTr="00526AD2">
        <w:tc>
          <w:tcPr>
            <w:tcW w:w="846" w:type="dxa"/>
          </w:tcPr>
          <w:p w:rsidR="004076A5" w:rsidRPr="00526AD2" w:rsidRDefault="00145980" w:rsidP="00526AD2">
            <w:pPr>
              <w:spacing w:after="0" w:line="240" w:lineRule="auto"/>
              <w:rPr>
                <w:rFonts w:ascii="Times New Roman" w:hAnsi="Times New Roman"/>
                <w:sz w:val="28"/>
                <w:szCs w:val="28"/>
              </w:rPr>
            </w:pPr>
            <w:r w:rsidRPr="00526AD2">
              <w:rPr>
                <w:rFonts w:ascii="Times New Roman" w:hAnsi="Times New Roman"/>
                <w:sz w:val="28"/>
                <w:szCs w:val="28"/>
              </w:rPr>
              <w:t>5</w:t>
            </w:r>
            <w:r w:rsidR="00F77E28" w:rsidRPr="00526AD2">
              <w:rPr>
                <w:rFonts w:ascii="Times New Roman" w:hAnsi="Times New Roman"/>
                <w:sz w:val="28"/>
                <w:szCs w:val="28"/>
              </w:rPr>
              <w:t>.1.</w:t>
            </w:r>
          </w:p>
        </w:tc>
        <w:tc>
          <w:tcPr>
            <w:tcW w:w="8344" w:type="dxa"/>
          </w:tcPr>
          <w:p w:rsidR="004076A5" w:rsidRPr="00526AD2" w:rsidRDefault="004076A5" w:rsidP="00526AD2">
            <w:pPr>
              <w:spacing w:after="0" w:line="240" w:lineRule="auto"/>
              <w:rPr>
                <w:rFonts w:ascii="Times New Roman" w:hAnsi="Times New Roman"/>
                <w:sz w:val="28"/>
                <w:szCs w:val="28"/>
              </w:rPr>
            </w:pPr>
            <w:r w:rsidRPr="00526AD2">
              <w:rPr>
                <w:rFonts w:ascii="Times New Roman" w:hAnsi="Times New Roman"/>
                <w:sz w:val="28"/>
                <w:szCs w:val="28"/>
              </w:rPr>
              <w:t xml:space="preserve">Мониторинг и контроль реализации документов стратегического </w:t>
            </w:r>
            <w:r w:rsidRPr="00526AD2">
              <w:rPr>
                <w:rFonts w:ascii="Times New Roman" w:hAnsi="Times New Roman"/>
                <w:sz w:val="28"/>
                <w:szCs w:val="28"/>
              </w:rPr>
              <w:lastRenderedPageBreak/>
              <w:t>планирования</w:t>
            </w:r>
            <w:r w:rsidR="004A3D22" w:rsidRPr="00526AD2">
              <w:rPr>
                <w:rFonts w:ascii="Times New Roman" w:hAnsi="Times New Roman"/>
                <w:sz w:val="28"/>
                <w:szCs w:val="28"/>
              </w:rPr>
              <w:t>…………………………………………………………..</w:t>
            </w:r>
          </w:p>
        </w:tc>
        <w:tc>
          <w:tcPr>
            <w:tcW w:w="664" w:type="dxa"/>
          </w:tcPr>
          <w:p w:rsidR="004076A5" w:rsidRPr="00526AD2" w:rsidRDefault="004076A5" w:rsidP="00526AD2">
            <w:pPr>
              <w:spacing w:after="0" w:line="240" w:lineRule="auto"/>
              <w:rPr>
                <w:rFonts w:ascii="Times New Roman" w:hAnsi="Times New Roman"/>
                <w:sz w:val="28"/>
                <w:szCs w:val="28"/>
              </w:rPr>
            </w:pPr>
          </w:p>
          <w:p w:rsidR="00591E67" w:rsidRPr="00526AD2" w:rsidRDefault="00261377" w:rsidP="00526AD2">
            <w:pPr>
              <w:spacing w:after="0" w:line="240" w:lineRule="auto"/>
              <w:rPr>
                <w:rFonts w:ascii="Times New Roman" w:hAnsi="Times New Roman"/>
                <w:sz w:val="28"/>
                <w:szCs w:val="28"/>
              </w:rPr>
            </w:pPr>
            <w:r w:rsidRPr="00526AD2">
              <w:rPr>
                <w:rFonts w:ascii="Times New Roman" w:hAnsi="Times New Roman"/>
                <w:sz w:val="28"/>
                <w:szCs w:val="28"/>
              </w:rPr>
              <w:lastRenderedPageBreak/>
              <w:t>61</w:t>
            </w:r>
          </w:p>
        </w:tc>
      </w:tr>
      <w:tr w:rsidR="004076A5" w:rsidRPr="00526AD2" w:rsidTr="00526AD2">
        <w:tc>
          <w:tcPr>
            <w:tcW w:w="846" w:type="dxa"/>
          </w:tcPr>
          <w:p w:rsidR="004076A5" w:rsidRPr="00526AD2" w:rsidRDefault="00AF0933" w:rsidP="00526AD2">
            <w:pPr>
              <w:spacing w:after="0" w:line="240" w:lineRule="auto"/>
              <w:rPr>
                <w:rFonts w:ascii="Times New Roman" w:hAnsi="Times New Roman"/>
                <w:sz w:val="28"/>
                <w:szCs w:val="28"/>
              </w:rPr>
            </w:pPr>
            <w:r w:rsidRPr="00526AD2">
              <w:rPr>
                <w:rFonts w:ascii="Times New Roman" w:hAnsi="Times New Roman"/>
                <w:sz w:val="28"/>
                <w:szCs w:val="28"/>
              </w:rPr>
              <w:lastRenderedPageBreak/>
              <w:t>5</w:t>
            </w:r>
            <w:r w:rsidR="00F77E28" w:rsidRPr="00526AD2">
              <w:rPr>
                <w:rFonts w:ascii="Times New Roman" w:hAnsi="Times New Roman"/>
                <w:sz w:val="28"/>
                <w:szCs w:val="28"/>
              </w:rPr>
              <w:t>.2.</w:t>
            </w:r>
          </w:p>
        </w:tc>
        <w:tc>
          <w:tcPr>
            <w:tcW w:w="8344" w:type="dxa"/>
          </w:tcPr>
          <w:p w:rsidR="004076A5" w:rsidRPr="00526AD2" w:rsidRDefault="004076A5" w:rsidP="00526AD2">
            <w:pPr>
              <w:spacing w:after="0" w:line="240" w:lineRule="auto"/>
              <w:rPr>
                <w:rFonts w:ascii="Times New Roman" w:hAnsi="Times New Roman"/>
                <w:sz w:val="28"/>
                <w:szCs w:val="28"/>
              </w:rPr>
            </w:pPr>
            <w:r w:rsidRPr="00526AD2">
              <w:rPr>
                <w:rFonts w:ascii="Times New Roman" w:hAnsi="Times New Roman"/>
                <w:sz w:val="28"/>
                <w:szCs w:val="28"/>
              </w:rPr>
              <w:t>Площадки для общественного обсуждения и контроля реализации стратегии</w:t>
            </w:r>
            <w:r w:rsidR="004A3D22" w:rsidRPr="00526AD2">
              <w:rPr>
                <w:rFonts w:ascii="Times New Roman" w:hAnsi="Times New Roman"/>
                <w:sz w:val="28"/>
                <w:szCs w:val="28"/>
              </w:rPr>
              <w:t>………………………………………………………………...</w:t>
            </w:r>
          </w:p>
        </w:tc>
        <w:tc>
          <w:tcPr>
            <w:tcW w:w="664" w:type="dxa"/>
          </w:tcPr>
          <w:p w:rsidR="004076A5" w:rsidRPr="00526AD2" w:rsidRDefault="004076A5" w:rsidP="00526AD2">
            <w:pPr>
              <w:spacing w:after="0" w:line="240" w:lineRule="auto"/>
              <w:rPr>
                <w:rFonts w:ascii="Times New Roman" w:hAnsi="Times New Roman"/>
                <w:sz w:val="28"/>
                <w:szCs w:val="28"/>
              </w:rPr>
            </w:pPr>
          </w:p>
          <w:p w:rsidR="00591E67" w:rsidRPr="00526AD2" w:rsidRDefault="00261377" w:rsidP="00526AD2">
            <w:pPr>
              <w:spacing w:after="0" w:line="240" w:lineRule="auto"/>
              <w:rPr>
                <w:rFonts w:ascii="Times New Roman" w:hAnsi="Times New Roman"/>
                <w:sz w:val="28"/>
                <w:szCs w:val="28"/>
              </w:rPr>
            </w:pPr>
            <w:r w:rsidRPr="00526AD2">
              <w:rPr>
                <w:rFonts w:ascii="Times New Roman" w:hAnsi="Times New Roman"/>
                <w:sz w:val="28"/>
                <w:szCs w:val="28"/>
              </w:rPr>
              <w:t>62</w:t>
            </w:r>
          </w:p>
        </w:tc>
      </w:tr>
      <w:tr w:rsidR="004076A5" w:rsidRPr="00526AD2" w:rsidTr="00526AD2">
        <w:trPr>
          <w:trHeight w:val="414"/>
        </w:trPr>
        <w:tc>
          <w:tcPr>
            <w:tcW w:w="846" w:type="dxa"/>
          </w:tcPr>
          <w:p w:rsidR="004076A5" w:rsidRPr="00526AD2" w:rsidRDefault="00AF0933" w:rsidP="00526AD2">
            <w:pPr>
              <w:spacing w:after="0" w:line="240" w:lineRule="auto"/>
              <w:rPr>
                <w:rFonts w:ascii="Times New Roman" w:hAnsi="Times New Roman"/>
                <w:sz w:val="28"/>
                <w:szCs w:val="28"/>
              </w:rPr>
            </w:pPr>
            <w:r w:rsidRPr="00526AD2">
              <w:rPr>
                <w:rFonts w:ascii="Times New Roman" w:hAnsi="Times New Roman"/>
                <w:sz w:val="28"/>
                <w:szCs w:val="28"/>
              </w:rPr>
              <w:t>5</w:t>
            </w:r>
            <w:r w:rsidR="00F77E28" w:rsidRPr="00526AD2">
              <w:rPr>
                <w:rFonts w:ascii="Times New Roman" w:hAnsi="Times New Roman"/>
                <w:sz w:val="28"/>
                <w:szCs w:val="28"/>
              </w:rPr>
              <w:t>.3.</w:t>
            </w:r>
          </w:p>
        </w:tc>
        <w:tc>
          <w:tcPr>
            <w:tcW w:w="8344" w:type="dxa"/>
          </w:tcPr>
          <w:p w:rsidR="004076A5" w:rsidRPr="00526AD2" w:rsidRDefault="004076A5" w:rsidP="00526AD2">
            <w:pPr>
              <w:spacing w:after="0" w:line="240" w:lineRule="auto"/>
              <w:rPr>
                <w:rFonts w:ascii="Times New Roman" w:hAnsi="Times New Roman"/>
                <w:sz w:val="28"/>
                <w:szCs w:val="28"/>
              </w:rPr>
            </w:pPr>
            <w:r w:rsidRPr="00526AD2">
              <w:rPr>
                <w:rFonts w:ascii="Times New Roman" w:hAnsi="Times New Roman"/>
                <w:sz w:val="28"/>
                <w:szCs w:val="28"/>
              </w:rPr>
              <w:t>Основные документы мониторинга</w:t>
            </w:r>
            <w:r w:rsidR="004A3D22" w:rsidRPr="00526AD2">
              <w:rPr>
                <w:rFonts w:ascii="Times New Roman" w:hAnsi="Times New Roman"/>
                <w:sz w:val="28"/>
                <w:szCs w:val="28"/>
              </w:rPr>
              <w:t>…………………………………..</w:t>
            </w:r>
          </w:p>
        </w:tc>
        <w:tc>
          <w:tcPr>
            <w:tcW w:w="664" w:type="dxa"/>
          </w:tcPr>
          <w:p w:rsidR="004076A5" w:rsidRPr="00526AD2" w:rsidRDefault="00261377" w:rsidP="00526AD2">
            <w:pPr>
              <w:spacing w:after="0" w:line="240" w:lineRule="auto"/>
              <w:rPr>
                <w:rFonts w:ascii="Times New Roman" w:hAnsi="Times New Roman"/>
                <w:sz w:val="28"/>
                <w:szCs w:val="28"/>
              </w:rPr>
            </w:pPr>
            <w:r w:rsidRPr="00526AD2">
              <w:rPr>
                <w:rFonts w:ascii="Times New Roman" w:hAnsi="Times New Roman"/>
                <w:sz w:val="28"/>
                <w:szCs w:val="28"/>
              </w:rPr>
              <w:t>62</w:t>
            </w:r>
          </w:p>
          <w:p w:rsidR="00DB7E5C" w:rsidRPr="00526AD2" w:rsidRDefault="00DB7E5C" w:rsidP="00526AD2">
            <w:pPr>
              <w:spacing w:after="0" w:line="240" w:lineRule="auto"/>
              <w:rPr>
                <w:rFonts w:ascii="Times New Roman" w:hAnsi="Times New Roman"/>
                <w:sz w:val="28"/>
                <w:szCs w:val="28"/>
              </w:rPr>
            </w:pPr>
          </w:p>
        </w:tc>
      </w:tr>
      <w:tr w:rsidR="004076A5" w:rsidRPr="00526AD2" w:rsidTr="00526AD2">
        <w:tc>
          <w:tcPr>
            <w:tcW w:w="846" w:type="dxa"/>
          </w:tcPr>
          <w:p w:rsidR="004076A5" w:rsidRPr="00526AD2" w:rsidRDefault="00AF0933" w:rsidP="00526AD2">
            <w:pPr>
              <w:spacing w:after="0" w:line="240" w:lineRule="auto"/>
              <w:rPr>
                <w:rFonts w:ascii="Times New Roman" w:hAnsi="Times New Roman"/>
                <w:sz w:val="28"/>
                <w:szCs w:val="28"/>
              </w:rPr>
            </w:pPr>
            <w:r w:rsidRPr="00526AD2">
              <w:rPr>
                <w:rFonts w:ascii="Times New Roman" w:hAnsi="Times New Roman"/>
                <w:sz w:val="28"/>
                <w:szCs w:val="28"/>
              </w:rPr>
              <w:t>5</w:t>
            </w:r>
            <w:r w:rsidR="00917EC2" w:rsidRPr="00526AD2">
              <w:rPr>
                <w:rFonts w:ascii="Times New Roman" w:hAnsi="Times New Roman"/>
                <w:sz w:val="28"/>
                <w:szCs w:val="28"/>
              </w:rPr>
              <w:t>.4</w:t>
            </w:r>
            <w:r w:rsidR="00F77E28" w:rsidRPr="00526AD2">
              <w:rPr>
                <w:rFonts w:ascii="Times New Roman" w:hAnsi="Times New Roman"/>
                <w:sz w:val="28"/>
                <w:szCs w:val="28"/>
              </w:rPr>
              <w:t>.</w:t>
            </w:r>
          </w:p>
        </w:tc>
        <w:tc>
          <w:tcPr>
            <w:tcW w:w="8344" w:type="dxa"/>
          </w:tcPr>
          <w:p w:rsidR="004076A5" w:rsidRPr="00526AD2" w:rsidRDefault="004076A5" w:rsidP="00526AD2">
            <w:pPr>
              <w:spacing w:after="0" w:line="240" w:lineRule="auto"/>
              <w:rPr>
                <w:rFonts w:ascii="Times New Roman" w:hAnsi="Times New Roman"/>
                <w:sz w:val="28"/>
                <w:szCs w:val="28"/>
              </w:rPr>
            </w:pPr>
            <w:r w:rsidRPr="00526AD2">
              <w:rPr>
                <w:rFonts w:ascii="Times New Roman" w:hAnsi="Times New Roman"/>
                <w:sz w:val="28"/>
                <w:szCs w:val="28"/>
              </w:rPr>
              <w:t>Контроль реализации документов стратегического планирования</w:t>
            </w:r>
            <w:r w:rsidR="004A3D22" w:rsidRPr="00526AD2">
              <w:rPr>
                <w:rFonts w:ascii="Times New Roman" w:hAnsi="Times New Roman"/>
                <w:sz w:val="28"/>
                <w:szCs w:val="28"/>
              </w:rPr>
              <w:t>…</w:t>
            </w:r>
          </w:p>
        </w:tc>
        <w:tc>
          <w:tcPr>
            <w:tcW w:w="664" w:type="dxa"/>
          </w:tcPr>
          <w:p w:rsidR="004076A5" w:rsidRPr="00526AD2" w:rsidRDefault="00261377" w:rsidP="00526AD2">
            <w:pPr>
              <w:spacing w:after="0" w:line="240" w:lineRule="auto"/>
              <w:rPr>
                <w:rFonts w:ascii="Times New Roman" w:hAnsi="Times New Roman"/>
                <w:sz w:val="28"/>
                <w:szCs w:val="28"/>
              </w:rPr>
            </w:pPr>
            <w:r w:rsidRPr="00526AD2">
              <w:rPr>
                <w:rFonts w:ascii="Times New Roman" w:hAnsi="Times New Roman"/>
                <w:sz w:val="28"/>
                <w:szCs w:val="28"/>
              </w:rPr>
              <w:t>62</w:t>
            </w:r>
          </w:p>
          <w:p w:rsidR="00795B07" w:rsidRPr="00526AD2" w:rsidRDefault="00795B07" w:rsidP="00526AD2">
            <w:pPr>
              <w:spacing w:after="0" w:line="240" w:lineRule="auto"/>
              <w:rPr>
                <w:rFonts w:ascii="Times New Roman" w:hAnsi="Times New Roman"/>
                <w:sz w:val="28"/>
                <w:szCs w:val="28"/>
              </w:rPr>
            </w:pPr>
          </w:p>
        </w:tc>
      </w:tr>
      <w:tr w:rsidR="004076A5" w:rsidRPr="00526AD2" w:rsidTr="00526AD2">
        <w:tc>
          <w:tcPr>
            <w:tcW w:w="846" w:type="dxa"/>
          </w:tcPr>
          <w:p w:rsidR="004076A5" w:rsidRPr="00526AD2" w:rsidRDefault="004076A5" w:rsidP="00526AD2">
            <w:pPr>
              <w:spacing w:after="0" w:line="240" w:lineRule="auto"/>
              <w:rPr>
                <w:rFonts w:ascii="Times New Roman" w:hAnsi="Times New Roman"/>
                <w:b/>
                <w:sz w:val="28"/>
                <w:szCs w:val="28"/>
              </w:rPr>
            </w:pPr>
          </w:p>
        </w:tc>
        <w:tc>
          <w:tcPr>
            <w:tcW w:w="8344" w:type="dxa"/>
          </w:tcPr>
          <w:p w:rsidR="004076A5" w:rsidRPr="00526AD2" w:rsidRDefault="00AF0933" w:rsidP="00526AD2">
            <w:pPr>
              <w:spacing w:after="0" w:line="240" w:lineRule="auto"/>
              <w:rPr>
                <w:rFonts w:ascii="Times New Roman" w:hAnsi="Times New Roman"/>
                <w:sz w:val="28"/>
                <w:szCs w:val="28"/>
              </w:rPr>
            </w:pPr>
            <w:r w:rsidRPr="00526AD2">
              <w:rPr>
                <w:rFonts w:ascii="Times New Roman" w:hAnsi="Times New Roman"/>
                <w:sz w:val="28"/>
                <w:szCs w:val="28"/>
              </w:rPr>
              <w:t xml:space="preserve">ПРИЛОЖЕНИЕ </w:t>
            </w:r>
            <w:r w:rsidR="004A3D22" w:rsidRPr="00526AD2">
              <w:rPr>
                <w:rFonts w:ascii="Times New Roman" w:hAnsi="Times New Roman"/>
                <w:sz w:val="28"/>
                <w:szCs w:val="28"/>
              </w:rPr>
              <w:t>…………………………………………………….</w:t>
            </w:r>
          </w:p>
        </w:tc>
        <w:tc>
          <w:tcPr>
            <w:tcW w:w="664" w:type="dxa"/>
          </w:tcPr>
          <w:p w:rsidR="004076A5" w:rsidRPr="00526AD2" w:rsidRDefault="009C614D" w:rsidP="00526AD2">
            <w:pPr>
              <w:spacing w:after="0" w:line="240" w:lineRule="auto"/>
              <w:rPr>
                <w:rFonts w:ascii="Times New Roman" w:hAnsi="Times New Roman"/>
                <w:sz w:val="28"/>
                <w:szCs w:val="28"/>
              </w:rPr>
            </w:pPr>
            <w:r w:rsidRPr="00526AD2">
              <w:rPr>
                <w:rFonts w:ascii="Times New Roman" w:hAnsi="Times New Roman"/>
                <w:sz w:val="28"/>
                <w:szCs w:val="28"/>
              </w:rPr>
              <w:t>6</w:t>
            </w:r>
            <w:r w:rsidR="00261377" w:rsidRPr="00526AD2">
              <w:rPr>
                <w:rFonts w:ascii="Times New Roman" w:hAnsi="Times New Roman"/>
                <w:sz w:val="28"/>
                <w:szCs w:val="28"/>
              </w:rPr>
              <w:t>4</w:t>
            </w:r>
          </w:p>
        </w:tc>
      </w:tr>
    </w:tbl>
    <w:p w:rsidR="00A557E0" w:rsidRDefault="00A557E0" w:rsidP="00192D64">
      <w:pPr>
        <w:jc w:val="center"/>
        <w:rPr>
          <w:rFonts w:ascii="Times New Roman" w:hAnsi="Times New Roman"/>
          <w:b/>
          <w:sz w:val="28"/>
          <w:szCs w:val="28"/>
        </w:rPr>
      </w:pPr>
    </w:p>
    <w:p w:rsidR="00A557E0" w:rsidRDefault="00A557E0" w:rsidP="007171BC">
      <w:pPr>
        <w:jc w:val="center"/>
        <w:rPr>
          <w:rFonts w:ascii="Times New Roman" w:hAnsi="Times New Roman"/>
          <w:b/>
          <w:sz w:val="28"/>
          <w:szCs w:val="28"/>
        </w:rPr>
      </w:pPr>
    </w:p>
    <w:p w:rsidR="00A557E0" w:rsidRDefault="00A557E0" w:rsidP="007171BC">
      <w:pPr>
        <w:jc w:val="center"/>
        <w:rPr>
          <w:rFonts w:ascii="Times New Roman" w:hAnsi="Times New Roman"/>
          <w:b/>
          <w:sz w:val="28"/>
          <w:szCs w:val="28"/>
        </w:rPr>
      </w:pPr>
    </w:p>
    <w:p w:rsidR="00E42427" w:rsidRDefault="00E42427" w:rsidP="007171BC">
      <w:pPr>
        <w:jc w:val="center"/>
        <w:rPr>
          <w:rFonts w:ascii="Times New Roman" w:hAnsi="Times New Roman"/>
          <w:b/>
          <w:sz w:val="28"/>
          <w:szCs w:val="28"/>
        </w:rPr>
      </w:pPr>
    </w:p>
    <w:p w:rsidR="00E42427" w:rsidRPr="00E42427" w:rsidRDefault="00E42427" w:rsidP="00E42427">
      <w:pPr>
        <w:rPr>
          <w:rFonts w:ascii="Times New Roman" w:hAnsi="Times New Roman"/>
          <w:sz w:val="28"/>
          <w:szCs w:val="28"/>
        </w:rPr>
      </w:pPr>
    </w:p>
    <w:p w:rsidR="00E42427" w:rsidRPr="00E42427" w:rsidRDefault="00E42427" w:rsidP="00E42427">
      <w:pPr>
        <w:rPr>
          <w:rFonts w:ascii="Times New Roman" w:hAnsi="Times New Roman"/>
          <w:sz w:val="28"/>
          <w:szCs w:val="28"/>
        </w:rPr>
      </w:pPr>
    </w:p>
    <w:p w:rsidR="00E42427" w:rsidRPr="00E42427" w:rsidRDefault="00E42427" w:rsidP="00E42427">
      <w:pPr>
        <w:rPr>
          <w:rFonts w:ascii="Times New Roman" w:hAnsi="Times New Roman"/>
          <w:sz w:val="28"/>
          <w:szCs w:val="28"/>
        </w:rPr>
      </w:pPr>
    </w:p>
    <w:p w:rsidR="00E42427" w:rsidRPr="00E42427" w:rsidRDefault="00E42427" w:rsidP="00E42427">
      <w:pPr>
        <w:rPr>
          <w:rFonts w:ascii="Times New Roman" w:hAnsi="Times New Roman"/>
          <w:sz w:val="28"/>
          <w:szCs w:val="28"/>
        </w:rPr>
      </w:pPr>
    </w:p>
    <w:p w:rsidR="00E42427" w:rsidRPr="00E42427" w:rsidRDefault="00E42427" w:rsidP="00E42427">
      <w:pPr>
        <w:rPr>
          <w:rFonts w:ascii="Times New Roman" w:hAnsi="Times New Roman"/>
          <w:sz w:val="28"/>
          <w:szCs w:val="28"/>
        </w:rPr>
      </w:pPr>
    </w:p>
    <w:p w:rsidR="00E42427" w:rsidRPr="00E42427" w:rsidRDefault="00E42427" w:rsidP="00E42427">
      <w:pPr>
        <w:rPr>
          <w:rFonts w:ascii="Times New Roman" w:hAnsi="Times New Roman"/>
          <w:sz w:val="28"/>
          <w:szCs w:val="28"/>
        </w:rPr>
      </w:pPr>
    </w:p>
    <w:p w:rsidR="00E42427" w:rsidRPr="00E42427" w:rsidRDefault="00E42427" w:rsidP="00E42427">
      <w:pPr>
        <w:rPr>
          <w:rFonts w:ascii="Times New Roman" w:hAnsi="Times New Roman"/>
          <w:sz w:val="28"/>
          <w:szCs w:val="28"/>
        </w:rPr>
      </w:pPr>
    </w:p>
    <w:p w:rsidR="00E42427" w:rsidRPr="00E42427" w:rsidRDefault="00E42427" w:rsidP="00E42427">
      <w:pPr>
        <w:rPr>
          <w:rFonts w:ascii="Times New Roman" w:hAnsi="Times New Roman"/>
          <w:sz w:val="28"/>
          <w:szCs w:val="28"/>
        </w:rPr>
      </w:pPr>
    </w:p>
    <w:p w:rsidR="00E42427" w:rsidRPr="00E42427" w:rsidRDefault="00E42427" w:rsidP="00E42427">
      <w:pPr>
        <w:rPr>
          <w:rFonts w:ascii="Times New Roman" w:hAnsi="Times New Roman"/>
          <w:sz w:val="28"/>
          <w:szCs w:val="28"/>
        </w:rPr>
      </w:pPr>
    </w:p>
    <w:p w:rsidR="00E42427" w:rsidRPr="00E42427" w:rsidRDefault="00E42427" w:rsidP="00E42427">
      <w:pPr>
        <w:rPr>
          <w:rFonts w:ascii="Times New Roman" w:hAnsi="Times New Roman"/>
          <w:sz w:val="28"/>
          <w:szCs w:val="28"/>
        </w:rPr>
      </w:pPr>
    </w:p>
    <w:p w:rsidR="00E42427" w:rsidRPr="00E42427" w:rsidRDefault="00E42427" w:rsidP="00E42427">
      <w:pPr>
        <w:rPr>
          <w:rFonts w:ascii="Times New Roman" w:hAnsi="Times New Roman"/>
          <w:sz w:val="28"/>
          <w:szCs w:val="28"/>
        </w:rPr>
      </w:pPr>
    </w:p>
    <w:p w:rsidR="00E42427" w:rsidRPr="00E42427" w:rsidRDefault="00E42427" w:rsidP="00E42427">
      <w:pPr>
        <w:rPr>
          <w:rFonts w:ascii="Times New Roman" w:hAnsi="Times New Roman"/>
          <w:sz w:val="28"/>
          <w:szCs w:val="28"/>
        </w:rPr>
      </w:pPr>
    </w:p>
    <w:p w:rsidR="00E42427" w:rsidRPr="00E42427" w:rsidRDefault="00E42427" w:rsidP="00E42427">
      <w:pPr>
        <w:rPr>
          <w:rFonts w:ascii="Times New Roman" w:hAnsi="Times New Roman"/>
          <w:sz w:val="28"/>
          <w:szCs w:val="28"/>
        </w:rPr>
      </w:pPr>
    </w:p>
    <w:p w:rsidR="00E42427" w:rsidRDefault="00E42427" w:rsidP="00E42427">
      <w:pPr>
        <w:rPr>
          <w:rFonts w:ascii="Times New Roman" w:hAnsi="Times New Roman"/>
          <w:sz w:val="28"/>
          <w:szCs w:val="28"/>
        </w:rPr>
      </w:pPr>
    </w:p>
    <w:p w:rsidR="00E42427" w:rsidRDefault="00E42427" w:rsidP="00E42427">
      <w:pPr>
        <w:tabs>
          <w:tab w:val="left" w:pos="1507"/>
        </w:tabs>
        <w:rPr>
          <w:rFonts w:ascii="Times New Roman" w:hAnsi="Times New Roman"/>
          <w:sz w:val="28"/>
          <w:szCs w:val="28"/>
        </w:rPr>
      </w:pPr>
      <w:r>
        <w:rPr>
          <w:rFonts w:ascii="Times New Roman" w:hAnsi="Times New Roman"/>
          <w:sz w:val="28"/>
          <w:szCs w:val="28"/>
        </w:rPr>
        <w:tab/>
      </w:r>
    </w:p>
    <w:p w:rsidR="00500BCA" w:rsidRDefault="00500BCA" w:rsidP="00E42427">
      <w:pPr>
        <w:tabs>
          <w:tab w:val="left" w:pos="1507"/>
        </w:tabs>
        <w:rPr>
          <w:rFonts w:ascii="Times New Roman" w:hAnsi="Times New Roman"/>
          <w:sz w:val="28"/>
          <w:szCs w:val="28"/>
        </w:rPr>
      </w:pPr>
    </w:p>
    <w:p w:rsidR="003D52BA" w:rsidRDefault="003D52BA" w:rsidP="00E42427">
      <w:pPr>
        <w:tabs>
          <w:tab w:val="left" w:pos="1507"/>
        </w:tabs>
        <w:rPr>
          <w:rFonts w:ascii="Times New Roman" w:hAnsi="Times New Roman"/>
          <w:sz w:val="28"/>
          <w:szCs w:val="28"/>
        </w:rPr>
      </w:pPr>
    </w:p>
    <w:p w:rsidR="00E42427" w:rsidRDefault="00E42427" w:rsidP="00E42427">
      <w:pPr>
        <w:widowControl w:val="0"/>
        <w:spacing w:after="0"/>
        <w:jc w:val="center"/>
        <w:rPr>
          <w:rFonts w:ascii="Times New Roman" w:hAnsi="Times New Roman"/>
          <w:b/>
          <w:sz w:val="28"/>
          <w:szCs w:val="28"/>
        </w:rPr>
      </w:pPr>
      <w:r w:rsidRPr="00171BE4">
        <w:rPr>
          <w:rFonts w:ascii="Times New Roman" w:hAnsi="Times New Roman"/>
          <w:b/>
          <w:sz w:val="28"/>
          <w:szCs w:val="28"/>
        </w:rPr>
        <w:lastRenderedPageBreak/>
        <w:t xml:space="preserve">Паспорт </w:t>
      </w:r>
    </w:p>
    <w:p w:rsidR="00E42427" w:rsidRDefault="00E42427" w:rsidP="00E42427">
      <w:pPr>
        <w:widowControl w:val="0"/>
        <w:jc w:val="center"/>
        <w:rPr>
          <w:rFonts w:ascii="Times New Roman" w:hAnsi="Times New Roman"/>
          <w:b/>
          <w:sz w:val="28"/>
          <w:szCs w:val="28"/>
        </w:rPr>
      </w:pPr>
      <w:r w:rsidRPr="00171BE4">
        <w:rPr>
          <w:rFonts w:ascii="Times New Roman" w:hAnsi="Times New Roman"/>
          <w:b/>
          <w:sz w:val="28"/>
          <w:szCs w:val="28"/>
        </w:rPr>
        <w:t>Стратегии социально-экономического развития Бавлинского муниципального района Республики Татарстан на 2016-2021 годы</w:t>
      </w:r>
      <w:r w:rsidRPr="00721328">
        <w:rPr>
          <w:rFonts w:ascii="Times New Roman" w:hAnsi="Times New Roman"/>
          <w:b/>
          <w:sz w:val="28"/>
          <w:szCs w:val="28"/>
        </w:rPr>
        <w:t xml:space="preserve"> </w:t>
      </w:r>
      <w:r w:rsidRPr="00171BE4">
        <w:rPr>
          <w:rFonts w:ascii="Times New Roman" w:hAnsi="Times New Roman"/>
          <w:b/>
          <w:sz w:val="28"/>
          <w:szCs w:val="28"/>
        </w:rPr>
        <w:t>и плановый период до 2030 года</w:t>
      </w:r>
    </w:p>
    <w:tbl>
      <w:tblPr>
        <w:tblW w:w="9639" w:type="dxa"/>
        <w:tblInd w:w="-10" w:type="dxa"/>
        <w:tblLook w:val="04A0" w:firstRow="1" w:lastRow="0" w:firstColumn="1" w:lastColumn="0" w:noHBand="0" w:noVBand="1"/>
      </w:tblPr>
      <w:tblGrid>
        <w:gridCol w:w="2977"/>
        <w:gridCol w:w="6662"/>
      </w:tblGrid>
      <w:tr w:rsidR="00E42427" w:rsidRPr="00526AD2" w:rsidTr="00E42427">
        <w:trPr>
          <w:trHeight w:val="765"/>
        </w:trPr>
        <w:tc>
          <w:tcPr>
            <w:tcW w:w="297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Ответственный исполнитель стратегии</w:t>
            </w:r>
          </w:p>
        </w:tc>
        <w:tc>
          <w:tcPr>
            <w:tcW w:w="6662" w:type="dxa"/>
            <w:tcBorders>
              <w:top w:val="single" w:sz="8" w:space="0" w:color="auto"/>
              <w:left w:val="nil"/>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Исполнительный комитет Бавлинского муниципального района Республики Татарстан</w:t>
            </w:r>
          </w:p>
        </w:tc>
      </w:tr>
      <w:tr w:rsidR="00E42427" w:rsidRPr="00526AD2" w:rsidTr="00E42427">
        <w:trPr>
          <w:trHeight w:val="1890"/>
        </w:trPr>
        <w:tc>
          <w:tcPr>
            <w:tcW w:w="2977" w:type="dxa"/>
            <w:tcBorders>
              <w:top w:val="nil"/>
              <w:left w:val="single" w:sz="8" w:space="0" w:color="auto"/>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Соисполнители стратегии</w:t>
            </w:r>
          </w:p>
        </w:tc>
        <w:tc>
          <w:tcPr>
            <w:tcW w:w="6662" w:type="dxa"/>
            <w:tcBorders>
              <w:top w:val="nil"/>
              <w:left w:val="nil"/>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Структурные подразделения Исполнительного комитета Бавлинского муниципального района Республики Татарстан, органы местного самоуправления поселений, входящих в состав Бавлинского муниципального района Республики Татарстан, предприятия и организации, осуществляющие свою деятельность на территории Бавлинского муниципального района Республики Татарстан</w:t>
            </w:r>
          </w:p>
        </w:tc>
      </w:tr>
      <w:tr w:rsidR="00E42427" w:rsidRPr="00526AD2" w:rsidTr="00E42427">
        <w:trPr>
          <w:trHeight w:val="1140"/>
        </w:trPr>
        <w:tc>
          <w:tcPr>
            <w:tcW w:w="2977" w:type="dxa"/>
            <w:tcBorders>
              <w:top w:val="nil"/>
              <w:left w:val="single" w:sz="8" w:space="0" w:color="auto"/>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Цель стратегии</w:t>
            </w:r>
          </w:p>
        </w:tc>
        <w:tc>
          <w:tcPr>
            <w:tcW w:w="6662" w:type="dxa"/>
            <w:tcBorders>
              <w:top w:val="nil"/>
              <w:left w:val="nil"/>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 xml:space="preserve">Повышение качества и уровня жизни, стабилизация и рост численности населения на основе устойчивого социально-экономического развития и диверсификации экономики Бавлинского муниципального района Республики Татарстан </w:t>
            </w:r>
          </w:p>
        </w:tc>
      </w:tr>
      <w:tr w:rsidR="00E42427" w:rsidRPr="00526AD2" w:rsidTr="00E42427">
        <w:trPr>
          <w:trHeight w:val="375"/>
        </w:trPr>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Задачи стратегии</w:t>
            </w: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1) создание благоприятной социальной среды;</w:t>
            </w:r>
          </w:p>
        </w:tc>
      </w:tr>
      <w:tr w:rsidR="00E42427" w:rsidRPr="00526AD2"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2) создание условий для воспроизводства и развития человеческого капитала;</w:t>
            </w:r>
          </w:p>
        </w:tc>
      </w:tr>
      <w:tr w:rsidR="00E42427" w:rsidRPr="00526AD2"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3) повышение качества окружающей природной среды;</w:t>
            </w:r>
          </w:p>
        </w:tc>
      </w:tr>
      <w:tr w:rsidR="00E42427" w:rsidRPr="00526AD2" w:rsidTr="00E42427">
        <w:trPr>
          <w:trHeight w:val="750"/>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4</w:t>
            </w:r>
            <w:r w:rsidR="00E42427" w:rsidRPr="00742348">
              <w:rPr>
                <w:rFonts w:ascii="Times New Roman" w:eastAsia="Times New Roman" w:hAnsi="Times New Roman"/>
                <w:color w:val="000000"/>
                <w:sz w:val="24"/>
                <w:szCs w:val="24"/>
                <w:lang w:eastAsia="ru-RU"/>
              </w:rPr>
              <w:t>) повышение эффективности деятельности органов местного самоуправления Бавлинского муниципального района Республики Татарстан;</w:t>
            </w:r>
          </w:p>
        </w:tc>
      </w:tr>
      <w:tr w:rsidR="00E42427" w:rsidRPr="00526AD2"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w:t>
            </w:r>
            <w:r w:rsidR="00E42427" w:rsidRPr="00742348">
              <w:rPr>
                <w:rFonts w:ascii="Times New Roman" w:eastAsia="Times New Roman" w:hAnsi="Times New Roman"/>
                <w:color w:val="000000"/>
                <w:sz w:val="24"/>
                <w:szCs w:val="24"/>
                <w:lang w:eastAsia="ru-RU"/>
              </w:rPr>
              <w:t>) создание системы эффективного межмуниципального взаимодействия;</w:t>
            </w:r>
          </w:p>
        </w:tc>
      </w:tr>
      <w:tr w:rsidR="00E42427" w:rsidRPr="00526AD2" w:rsidTr="00E42427">
        <w:trPr>
          <w:trHeight w:val="750"/>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w:t>
            </w:r>
            <w:r w:rsidR="00E42427" w:rsidRPr="00742348">
              <w:rPr>
                <w:rFonts w:ascii="Times New Roman" w:eastAsia="Times New Roman" w:hAnsi="Times New Roman"/>
                <w:color w:val="000000"/>
                <w:sz w:val="24"/>
                <w:szCs w:val="24"/>
                <w:lang w:eastAsia="ru-RU"/>
              </w:rPr>
              <w:t>) повышение уровня финансово-экономической самодостаточности Бавлинского муниципального района Республики Татарстан</w:t>
            </w:r>
          </w:p>
        </w:tc>
      </w:tr>
      <w:tr w:rsidR="00E42427" w:rsidRPr="00526AD2"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r w:rsidR="00E42427" w:rsidRPr="00742348">
              <w:rPr>
                <w:rFonts w:ascii="Times New Roman" w:eastAsia="Times New Roman" w:hAnsi="Times New Roman"/>
                <w:color w:val="000000"/>
                <w:sz w:val="24"/>
                <w:szCs w:val="24"/>
                <w:lang w:eastAsia="ru-RU"/>
              </w:rPr>
              <w:t>) повышение благоприятного инвестиционного климата</w:t>
            </w:r>
          </w:p>
        </w:tc>
      </w:tr>
      <w:tr w:rsidR="00E42427" w:rsidRPr="00526AD2" w:rsidTr="00E42427">
        <w:trPr>
          <w:trHeight w:val="390"/>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p>
        </w:tc>
        <w:tc>
          <w:tcPr>
            <w:tcW w:w="6662" w:type="dxa"/>
            <w:tcBorders>
              <w:top w:val="nil"/>
              <w:left w:val="nil"/>
              <w:bottom w:val="single" w:sz="8" w:space="0" w:color="auto"/>
              <w:right w:val="single" w:sz="8" w:space="0" w:color="auto"/>
            </w:tcBorders>
            <w:shd w:val="clear" w:color="auto" w:fill="auto"/>
            <w:vAlign w:val="center"/>
            <w:hideMark/>
          </w:tcPr>
          <w:p w:rsidR="00E42427" w:rsidRPr="00742348" w:rsidRDefault="00417C7F" w:rsidP="00E42427">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w:t>
            </w:r>
            <w:r w:rsidR="00E42427" w:rsidRPr="00742348">
              <w:rPr>
                <w:rFonts w:ascii="Times New Roman" w:eastAsia="Times New Roman" w:hAnsi="Times New Roman"/>
                <w:color w:val="000000"/>
                <w:sz w:val="24"/>
                <w:szCs w:val="24"/>
                <w:lang w:eastAsia="ru-RU"/>
              </w:rPr>
              <w:t>) создание инфраструктуры, отвечающей современным требованиям</w:t>
            </w:r>
          </w:p>
        </w:tc>
      </w:tr>
      <w:tr w:rsidR="00E42427" w:rsidRPr="00526AD2" w:rsidTr="00E42427">
        <w:trPr>
          <w:trHeight w:val="375"/>
        </w:trPr>
        <w:tc>
          <w:tcPr>
            <w:tcW w:w="2977" w:type="dxa"/>
            <w:vMerge w:val="restart"/>
            <w:tcBorders>
              <w:top w:val="nil"/>
              <w:left w:val="single" w:sz="8" w:space="0" w:color="auto"/>
              <w:bottom w:val="single" w:sz="8" w:space="0" w:color="000000"/>
              <w:right w:val="single" w:sz="8" w:space="0" w:color="auto"/>
            </w:tcBorders>
            <w:shd w:val="clear" w:color="auto" w:fill="auto"/>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Основные результаты и сроки реализации</w:t>
            </w: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Основными итогами реализации стратегии к 2030 году станут:</w:t>
            </w:r>
          </w:p>
        </w:tc>
      </w:tr>
      <w:tr w:rsidR="00E42427" w:rsidRPr="00526AD2"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 увеличение заработной платы до уровня не ниже среднереспубликанского;</w:t>
            </w:r>
          </w:p>
        </w:tc>
      </w:tr>
      <w:tr w:rsidR="00E42427" w:rsidRPr="00526AD2"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0C183F" w:rsidP="00E42427">
            <w:pPr>
              <w:spacing w:after="0" w:line="240" w:lineRule="auto"/>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 xml:space="preserve">- создание </w:t>
            </w:r>
            <w:r w:rsidR="00E42427" w:rsidRPr="00742348">
              <w:rPr>
                <w:rFonts w:ascii="Times New Roman" w:eastAsia="Times New Roman" w:hAnsi="Times New Roman"/>
                <w:color w:val="000000"/>
                <w:sz w:val="24"/>
                <w:szCs w:val="24"/>
                <w:lang w:eastAsia="ru-RU"/>
              </w:rPr>
              <w:t>дополнительных рабочих мест;</w:t>
            </w:r>
          </w:p>
        </w:tc>
      </w:tr>
      <w:tr w:rsidR="00E42427" w:rsidRPr="00526AD2"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 xml:space="preserve"> - увеличение ВТП на 160%;</w:t>
            </w:r>
          </w:p>
        </w:tc>
      </w:tr>
      <w:tr w:rsidR="00E42427" w:rsidRPr="00526AD2" w:rsidTr="00E42427">
        <w:trPr>
          <w:trHeight w:val="37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p>
        </w:tc>
        <w:tc>
          <w:tcPr>
            <w:tcW w:w="6662" w:type="dxa"/>
            <w:tcBorders>
              <w:top w:val="nil"/>
              <w:left w:val="nil"/>
              <w:bottom w:val="nil"/>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 увеличение продолжительности жизни до средне</w:t>
            </w:r>
            <w:r w:rsidR="00417C7F">
              <w:rPr>
                <w:rFonts w:ascii="Times New Roman" w:eastAsia="Times New Roman" w:hAnsi="Times New Roman"/>
                <w:color w:val="000000"/>
                <w:sz w:val="24"/>
                <w:szCs w:val="24"/>
                <w:lang w:eastAsia="ru-RU"/>
              </w:rPr>
              <w:t>-</w:t>
            </w:r>
            <w:r w:rsidRPr="00742348">
              <w:rPr>
                <w:rFonts w:ascii="Times New Roman" w:eastAsia="Times New Roman" w:hAnsi="Times New Roman"/>
                <w:color w:val="000000"/>
                <w:sz w:val="24"/>
                <w:szCs w:val="24"/>
                <w:lang w:eastAsia="ru-RU"/>
              </w:rPr>
              <w:t xml:space="preserve">республиканского показателя. </w:t>
            </w:r>
          </w:p>
        </w:tc>
      </w:tr>
      <w:tr w:rsidR="00E42427" w:rsidRPr="00526AD2" w:rsidTr="00E42427">
        <w:trPr>
          <w:trHeight w:val="765"/>
        </w:trPr>
        <w:tc>
          <w:tcPr>
            <w:tcW w:w="2977" w:type="dxa"/>
            <w:vMerge/>
            <w:tcBorders>
              <w:top w:val="nil"/>
              <w:left w:val="single" w:sz="8" w:space="0" w:color="auto"/>
              <w:bottom w:val="single" w:sz="8" w:space="0" w:color="000000"/>
              <w:right w:val="single" w:sz="8" w:space="0" w:color="auto"/>
            </w:tcBorders>
            <w:vAlign w:val="center"/>
            <w:hideMark/>
          </w:tcPr>
          <w:p w:rsidR="00E42427" w:rsidRPr="00742348" w:rsidRDefault="00E42427" w:rsidP="00E42427">
            <w:pPr>
              <w:spacing w:after="0" w:line="240" w:lineRule="auto"/>
              <w:rPr>
                <w:rFonts w:ascii="Times New Roman" w:eastAsia="Times New Roman" w:hAnsi="Times New Roman"/>
                <w:color w:val="000000"/>
                <w:sz w:val="24"/>
                <w:szCs w:val="24"/>
                <w:lang w:eastAsia="ru-RU"/>
              </w:rPr>
            </w:pPr>
          </w:p>
        </w:tc>
        <w:tc>
          <w:tcPr>
            <w:tcW w:w="6662" w:type="dxa"/>
            <w:tcBorders>
              <w:top w:val="nil"/>
              <w:left w:val="nil"/>
              <w:bottom w:val="single" w:sz="8" w:space="0" w:color="auto"/>
              <w:right w:val="single" w:sz="8" w:space="0" w:color="auto"/>
            </w:tcBorders>
            <w:shd w:val="clear" w:color="auto" w:fill="auto"/>
            <w:vAlign w:val="center"/>
            <w:hideMark/>
          </w:tcPr>
          <w:p w:rsidR="00E42427" w:rsidRPr="00742348" w:rsidRDefault="00E42427" w:rsidP="00E42427">
            <w:pPr>
              <w:spacing w:after="0" w:line="240" w:lineRule="auto"/>
              <w:jc w:val="both"/>
              <w:rPr>
                <w:rFonts w:ascii="Times New Roman" w:eastAsia="Times New Roman" w:hAnsi="Times New Roman"/>
                <w:color w:val="000000"/>
                <w:sz w:val="24"/>
                <w:szCs w:val="24"/>
                <w:lang w:eastAsia="ru-RU"/>
              </w:rPr>
            </w:pPr>
            <w:r w:rsidRPr="00742348">
              <w:rPr>
                <w:rFonts w:ascii="Times New Roman" w:eastAsia="Times New Roman" w:hAnsi="Times New Roman"/>
                <w:color w:val="000000"/>
                <w:sz w:val="24"/>
                <w:szCs w:val="24"/>
                <w:lang w:eastAsia="ru-RU"/>
              </w:rPr>
              <w:t>Стратегия определена на 2016-2021 годы и определяет дальнейший вектор развития района до 2030 года</w:t>
            </w:r>
          </w:p>
        </w:tc>
      </w:tr>
    </w:tbl>
    <w:p w:rsidR="00500BCA" w:rsidRDefault="00500BCA" w:rsidP="00E42427">
      <w:pPr>
        <w:widowControl w:val="0"/>
        <w:jc w:val="center"/>
        <w:rPr>
          <w:rFonts w:ascii="Times New Roman" w:hAnsi="Times New Roman"/>
          <w:sz w:val="28"/>
          <w:szCs w:val="28"/>
        </w:rPr>
      </w:pPr>
    </w:p>
    <w:p w:rsidR="00E07A73" w:rsidRPr="00E42427" w:rsidRDefault="00E07A73" w:rsidP="00E42427">
      <w:pPr>
        <w:widowControl w:val="0"/>
        <w:jc w:val="center"/>
        <w:rPr>
          <w:rFonts w:ascii="Times New Roman" w:hAnsi="Times New Roman"/>
          <w:sz w:val="28"/>
          <w:szCs w:val="28"/>
        </w:rPr>
      </w:pPr>
    </w:p>
    <w:p w:rsidR="008E241B" w:rsidRPr="000A0173" w:rsidRDefault="006F21BC" w:rsidP="000A0173">
      <w:pPr>
        <w:pStyle w:val="a3"/>
        <w:numPr>
          <w:ilvl w:val="0"/>
          <w:numId w:val="28"/>
        </w:numPr>
        <w:jc w:val="center"/>
        <w:rPr>
          <w:b/>
          <w:sz w:val="28"/>
          <w:szCs w:val="28"/>
        </w:rPr>
      </w:pPr>
      <w:r w:rsidRPr="000A0173">
        <w:rPr>
          <w:b/>
          <w:sz w:val="28"/>
          <w:szCs w:val="28"/>
        </w:rPr>
        <w:lastRenderedPageBreak/>
        <w:t>ОБЩ</w:t>
      </w:r>
      <w:r w:rsidR="000A0173" w:rsidRPr="000A0173">
        <w:rPr>
          <w:b/>
          <w:sz w:val="28"/>
          <w:szCs w:val="28"/>
        </w:rPr>
        <w:t>И</w:t>
      </w:r>
      <w:r w:rsidRPr="000A0173">
        <w:rPr>
          <w:b/>
          <w:sz w:val="28"/>
          <w:szCs w:val="28"/>
        </w:rPr>
        <w:t>Е ПОЛОЖЕНИ</w:t>
      </w:r>
      <w:r w:rsidR="000A0173" w:rsidRPr="000A0173">
        <w:rPr>
          <w:b/>
          <w:sz w:val="28"/>
          <w:szCs w:val="28"/>
        </w:rPr>
        <w:t>Я</w:t>
      </w:r>
    </w:p>
    <w:p w:rsidR="00D701F8" w:rsidRDefault="00AF41BE" w:rsidP="007A58EF">
      <w:pPr>
        <w:spacing w:after="0" w:line="360" w:lineRule="auto"/>
        <w:jc w:val="both"/>
        <w:rPr>
          <w:rFonts w:ascii="Times New Roman" w:hAnsi="Times New Roman"/>
          <w:sz w:val="28"/>
          <w:szCs w:val="40"/>
        </w:rPr>
      </w:pPr>
      <w:r>
        <w:rPr>
          <w:rFonts w:ascii="Times New Roman" w:hAnsi="Times New Roman"/>
          <w:b/>
          <w:sz w:val="28"/>
          <w:szCs w:val="28"/>
        </w:rPr>
        <w:tab/>
      </w:r>
      <w:r w:rsidRPr="00AF41BE">
        <w:rPr>
          <w:rFonts w:ascii="Times New Roman" w:hAnsi="Times New Roman"/>
          <w:sz w:val="28"/>
          <w:szCs w:val="28"/>
        </w:rPr>
        <w:t>Нормативно</w:t>
      </w:r>
      <w:r>
        <w:rPr>
          <w:rFonts w:ascii="Times New Roman" w:hAnsi="Times New Roman"/>
          <w:sz w:val="28"/>
          <w:szCs w:val="28"/>
        </w:rPr>
        <w:t>-</w:t>
      </w:r>
      <w:r w:rsidRPr="00AF41BE">
        <w:rPr>
          <w:rFonts w:ascii="Times New Roman" w:hAnsi="Times New Roman"/>
          <w:sz w:val="28"/>
          <w:szCs w:val="28"/>
        </w:rPr>
        <w:t>правовой основой разработки</w:t>
      </w:r>
      <w:r>
        <w:rPr>
          <w:rFonts w:ascii="Times New Roman" w:hAnsi="Times New Roman"/>
          <w:sz w:val="28"/>
          <w:szCs w:val="28"/>
        </w:rPr>
        <w:t xml:space="preserve"> Стратегии социально-экономического развития Бавлинского муниципального района</w:t>
      </w:r>
      <w:r w:rsidR="00F7671C">
        <w:rPr>
          <w:rFonts w:ascii="Times New Roman" w:hAnsi="Times New Roman"/>
          <w:sz w:val="28"/>
          <w:szCs w:val="28"/>
        </w:rPr>
        <w:t xml:space="preserve"> Республики Татарстан на 2016-</w:t>
      </w:r>
      <w:r>
        <w:rPr>
          <w:rFonts w:ascii="Times New Roman" w:hAnsi="Times New Roman"/>
          <w:sz w:val="28"/>
          <w:szCs w:val="28"/>
        </w:rPr>
        <w:t>202</w:t>
      </w:r>
      <w:r w:rsidR="00F7671C">
        <w:rPr>
          <w:rFonts w:ascii="Times New Roman" w:hAnsi="Times New Roman"/>
          <w:sz w:val="28"/>
          <w:szCs w:val="28"/>
        </w:rPr>
        <w:t>1</w:t>
      </w:r>
      <w:r>
        <w:rPr>
          <w:rFonts w:ascii="Times New Roman" w:hAnsi="Times New Roman"/>
          <w:sz w:val="28"/>
          <w:szCs w:val="28"/>
        </w:rPr>
        <w:t xml:space="preserve"> год</w:t>
      </w:r>
      <w:r w:rsidR="00F7671C">
        <w:rPr>
          <w:rFonts w:ascii="Times New Roman" w:hAnsi="Times New Roman"/>
          <w:sz w:val="28"/>
          <w:szCs w:val="28"/>
        </w:rPr>
        <w:t>ы и на плановый период до 2030 года</w:t>
      </w:r>
      <w:r w:rsidR="00EA480D">
        <w:rPr>
          <w:rFonts w:ascii="Times New Roman" w:hAnsi="Times New Roman"/>
          <w:sz w:val="28"/>
          <w:szCs w:val="28"/>
        </w:rPr>
        <w:t xml:space="preserve"> (далее – Стратегия</w:t>
      </w:r>
      <w:r w:rsidR="001E047E">
        <w:rPr>
          <w:rFonts w:ascii="Times New Roman" w:hAnsi="Times New Roman"/>
          <w:sz w:val="28"/>
          <w:szCs w:val="28"/>
        </w:rPr>
        <w:t xml:space="preserve"> </w:t>
      </w:r>
      <w:r w:rsidR="00EA480D" w:rsidRPr="00500BCA">
        <w:rPr>
          <w:rFonts w:ascii="Times New Roman" w:hAnsi="Times New Roman"/>
          <w:sz w:val="28"/>
          <w:szCs w:val="28"/>
        </w:rPr>
        <w:t>БМР</w:t>
      </w:r>
      <w:r w:rsidR="00EA480D">
        <w:rPr>
          <w:rFonts w:ascii="Times New Roman" w:hAnsi="Times New Roman"/>
          <w:sz w:val="28"/>
          <w:szCs w:val="28"/>
        </w:rPr>
        <w:t>) являю</w:t>
      </w:r>
      <w:r>
        <w:rPr>
          <w:rFonts w:ascii="Times New Roman" w:hAnsi="Times New Roman"/>
          <w:sz w:val="28"/>
          <w:szCs w:val="28"/>
        </w:rPr>
        <w:t xml:space="preserve">тся </w:t>
      </w:r>
      <w:r w:rsidR="00E71B6E">
        <w:rPr>
          <w:rFonts w:ascii="Times New Roman" w:hAnsi="Times New Roman"/>
          <w:sz w:val="28"/>
          <w:szCs w:val="28"/>
        </w:rPr>
        <w:t>основные положения Ф</w:t>
      </w:r>
      <w:r w:rsidR="00E71B6E" w:rsidRPr="007A58EF">
        <w:rPr>
          <w:rFonts w:ascii="Times New Roman" w:eastAsia="Times New Roman" w:hAnsi="Times New Roman"/>
          <w:sz w:val="28"/>
          <w:szCs w:val="28"/>
        </w:rPr>
        <w:t>ед</w:t>
      </w:r>
      <w:r w:rsidR="00E71B6E" w:rsidRPr="007A58EF">
        <w:rPr>
          <w:rFonts w:ascii="Times New Roman" w:eastAsia="Times New Roman" w:hAnsi="Times New Roman"/>
          <w:spacing w:val="-1"/>
          <w:sz w:val="28"/>
          <w:szCs w:val="28"/>
        </w:rPr>
        <w:t>е</w:t>
      </w:r>
      <w:r w:rsidR="00E71B6E" w:rsidRPr="007A58EF">
        <w:rPr>
          <w:rFonts w:ascii="Times New Roman" w:eastAsia="Times New Roman" w:hAnsi="Times New Roman"/>
          <w:sz w:val="28"/>
          <w:szCs w:val="28"/>
        </w:rPr>
        <w:t>р</w:t>
      </w:r>
      <w:r w:rsidR="00E71B6E" w:rsidRPr="007A58EF">
        <w:rPr>
          <w:rFonts w:ascii="Times New Roman" w:eastAsia="Times New Roman" w:hAnsi="Times New Roman"/>
          <w:spacing w:val="-1"/>
          <w:sz w:val="28"/>
          <w:szCs w:val="28"/>
        </w:rPr>
        <w:t>а</w:t>
      </w:r>
      <w:r w:rsidR="00E71B6E" w:rsidRPr="007A58EF">
        <w:rPr>
          <w:rFonts w:ascii="Times New Roman" w:eastAsia="Times New Roman" w:hAnsi="Times New Roman"/>
          <w:sz w:val="28"/>
          <w:szCs w:val="28"/>
        </w:rPr>
        <w:t>л</w:t>
      </w:r>
      <w:r w:rsidR="00E71B6E" w:rsidRPr="007A58EF">
        <w:rPr>
          <w:rFonts w:ascii="Times New Roman" w:eastAsia="Times New Roman" w:hAnsi="Times New Roman"/>
          <w:spacing w:val="1"/>
          <w:sz w:val="28"/>
          <w:szCs w:val="28"/>
        </w:rPr>
        <w:t>ьн</w:t>
      </w:r>
      <w:r w:rsidR="00E71B6E">
        <w:rPr>
          <w:rFonts w:ascii="Times New Roman" w:eastAsia="Times New Roman" w:hAnsi="Times New Roman"/>
          <w:sz w:val="28"/>
          <w:szCs w:val="28"/>
        </w:rPr>
        <w:t>ого</w:t>
      </w:r>
      <w:r w:rsidR="00E71B6E" w:rsidRPr="007A58EF">
        <w:rPr>
          <w:rFonts w:ascii="Times New Roman" w:eastAsia="Times New Roman" w:hAnsi="Times New Roman"/>
          <w:spacing w:val="31"/>
          <w:sz w:val="28"/>
          <w:szCs w:val="28"/>
        </w:rPr>
        <w:t xml:space="preserve"> </w:t>
      </w:r>
      <w:r w:rsidR="00E71B6E" w:rsidRPr="007A58EF">
        <w:rPr>
          <w:rFonts w:ascii="Times New Roman" w:eastAsia="Times New Roman" w:hAnsi="Times New Roman"/>
          <w:spacing w:val="1"/>
          <w:sz w:val="28"/>
          <w:szCs w:val="28"/>
        </w:rPr>
        <w:t>з</w:t>
      </w:r>
      <w:r w:rsidR="00E71B6E" w:rsidRPr="007A58EF">
        <w:rPr>
          <w:rFonts w:ascii="Times New Roman" w:eastAsia="Times New Roman" w:hAnsi="Times New Roman"/>
          <w:spacing w:val="-3"/>
          <w:sz w:val="28"/>
          <w:szCs w:val="28"/>
        </w:rPr>
        <w:t>а</w:t>
      </w:r>
      <w:r w:rsidR="00E71B6E" w:rsidRPr="007A58EF">
        <w:rPr>
          <w:rFonts w:ascii="Times New Roman" w:eastAsia="Times New Roman" w:hAnsi="Times New Roman"/>
          <w:spacing w:val="1"/>
          <w:sz w:val="28"/>
          <w:szCs w:val="28"/>
        </w:rPr>
        <w:t>к</w:t>
      </w:r>
      <w:r w:rsidR="00E71B6E" w:rsidRPr="007A58EF">
        <w:rPr>
          <w:rFonts w:ascii="Times New Roman" w:eastAsia="Times New Roman" w:hAnsi="Times New Roman"/>
          <w:sz w:val="28"/>
          <w:szCs w:val="28"/>
        </w:rPr>
        <w:t>он</w:t>
      </w:r>
      <w:r w:rsidR="00E71B6E">
        <w:rPr>
          <w:rFonts w:ascii="Times New Roman" w:eastAsia="Times New Roman" w:hAnsi="Times New Roman"/>
          <w:sz w:val="28"/>
          <w:szCs w:val="28"/>
        </w:rPr>
        <w:t>а</w:t>
      </w:r>
      <w:r w:rsidR="00E71B6E" w:rsidRPr="00E71B6E">
        <w:rPr>
          <w:rFonts w:ascii="Times New Roman" w:eastAsia="Times New Roman" w:hAnsi="Times New Roman"/>
          <w:sz w:val="28"/>
          <w:szCs w:val="28"/>
        </w:rPr>
        <w:t xml:space="preserve"> </w:t>
      </w:r>
      <w:r w:rsidR="00E71B6E" w:rsidRPr="007A58EF">
        <w:rPr>
          <w:rFonts w:ascii="Times New Roman" w:eastAsia="Times New Roman" w:hAnsi="Times New Roman"/>
          <w:sz w:val="28"/>
          <w:szCs w:val="28"/>
        </w:rPr>
        <w:t>от</w:t>
      </w:r>
      <w:r w:rsidR="00E71B6E" w:rsidRPr="007A58EF">
        <w:rPr>
          <w:rFonts w:ascii="Times New Roman" w:eastAsia="Times New Roman" w:hAnsi="Times New Roman"/>
          <w:spacing w:val="32"/>
          <w:sz w:val="28"/>
          <w:szCs w:val="28"/>
        </w:rPr>
        <w:t xml:space="preserve"> </w:t>
      </w:r>
      <w:r w:rsidR="00E71B6E" w:rsidRPr="007A58EF">
        <w:rPr>
          <w:rFonts w:ascii="Times New Roman" w:eastAsia="Times New Roman" w:hAnsi="Times New Roman"/>
          <w:sz w:val="28"/>
          <w:szCs w:val="28"/>
        </w:rPr>
        <w:t>28</w:t>
      </w:r>
      <w:r w:rsidR="00E71B6E">
        <w:rPr>
          <w:rFonts w:ascii="Times New Roman" w:eastAsia="Times New Roman" w:hAnsi="Times New Roman"/>
          <w:sz w:val="28"/>
          <w:szCs w:val="28"/>
        </w:rPr>
        <w:t xml:space="preserve"> июня 20</w:t>
      </w:r>
      <w:r w:rsidR="00E71B6E" w:rsidRPr="007A58EF">
        <w:rPr>
          <w:rFonts w:ascii="Times New Roman" w:eastAsia="Times New Roman" w:hAnsi="Times New Roman"/>
          <w:sz w:val="28"/>
          <w:szCs w:val="28"/>
        </w:rPr>
        <w:t>14</w:t>
      </w:r>
      <w:r w:rsidR="00E71B6E" w:rsidRPr="007A58EF">
        <w:rPr>
          <w:rFonts w:ascii="Times New Roman" w:eastAsia="Times New Roman" w:hAnsi="Times New Roman"/>
          <w:spacing w:val="32"/>
          <w:sz w:val="28"/>
          <w:szCs w:val="28"/>
        </w:rPr>
        <w:t xml:space="preserve"> </w:t>
      </w:r>
      <w:r w:rsidR="00E71B6E" w:rsidRPr="007A58EF">
        <w:rPr>
          <w:rFonts w:ascii="Times New Roman" w:eastAsia="Times New Roman" w:hAnsi="Times New Roman"/>
          <w:spacing w:val="-1"/>
          <w:sz w:val="28"/>
          <w:szCs w:val="28"/>
        </w:rPr>
        <w:t>№</w:t>
      </w:r>
      <w:r w:rsidR="00E71B6E" w:rsidRPr="007A58EF">
        <w:rPr>
          <w:rFonts w:ascii="Times New Roman" w:eastAsia="Times New Roman" w:hAnsi="Times New Roman"/>
          <w:sz w:val="28"/>
          <w:szCs w:val="28"/>
        </w:rPr>
        <w:t>172</w:t>
      </w:r>
      <w:r w:rsidR="00E71B6E">
        <w:rPr>
          <w:rFonts w:ascii="Times New Roman" w:eastAsia="Times New Roman" w:hAnsi="Times New Roman"/>
          <w:sz w:val="28"/>
          <w:szCs w:val="28"/>
        </w:rPr>
        <w:t>-ФЗ</w:t>
      </w:r>
      <w:r w:rsidR="00E71B6E" w:rsidRPr="007A58EF">
        <w:rPr>
          <w:rFonts w:ascii="Times New Roman" w:eastAsia="Times New Roman" w:hAnsi="Times New Roman"/>
          <w:spacing w:val="36"/>
          <w:sz w:val="28"/>
          <w:szCs w:val="28"/>
        </w:rPr>
        <w:t xml:space="preserve"> </w:t>
      </w:r>
      <w:r w:rsidR="00E71B6E" w:rsidRPr="007A58EF">
        <w:rPr>
          <w:rFonts w:ascii="Times New Roman" w:eastAsia="Times New Roman" w:hAnsi="Times New Roman"/>
          <w:spacing w:val="-7"/>
          <w:sz w:val="28"/>
          <w:szCs w:val="28"/>
        </w:rPr>
        <w:t>«</w:t>
      </w:r>
      <w:r w:rsidR="00E71B6E" w:rsidRPr="007A58EF">
        <w:rPr>
          <w:rFonts w:ascii="Times New Roman" w:eastAsia="Times New Roman" w:hAnsi="Times New Roman"/>
          <w:sz w:val="28"/>
          <w:szCs w:val="28"/>
        </w:rPr>
        <w:t>О</w:t>
      </w:r>
      <w:r w:rsidR="00E71B6E" w:rsidRPr="007A58EF">
        <w:rPr>
          <w:rFonts w:ascii="Times New Roman" w:eastAsia="Times New Roman" w:hAnsi="Times New Roman"/>
          <w:spacing w:val="6"/>
          <w:sz w:val="28"/>
          <w:szCs w:val="28"/>
        </w:rPr>
        <w:t xml:space="preserve"> </w:t>
      </w:r>
      <w:r w:rsidR="00E71B6E" w:rsidRPr="007A58EF">
        <w:rPr>
          <w:rFonts w:ascii="Times New Roman" w:eastAsia="Times New Roman" w:hAnsi="Times New Roman"/>
          <w:spacing w:val="-1"/>
          <w:sz w:val="28"/>
          <w:szCs w:val="28"/>
        </w:rPr>
        <w:t>с</w:t>
      </w:r>
      <w:r w:rsidR="00E71B6E" w:rsidRPr="007A58EF">
        <w:rPr>
          <w:rFonts w:ascii="Times New Roman" w:eastAsia="Times New Roman" w:hAnsi="Times New Roman"/>
          <w:sz w:val="28"/>
          <w:szCs w:val="28"/>
        </w:rPr>
        <w:t>тр</w:t>
      </w:r>
      <w:r w:rsidR="00E71B6E" w:rsidRPr="007A58EF">
        <w:rPr>
          <w:rFonts w:ascii="Times New Roman" w:eastAsia="Times New Roman" w:hAnsi="Times New Roman"/>
          <w:spacing w:val="-1"/>
          <w:sz w:val="28"/>
          <w:szCs w:val="28"/>
        </w:rPr>
        <w:t>а</w:t>
      </w:r>
      <w:r w:rsidR="00E71B6E" w:rsidRPr="007A58EF">
        <w:rPr>
          <w:rFonts w:ascii="Times New Roman" w:eastAsia="Times New Roman" w:hAnsi="Times New Roman"/>
          <w:sz w:val="28"/>
          <w:szCs w:val="28"/>
        </w:rPr>
        <w:t>т</w:t>
      </w:r>
      <w:r w:rsidR="00E71B6E" w:rsidRPr="007A58EF">
        <w:rPr>
          <w:rFonts w:ascii="Times New Roman" w:eastAsia="Times New Roman" w:hAnsi="Times New Roman"/>
          <w:spacing w:val="-1"/>
          <w:sz w:val="28"/>
          <w:szCs w:val="28"/>
        </w:rPr>
        <w:t>е</w:t>
      </w:r>
      <w:r w:rsidR="00E71B6E" w:rsidRPr="007A58EF">
        <w:rPr>
          <w:rFonts w:ascii="Times New Roman" w:eastAsia="Times New Roman" w:hAnsi="Times New Roman"/>
          <w:sz w:val="28"/>
          <w:szCs w:val="28"/>
        </w:rPr>
        <w:t>г</w:t>
      </w:r>
      <w:r w:rsidR="00E71B6E" w:rsidRPr="007A58EF">
        <w:rPr>
          <w:rFonts w:ascii="Times New Roman" w:eastAsia="Times New Roman" w:hAnsi="Times New Roman"/>
          <w:spacing w:val="3"/>
          <w:sz w:val="28"/>
          <w:szCs w:val="28"/>
        </w:rPr>
        <w:t>и</w:t>
      </w:r>
      <w:r w:rsidR="00E71B6E" w:rsidRPr="007A58EF">
        <w:rPr>
          <w:rFonts w:ascii="Times New Roman" w:eastAsia="Times New Roman" w:hAnsi="Times New Roman"/>
          <w:spacing w:val="-1"/>
          <w:sz w:val="28"/>
          <w:szCs w:val="28"/>
        </w:rPr>
        <w:t>чес</w:t>
      </w:r>
      <w:r w:rsidR="00E71B6E" w:rsidRPr="007A58EF">
        <w:rPr>
          <w:rFonts w:ascii="Times New Roman" w:eastAsia="Times New Roman" w:hAnsi="Times New Roman"/>
          <w:spacing w:val="1"/>
          <w:sz w:val="28"/>
          <w:szCs w:val="28"/>
        </w:rPr>
        <w:t>к</w:t>
      </w:r>
      <w:r w:rsidR="00E71B6E" w:rsidRPr="007A58EF">
        <w:rPr>
          <w:rFonts w:ascii="Times New Roman" w:eastAsia="Times New Roman" w:hAnsi="Times New Roman"/>
          <w:sz w:val="28"/>
          <w:szCs w:val="28"/>
        </w:rPr>
        <w:t xml:space="preserve">ом </w:t>
      </w:r>
      <w:r w:rsidR="00E71B6E" w:rsidRPr="007A58EF">
        <w:rPr>
          <w:rFonts w:ascii="Times New Roman" w:eastAsia="Times New Roman" w:hAnsi="Times New Roman"/>
          <w:spacing w:val="1"/>
          <w:sz w:val="28"/>
          <w:szCs w:val="28"/>
        </w:rPr>
        <w:t>п</w:t>
      </w:r>
      <w:r w:rsidR="00E71B6E" w:rsidRPr="007A58EF">
        <w:rPr>
          <w:rFonts w:ascii="Times New Roman" w:eastAsia="Times New Roman" w:hAnsi="Times New Roman"/>
          <w:sz w:val="28"/>
          <w:szCs w:val="28"/>
        </w:rPr>
        <w:t>л</w:t>
      </w:r>
      <w:r w:rsidR="00E71B6E" w:rsidRPr="007A58EF">
        <w:rPr>
          <w:rFonts w:ascii="Times New Roman" w:eastAsia="Times New Roman" w:hAnsi="Times New Roman"/>
          <w:spacing w:val="-1"/>
          <w:sz w:val="28"/>
          <w:szCs w:val="28"/>
        </w:rPr>
        <w:t>а</w:t>
      </w:r>
      <w:r w:rsidR="00E71B6E" w:rsidRPr="007A58EF">
        <w:rPr>
          <w:rFonts w:ascii="Times New Roman" w:eastAsia="Times New Roman" w:hAnsi="Times New Roman"/>
          <w:spacing w:val="1"/>
          <w:sz w:val="28"/>
          <w:szCs w:val="28"/>
        </w:rPr>
        <w:t>ни</w:t>
      </w:r>
      <w:r w:rsidR="00E71B6E" w:rsidRPr="007A58EF">
        <w:rPr>
          <w:rFonts w:ascii="Times New Roman" w:eastAsia="Times New Roman" w:hAnsi="Times New Roman"/>
          <w:sz w:val="28"/>
          <w:szCs w:val="28"/>
        </w:rPr>
        <w:t>ров</w:t>
      </w:r>
      <w:r w:rsidR="00E71B6E" w:rsidRPr="007A58EF">
        <w:rPr>
          <w:rFonts w:ascii="Times New Roman" w:eastAsia="Times New Roman" w:hAnsi="Times New Roman"/>
          <w:spacing w:val="-1"/>
          <w:sz w:val="28"/>
          <w:szCs w:val="28"/>
        </w:rPr>
        <w:t>а</w:t>
      </w:r>
      <w:r w:rsidR="00E71B6E" w:rsidRPr="007A58EF">
        <w:rPr>
          <w:rFonts w:ascii="Times New Roman" w:eastAsia="Times New Roman" w:hAnsi="Times New Roman"/>
          <w:spacing w:val="1"/>
          <w:sz w:val="28"/>
          <w:szCs w:val="28"/>
        </w:rPr>
        <w:t>н</w:t>
      </w:r>
      <w:r w:rsidR="00E71B6E" w:rsidRPr="007A58EF">
        <w:rPr>
          <w:rFonts w:ascii="Times New Roman" w:eastAsia="Times New Roman" w:hAnsi="Times New Roman"/>
          <w:spacing w:val="-1"/>
          <w:sz w:val="28"/>
          <w:szCs w:val="28"/>
        </w:rPr>
        <w:t>и</w:t>
      </w:r>
      <w:r w:rsidR="00E71B6E" w:rsidRPr="007A58EF">
        <w:rPr>
          <w:rFonts w:ascii="Times New Roman" w:eastAsia="Times New Roman" w:hAnsi="Times New Roman"/>
          <w:sz w:val="28"/>
          <w:szCs w:val="28"/>
        </w:rPr>
        <w:t>и</w:t>
      </w:r>
      <w:r w:rsidR="00E71B6E" w:rsidRPr="007A58EF">
        <w:rPr>
          <w:rFonts w:ascii="Times New Roman" w:eastAsia="Times New Roman" w:hAnsi="Times New Roman"/>
          <w:spacing w:val="30"/>
          <w:sz w:val="28"/>
          <w:szCs w:val="28"/>
        </w:rPr>
        <w:t xml:space="preserve"> </w:t>
      </w:r>
      <w:r w:rsidR="00E71B6E" w:rsidRPr="007A58EF">
        <w:rPr>
          <w:rFonts w:ascii="Times New Roman" w:eastAsia="Times New Roman" w:hAnsi="Times New Roman"/>
          <w:sz w:val="28"/>
          <w:szCs w:val="28"/>
        </w:rPr>
        <w:t>в</w:t>
      </w:r>
      <w:r w:rsidR="00E71B6E" w:rsidRPr="007A58EF">
        <w:rPr>
          <w:rFonts w:ascii="Times New Roman" w:eastAsia="Times New Roman" w:hAnsi="Times New Roman"/>
          <w:spacing w:val="28"/>
          <w:sz w:val="28"/>
          <w:szCs w:val="28"/>
        </w:rPr>
        <w:t xml:space="preserve"> </w:t>
      </w:r>
      <w:r w:rsidR="00E71B6E" w:rsidRPr="007A58EF">
        <w:rPr>
          <w:rFonts w:ascii="Times New Roman" w:eastAsia="Times New Roman" w:hAnsi="Times New Roman"/>
          <w:spacing w:val="1"/>
          <w:sz w:val="28"/>
          <w:szCs w:val="28"/>
        </w:rPr>
        <w:t>Р</w:t>
      </w:r>
      <w:r w:rsidR="00E71B6E" w:rsidRPr="007A58EF">
        <w:rPr>
          <w:rFonts w:ascii="Times New Roman" w:eastAsia="Times New Roman" w:hAnsi="Times New Roman"/>
          <w:sz w:val="28"/>
          <w:szCs w:val="28"/>
        </w:rPr>
        <w:t>о</w:t>
      </w:r>
      <w:r w:rsidR="00E71B6E" w:rsidRPr="007A58EF">
        <w:rPr>
          <w:rFonts w:ascii="Times New Roman" w:eastAsia="Times New Roman" w:hAnsi="Times New Roman"/>
          <w:spacing w:val="-1"/>
          <w:sz w:val="28"/>
          <w:szCs w:val="28"/>
        </w:rPr>
        <w:t>сси</w:t>
      </w:r>
      <w:r w:rsidR="00E71B6E" w:rsidRPr="007A58EF">
        <w:rPr>
          <w:rFonts w:ascii="Times New Roman" w:eastAsia="Times New Roman" w:hAnsi="Times New Roman"/>
          <w:spacing w:val="1"/>
          <w:sz w:val="28"/>
          <w:szCs w:val="28"/>
        </w:rPr>
        <w:t>й</w:t>
      </w:r>
      <w:r w:rsidR="00E71B6E" w:rsidRPr="007A58EF">
        <w:rPr>
          <w:rFonts w:ascii="Times New Roman" w:eastAsia="Times New Roman" w:hAnsi="Times New Roman"/>
          <w:spacing w:val="-1"/>
          <w:sz w:val="28"/>
          <w:szCs w:val="28"/>
        </w:rPr>
        <w:t>с</w:t>
      </w:r>
      <w:r w:rsidR="00E71B6E" w:rsidRPr="007A58EF">
        <w:rPr>
          <w:rFonts w:ascii="Times New Roman" w:eastAsia="Times New Roman" w:hAnsi="Times New Roman"/>
          <w:spacing w:val="1"/>
          <w:sz w:val="28"/>
          <w:szCs w:val="28"/>
        </w:rPr>
        <w:t>к</w:t>
      </w:r>
      <w:r w:rsidR="00E71B6E" w:rsidRPr="007A58EF">
        <w:rPr>
          <w:rFonts w:ascii="Times New Roman" w:eastAsia="Times New Roman" w:hAnsi="Times New Roman"/>
          <w:sz w:val="28"/>
          <w:szCs w:val="28"/>
        </w:rPr>
        <w:t>ой</w:t>
      </w:r>
      <w:r w:rsidR="00E71B6E" w:rsidRPr="007A58EF">
        <w:rPr>
          <w:rFonts w:ascii="Times New Roman" w:eastAsia="Times New Roman" w:hAnsi="Times New Roman"/>
          <w:spacing w:val="30"/>
          <w:sz w:val="28"/>
          <w:szCs w:val="28"/>
        </w:rPr>
        <w:t xml:space="preserve"> </w:t>
      </w:r>
      <w:r w:rsidR="00E71B6E" w:rsidRPr="007A58EF">
        <w:rPr>
          <w:rFonts w:ascii="Times New Roman" w:eastAsia="Times New Roman" w:hAnsi="Times New Roman"/>
          <w:sz w:val="28"/>
          <w:szCs w:val="28"/>
        </w:rPr>
        <w:t>Ф</w:t>
      </w:r>
      <w:r w:rsidR="00E71B6E" w:rsidRPr="007A58EF">
        <w:rPr>
          <w:rFonts w:ascii="Times New Roman" w:eastAsia="Times New Roman" w:hAnsi="Times New Roman"/>
          <w:spacing w:val="-1"/>
          <w:sz w:val="28"/>
          <w:szCs w:val="28"/>
        </w:rPr>
        <w:t>е</w:t>
      </w:r>
      <w:r w:rsidR="00E71B6E" w:rsidRPr="007A58EF">
        <w:rPr>
          <w:rFonts w:ascii="Times New Roman" w:eastAsia="Times New Roman" w:hAnsi="Times New Roman"/>
          <w:sz w:val="28"/>
          <w:szCs w:val="28"/>
        </w:rPr>
        <w:t>д</w:t>
      </w:r>
      <w:r w:rsidR="00E71B6E" w:rsidRPr="007A58EF">
        <w:rPr>
          <w:rFonts w:ascii="Times New Roman" w:eastAsia="Times New Roman" w:hAnsi="Times New Roman"/>
          <w:spacing w:val="-1"/>
          <w:sz w:val="28"/>
          <w:szCs w:val="28"/>
        </w:rPr>
        <w:t>е</w:t>
      </w:r>
      <w:r w:rsidR="00E71B6E" w:rsidRPr="007A58EF">
        <w:rPr>
          <w:rFonts w:ascii="Times New Roman" w:eastAsia="Times New Roman" w:hAnsi="Times New Roman"/>
          <w:sz w:val="28"/>
          <w:szCs w:val="28"/>
        </w:rPr>
        <w:t>р</w:t>
      </w:r>
      <w:r w:rsidR="00E71B6E" w:rsidRPr="007A58EF">
        <w:rPr>
          <w:rFonts w:ascii="Times New Roman" w:eastAsia="Times New Roman" w:hAnsi="Times New Roman"/>
          <w:spacing w:val="-1"/>
          <w:sz w:val="28"/>
          <w:szCs w:val="28"/>
        </w:rPr>
        <w:t>а</w:t>
      </w:r>
      <w:r w:rsidR="00E71B6E" w:rsidRPr="007A58EF">
        <w:rPr>
          <w:rFonts w:ascii="Times New Roman" w:eastAsia="Times New Roman" w:hAnsi="Times New Roman"/>
          <w:spacing w:val="1"/>
          <w:sz w:val="28"/>
          <w:szCs w:val="28"/>
        </w:rPr>
        <w:t>ци</w:t>
      </w:r>
      <w:r w:rsidR="00E71B6E" w:rsidRPr="007A58EF">
        <w:rPr>
          <w:rFonts w:ascii="Times New Roman" w:eastAsia="Times New Roman" w:hAnsi="Times New Roman"/>
          <w:spacing w:val="3"/>
          <w:sz w:val="28"/>
          <w:szCs w:val="28"/>
        </w:rPr>
        <w:t>и</w:t>
      </w:r>
      <w:r w:rsidR="00E71B6E" w:rsidRPr="007A58EF">
        <w:rPr>
          <w:rFonts w:ascii="Times New Roman" w:eastAsia="Times New Roman" w:hAnsi="Times New Roman"/>
          <w:sz w:val="28"/>
          <w:szCs w:val="28"/>
        </w:rPr>
        <w:t>»</w:t>
      </w:r>
      <w:r w:rsidR="00E71B6E">
        <w:rPr>
          <w:rFonts w:ascii="Times New Roman" w:eastAsia="Times New Roman" w:hAnsi="Times New Roman"/>
          <w:sz w:val="28"/>
          <w:szCs w:val="28"/>
        </w:rPr>
        <w:t xml:space="preserve">, </w:t>
      </w:r>
      <w:r>
        <w:rPr>
          <w:rFonts w:ascii="Times New Roman" w:hAnsi="Times New Roman"/>
          <w:sz w:val="28"/>
          <w:szCs w:val="28"/>
        </w:rPr>
        <w:t>Закон</w:t>
      </w:r>
      <w:r w:rsidR="00E71B6E">
        <w:rPr>
          <w:rFonts w:ascii="Times New Roman" w:hAnsi="Times New Roman"/>
          <w:sz w:val="28"/>
          <w:szCs w:val="28"/>
        </w:rPr>
        <w:t>а</w:t>
      </w:r>
      <w:r>
        <w:rPr>
          <w:rFonts w:ascii="Times New Roman" w:hAnsi="Times New Roman"/>
          <w:sz w:val="28"/>
          <w:szCs w:val="28"/>
        </w:rPr>
        <w:t xml:space="preserve"> Республики Татарстан от </w:t>
      </w:r>
      <w:r w:rsidR="00E71B6E">
        <w:rPr>
          <w:rFonts w:ascii="Times New Roman" w:hAnsi="Times New Roman"/>
          <w:sz w:val="28"/>
          <w:szCs w:val="28"/>
        </w:rPr>
        <w:t xml:space="preserve">16 марта 2015 года №12-ЗРТ «О стратегическом планировании в Республике Татарстан» и Закон Республики Татарстан от 15 марта </w:t>
      </w:r>
      <w:r>
        <w:rPr>
          <w:rFonts w:ascii="Times New Roman" w:hAnsi="Times New Roman"/>
          <w:sz w:val="28"/>
          <w:szCs w:val="28"/>
        </w:rPr>
        <w:t>2015 года №40-ЗРТ «Об утве</w:t>
      </w:r>
      <w:r w:rsidRPr="007A58EF">
        <w:rPr>
          <w:rFonts w:ascii="Times New Roman" w:hAnsi="Times New Roman"/>
          <w:sz w:val="28"/>
          <w:szCs w:val="28"/>
        </w:rPr>
        <w:t>рждении Стратегии социально-экономического развития Республики Т</w:t>
      </w:r>
      <w:r w:rsidR="00FB4E56" w:rsidRPr="007A58EF">
        <w:rPr>
          <w:rFonts w:ascii="Times New Roman" w:hAnsi="Times New Roman"/>
          <w:sz w:val="28"/>
          <w:szCs w:val="28"/>
        </w:rPr>
        <w:t>атарстан до 2030 года»</w:t>
      </w:r>
      <w:r w:rsidR="00EA480D">
        <w:rPr>
          <w:rFonts w:ascii="Times New Roman" w:hAnsi="Times New Roman"/>
          <w:sz w:val="28"/>
          <w:szCs w:val="28"/>
        </w:rPr>
        <w:t xml:space="preserve"> </w:t>
      </w:r>
      <w:r w:rsidR="00EA480D" w:rsidRPr="00500BCA">
        <w:rPr>
          <w:rFonts w:ascii="Times New Roman" w:hAnsi="Times New Roman"/>
          <w:sz w:val="28"/>
          <w:szCs w:val="28"/>
        </w:rPr>
        <w:t xml:space="preserve">(далее – Стратегия </w:t>
      </w:r>
      <w:r w:rsidR="006E73EA" w:rsidRPr="00500BCA">
        <w:rPr>
          <w:rFonts w:ascii="Times New Roman" w:hAnsi="Times New Roman"/>
          <w:sz w:val="28"/>
          <w:szCs w:val="28"/>
        </w:rPr>
        <w:t>2030)</w:t>
      </w:r>
      <w:r w:rsidR="00383617">
        <w:rPr>
          <w:rFonts w:ascii="Times New Roman" w:hAnsi="Times New Roman"/>
          <w:sz w:val="28"/>
          <w:szCs w:val="28"/>
        </w:rPr>
        <w:t>, а также ежегодного послания Президента Республики Татарстан Государственному Совету Республики Татарстан</w:t>
      </w:r>
      <w:r w:rsidR="007A58EF" w:rsidRPr="00500BCA">
        <w:rPr>
          <w:rFonts w:ascii="Times New Roman" w:eastAsia="Times New Roman" w:hAnsi="Times New Roman"/>
          <w:sz w:val="28"/>
          <w:szCs w:val="28"/>
        </w:rPr>
        <w:t>.</w:t>
      </w:r>
      <w:r w:rsidR="00E71B6E">
        <w:rPr>
          <w:rFonts w:ascii="Times New Roman" w:eastAsia="Times New Roman" w:hAnsi="Times New Roman"/>
          <w:sz w:val="28"/>
          <w:szCs w:val="28"/>
        </w:rPr>
        <w:t xml:space="preserve"> </w:t>
      </w:r>
      <w:r w:rsidR="00D701F8" w:rsidRPr="00A01347">
        <w:rPr>
          <w:rFonts w:ascii="Times New Roman" w:hAnsi="Times New Roman"/>
          <w:sz w:val="28"/>
          <w:szCs w:val="40"/>
        </w:rPr>
        <w:t xml:space="preserve">Понятия и термины используются в </w:t>
      </w:r>
      <w:r w:rsidR="00D701F8">
        <w:rPr>
          <w:rFonts w:ascii="Times New Roman" w:hAnsi="Times New Roman"/>
          <w:sz w:val="28"/>
          <w:szCs w:val="40"/>
        </w:rPr>
        <w:t>Стратегии</w:t>
      </w:r>
      <w:r w:rsidR="00D701F8" w:rsidRPr="00A01347">
        <w:rPr>
          <w:rFonts w:ascii="Times New Roman" w:hAnsi="Times New Roman"/>
          <w:sz w:val="28"/>
          <w:szCs w:val="40"/>
        </w:rPr>
        <w:t xml:space="preserve"> в соответствии с названными законами.</w:t>
      </w:r>
    </w:p>
    <w:p w:rsidR="00234693" w:rsidRPr="00234693" w:rsidRDefault="007A58EF" w:rsidP="00234693">
      <w:pPr>
        <w:spacing w:after="0" w:line="360" w:lineRule="auto"/>
        <w:jc w:val="both"/>
        <w:rPr>
          <w:rFonts w:ascii="Times New Roman" w:hAnsi="Times New Roman"/>
          <w:sz w:val="28"/>
          <w:szCs w:val="28"/>
        </w:rPr>
      </w:pPr>
      <w:r>
        <w:rPr>
          <w:rFonts w:ascii="Times New Roman" w:eastAsia="Times New Roman" w:hAnsi="Times New Roman"/>
          <w:sz w:val="28"/>
          <w:szCs w:val="28"/>
        </w:rPr>
        <w:tab/>
      </w:r>
      <w:r w:rsidR="00234693" w:rsidRPr="00234693">
        <w:rPr>
          <w:rFonts w:ascii="Times New Roman" w:hAnsi="Times New Roman"/>
          <w:sz w:val="28"/>
          <w:szCs w:val="28"/>
        </w:rPr>
        <w:t xml:space="preserve">Принятие </w:t>
      </w:r>
      <w:r w:rsidR="006D6E20" w:rsidRPr="00234693">
        <w:rPr>
          <w:rFonts w:ascii="Times New Roman" w:hAnsi="Times New Roman"/>
          <w:sz w:val="28"/>
          <w:szCs w:val="28"/>
        </w:rPr>
        <w:t>Стратеги</w:t>
      </w:r>
      <w:r w:rsidR="00234693" w:rsidRPr="00234693">
        <w:rPr>
          <w:rFonts w:ascii="Times New Roman" w:hAnsi="Times New Roman"/>
          <w:sz w:val="28"/>
          <w:szCs w:val="28"/>
        </w:rPr>
        <w:t>и БМР позволит</w:t>
      </w:r>
      <w:r w:rsidR="007171BC" w:rsidRPr="00234693">
        <w:rPr>
          <w:rFonts w:ascii="Times New Roman" w:hAnsi="Times New Roman"/>
          <w:sz w:val="28"/>
          <w:szCs w:val="28"/>
        </w:rPr>
        <w:t xml:space="preserve"> сформировать главные ориентиры</w:t>
      </w:r>
      <w:r w:rsidR="00EA480D">
        <w:rPr>
          <w:rFonts w:ascii="Times New Roman" w:hAnsi="Times New Roman"/>
          <w:sz w:val="28"/>
          <w:szCs w:val="28"/>
        </w:rPr>
        <w:t xml:space="preserve"> </w:t>
      </w:r>
      <w:r w:rsidR="00EA480D" w:rsidRPr="00500BCA">
        <w:rPr>
          <w:rFonts w:ascii="Times New Roman" w:hAnsi="Times New Roman"/>
          <w:sz w:val="28"/>
          <w:szCs w:val="28"/>
        </w:rPr>
        <w:t>социально-экономического развития</w:t>
      </w:r>
      <w:r w:rsidR="007171BC" w:rsidRPr="00234693">
        <w:rPr>
          <w:rFonts w:ascii="Times New Roman" w:hAnsi="Times New Roman"/>
          <w:sz w:val="28"/>
          <w:szCs w:val="28"/>
        </w:rPr>
        <w:t xml:space="preserve">, вокруг которых будет строиться среднесрочное и краткосрочное </w:t>
      </w:r>
      <w:r w:rsidR="001E047E" w:rsidRPr="00234693">
        <w:rPr>
          <w:rFonts w:ascii="Times New Roman" w:hAnsi="Times New Roman"/>
          <w:sz w:val="28"/>
          <w:szCs w:val="28"/>
        </w:rPr>
        <w:t>планирование, как</w:t>
      </w:r>
      <w:r w:rsidR="00234693" w:rsidRPr="00234693">
        <w:rPr>
          <w:rFonts w:ascii="Times New Roman" w:hAnsi="Times New Roman"/>
          <w:sz w:val="28"/>
          <w:szCs w:val="28"/>
        </w:rPr>
        <w:t xml:space="preserve"> основа интеграционного развития всех поселений, входящих в </w:t>
      </w:r>
      <w:r w:rsidR="001E047E" w:rsidRPr="00234693">
        <w:rPr>
          <w:rFonts w:ascii="Times New Roman" w:hAnsi="Times New Roman"/>
          <w:sz w:val="28"/>
          <w:szCs w:val="28"/>
        </w:rPr>
        <w:t>состав Бавлинского</w:t>
      </w:r>
      <w:r w:rsidR="007171BC" w:rsidRPr="00234693">
        <w:rPr>
          <w:rFonts w:ascii="Times New Roman" w:hAnsi="Times New Roman"/>
          <w:sz w:val="28"/>
          <w:szCs w:val="28"/>
        </w:rPr>
        <w:t xml:space="preserve"> муниципального района</w:t>
      </w:r>
      <w:r w:rsidR="00EA480D">
        <w:rPr>
          <w:rFonts w:ascii="Times New Roman" w:hAnsi="Times New Roman"/>
          <w:sz w:val="28"/>
          <w:szCs w:val="28"/>
        </w:rPr>
        <w:t xml:space="preserve"> (далее – БМР)</w:t>
      </w:r>
      <w:r w:rsidR="00234693" w:rsidRPr="00234693">
        <w:rPr>
          <w:rFonts w:ascii="Times New Roman" w:hAnsi="Times New Roman"/>
          <w:sz w:val="28"/>
          <w:szCs w:val="28"/>
        </w:rPr>
        <w:t>, взаимоувязанного</w:t>
      </w:r>
      <w:r w:rsidR="007171BC" w:rsidRPr="00234693">
        <w:rPr>
          <w:rFonts w:ascii="Times New Roman" w:hAnsi="Times New Roman"/>
          <w:sz w:val="28"/>
          <w:szCs w:val="28"/>
        </w:rPr>
        <w:t xml:space="preserve"> с планами и п</w:t>
      </w:r>
      <w:r w:rsidR="00234693" w:rsidRPr="00234693">
        <w:rPr>
          <w:rFonts w:ascii="Times New Roman" w:hAnsi="Times New Roman"/>
          <w:sz w:val="28"/>
          <w:szCs w:val="28"/>
        </w:rPr>
        <w:t>рограммами Республики Татарстана</w:t>
      </w:r>
      <w:r w:rsidR="00234693">
        <w:rPr>
          <w:rFonts w:ascii="Times New Roman" w:hAnsi="Times New Roman"/>
          <w:sz w:val="28"/>
          <w:szCs w:val="28"/>
        </w:rPr>
        <w:t>, а также</w:t>
      </w:r>
      <w:r w:rsidR="00234693" w:rsidRPr="00234693">
        <w:rPr>
          <w:rFonts w:ascii="Times New Roman" w:hAnsi="Times New Roman"/>
          <w:sz w:val="28"/>
          <w:szCs w:val="28"/>
        </w:rPr>
        <w:t xml:space="preserve"> с планами инвесторов, привлекаемых для развития бизнеса в БМР.</w:t>
      </w:r>
      <w:r w:rsidR="007171BC" w:rsidRPr="00234693">
        <w:rPr>
          <w:rFonts w:ascii="Times New Roman" w:hAnsi="Times New Roman"/>
          <w:sz w:val="28"/>
          <w:szCs w:val="28"/>
        </w:rPr>
        <w:t xml:space="preserve"> </w:t>
      </w:r>
    </w:p>
    <w:p w:rsidR="007171BC" w:rsidRDefault="00234693" w:rsidP="00614D3A">
      <w:pPr>
        <w:spacing w:after="0" w:line="360" w:lineRule="auto"/>
        <w:ind w:firstLine="709"/>
        <w:jc w:val="both"/>
        <w:rPr>
          <w:rFonts w:ascii="Times New Roman" w:hAnsi="Times New Roman"/>
          <w:sz w:val="28"/>
          <w:szCs w:val="28"/>
        </w:rPr>
      </w:pPr>
      <w:r w:rsidRPr="00234693">
        <w:rPr>
          <w:rFonts w:ascii="Times New Roman" w:hAnsi="Times New Roman"/>
          <w:sz w:val="28"/>
          <w:szCs w:val="28"/>
        </w:rPr>
        <w:t xml:space="preserve">В этой связи </w:t>
      </w:r>
      <w:r w:rsidR="001E047E" w:rsidRPr="00234693">
        <w:rPr>
          <w:rFonts w:ascii="Times New Roman" w:hAnsi="Times New Roman"/>
          <w:sz w:val="28"/>
          <w:szCs w:val="28"/>
        </w:rPr>
        <w:t>важной функцией</w:t>
      </w:r>
      <w:r w:rsidR="007171BC" w:rsidRPr="00234693">
        <w:rPr>
          <w:rFonts w:ascii="Times New Roman" w:hAnsi="Times New Roman"/>
          <w:sz w:val="28"/>
          <w:szCs w:val="28"/>
        </w:rPr>
        <w:t xml:space="preserve"> </w:t>
      </w:r>
      <w:r w:rsidR="006D6E20" w:rsidRPr="00234693">
        <w:rPr>
          <w:rFonts w:ascii="Times New Roman" w:hAnsi="Times New Roman"/>
          <w:sz w:val="28"/>
          <w:szCs w:val="28"/>
        </w:rPr>
        <w:t>Стратегии</w:t>
      </w:r>
      <w:r w:rsidR="00EA480D">
        <w:rPr>
          <w:rFonts w:ascii="Times New Roman" w:hAnsi="Times New Roman"/>
          <w:sz w:val="28"/>
          <w:szCs w:val="28"/>
        </w:rPr>
        <w:t xml:space="preserve"> БМР</w:t>
      </w:r>
      <w:r w:rsidR="006D6E20">
        <w:rPr>
          <w:rFonts w:ascii="Times New Roman" w:hAnsi="Times New Roman"/>
          <w:sz w:val="28"/>
          <w:szCs w:val="28"/>
        </w:rPr>
        <w:t xml:space="preserve"> </w:t>
      </w:r>
      <w:r>
        <w:rPr>
          <w:rFonts w:ascii="Times New Roman" w:hAnsi="Times New Roman"/>
          <w:sz w:val="28"/>
          <w:szCs w:val="28"/>
        </w:rPr>
        <w:t>является формирование для бизнеса</w:t>
      </w:r>
      <w:r w:rsidR="007171BC" w:rsidRPr="007171BC">
        <w:rPr>
          <w:rFonts w:ascii="Times New Roman" w:hAnsi="Times New Roman"/>
          <w:sz w:val="28"/>
          <w:szCs w:val="28"/>
        </w:rPr>
        <w:t xml:space="preserve"> четки</w:t>
      </w:r>
      <w:r>
        <w:rPr>
          <w:rFonts w:ascii="Times New Roman" w:hAnsi="Times New Roman"/>
          <w:sz w:val="28"/>
          <w:szCs w:val="28"/>
        </w:rPr>
        <w:t>х</w:t>
      </w:r>
      <w:r w:rsidR="007171BC" w:rsidRPr="007171BC">
        <w:rPr>
          <w:rFonts w:ascii="Times New Roman" w:hAnsi="Times New Roman"/>
          <w:sz w:val="28"/>
          <w:szCs w:val="28"/>
        </w:rPr>
        <w:t xml:space="preserve"> ориентир</w:t>
      </w:r>
      <w:r>
        <w:rPr>
          <w:rFonts w:ascii="Times New Roman" w:hAnsi="Times New Roman"/>
          <w:sz w:val="28"/>
          <w:szCs w:val="28"/>
        </w:rPr>
        <w:t>ов как</w:t>
      </w:r>
      <w:r w:rsidR="007171BC" w:rsidRPr="007171BC">
        <w:rPr>
          <w:rFonts w:ascii="Times New Roman" w:hAnsi="Times New Roman"/>
          <w:sz w:val="28"/>
          <w:szCs w:val="28"/>
        </w:rPr>
        <w:t xml:space="preserve"> основ</w:t>
      </w:r>
      <w:r>
        <w:rPr>
          <w:rFonts w:ascii="Times New Roman" w:hAnsi="Times New Roman"/>
          <w:sz w:val="28"/>
          <w:szCs w:val="28"/>
        </w:rPr>
        <w:t>ы</w:t>
      </w:r>
      <w:r w:rsidR="007171BC" w:rsidRPr="007171BC">
        <w:rPr>
          <w:rFonts w:ascii="Times New Roman" w:hAnsi="Times New Roman"/>
          <w:sz w:val="28"/>
          <w:szCs w:val="28"/>
        </w:rPr>
        <w:t xml:space="preserve"> для сотрудничества, для создания благоприятных условий </w:t>
      </w:r>
      <w:r>
        <w:rPr>
          <w:rFonts w:ascii="Times New Roman" w:hAnsi="Times New Roman"/>
          <w:sz w:val="28"/>
          <w:szCs w:val="28"/>
        </w:rPr>
        <w:t>для их развития</w:t>
      </w:r>
      <w:r w:rsidR="007171BC" w:rsidRPr="007171BC">
        <w:rPr>
          <w:rFonts w:ascii="Times New Roman" w:hAnsi="Times New Roman"/>
          <w:sz w:val="28"/>
          <w:szCs w:val="28"/>
        </w:rPr>
        <w:t xml:space="preserve"> с использованием мер налоговой, инвестиционной, административной </w:t>
      </w:r>
      <w:r>
        <w:rPr>
          <w:rFonts w:ascii="Times New Roman" w:hAnsi="Times New Roman"/>
          <w:sz w:val="28"/>
          <w:szCs w:val="28"/>
        </w:rPr>
        <w:t>поддержки</w:t>
      </w:r>
      <w:r w:rsidR="007171BC" w:rsidRPr="007171BC">
        <w:rPr>
          <w:rFonts w:ascii="Times New Roman" w:hAnsi="Times New Roman"/>
          <w:sz w:val="28"/>
          <w:szCs w:val="28"/>
        </w:rPr>
        <w:t>, методов государственно-частного</w:t>
      </w:r>
      <w:r w:rsidR="00383617">
        <w:rPr>
          <w:rFonts w:ascii="Times New Roman" w:hAnsi="Times New Roman"/>
          <w:sz w:val="28"/>
          <w:szCs w:val="28"/>
        </w:rPr>
        <w:t xml:space="preserve"> и муниципально-частного</w:t>
      </w:r>
      <w:r w:rsidR="007171BC" w:rsidRPr="007171BC">
        <w:rPr>
          <w:rFonts w:ascii="Times New Roman" w:hAnsi="Times New Roman"/>
          <w:sz w:val="28"/>
          <w:szCs w:val="28"/>
        </w:rPr>
        <w:t xml:space="preserve"> партнерства.</w:t>
      </w:r>
    </w:p>
    <w:p w:rsidR="0004403A" w:rsidRPr="00500BCA" w:rsidRDefault="0004403A" w:rsidP="007171BC">
      <w:pPr>
        <w:spacing w:line="360" w:lineRule="auto"/>
        <w:ind w:firstLine="709"/>
        <w:jc w:val="both"/>
        <w:rPr>
          <w:rFonts w:ascii="Times New Roman" w:hAnsi="Times New Roman"/>
          <w:sz w:val="28"/>
          <w:szCs w:val="28"/>
        </w:rPr>
      </w:pPr>
      <w:r w:rsidRPr="00500BCA">
        <w:rPr>
          <w:rFonts w:ascii="Times New Roman" w:hAnsi="Times New Roman"/>
          <w:sz w:val="28"/>
          <w:szCs w:val="28"/>
        </w:rPr>
        <w:t>При разработке и реализации Стратегии БМР планируется использовать метод трехлетнего скользящего планирова</w:t>
      </w:r>
      <w:r w:rsidR="00EA480D" w:rsidRPr="00500BCA">
        <w:rPr>
          <w:rFonts w:ascii="Times New Roman" w:hAnsi="Times New Roman"/>
          <w:sz w:val="28"/>
          <w:szCs w:val="28"/>
        </w:rPr>
        <w:t>ния в диапазонах, определенных С</w:t>
      </w:r>
      <w:r w:rsidR="00383617">
        <w:rPr>
          <w:rFonts w:ascii="Times New Roman" w:hAnsi="Times New Roman"/>
          <w:sz w:val="28"/>
          <w:szCs w:val="28"/>
        </w:rPr>
        <w:t>тратегией 2030</w:t>
      </w:r>
      <w:r w:rsidRPr="00500BCA">
        <w:rPr>
          <w:rFonts w:ascii="Times New Roman" w:hAnsi="Times New Roman"/>
          <w:sz w:val="28"/>
          <w:szCs w:val="28"/>
        </w:rPr>
        <w:t>. В связи с этим основные мероприятия Стратегии БМР сосредоточены на первые три года – 2016-2018 гг.</w:t>
      </w:r>
    </w:p>
    <w:p w:rsidR="0004403A" w:rsidRPr="007171BC" w:rsidRDefault="00383617" w:rsidP="007E733F">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В процессе реализации Стратегии</w:t>
      </w:r>
      <w:r w:rsidR="004E6BD9">
        <w:rPr>
          <w:rFonts w:ascii="Times New Roman" w:hAnsi="Times New Roman"/>
          <w:sz w:val="28"/>
          <w:szCs w:val="28"/>
        </w:rPr>
        <w:t xml:space="preserve"> </w:t>
      </w:r>
      <w:r w:rsidR="00706204" w:rsidRPr="00500BCA">
        <w:rPr>
          <w:rFonts w:ascii="Times New Roman" w:hAnsi="Times New Roman"/>
          <w:sz w:val="28"/>
          <w:szCs w:val="28"/>
        </w:rPr>
        <w:t xml:space="preserve">БМР </w:t>
      </w:r>
      <w:r w:rsidR="007E733F" w:rsidRPr="00500BCA">
        <w:rPr>
          <w:rFonts w:ascii="Times New Roman" w:hAnsi="Times New Roman"/>
          <w:sz w:val="28"/>
          <w:szCs w:val="28"/>
        </w:rPr>
        <w:t>по мере</w:t>
      </w:r>
      <w:r w:rsidR="00706204" w:rsidRPr="00500BCA">
        <w:rPr>
          <w:rFonts w:ascii="Times New Roman" w:hAnsi="Times New Roman"/>
          <w:sz w:val="28"/>
          <w:szCs w:val="28"/>
        </w:rPr>
        <w:t xml:space="preserve"> </w:t>
      </w:r>
      <w:r w:rsidR="007E733F" w:rsidRPr="00500BCA">
        <w:rPr>
          <w:rFonts w:ascii="Times New Roman" w:hAnsi="Times New Roman"/>
          <w:sz w:val="28"/>
          <w:szCs w:val="28"/>
        </w:rPr>
        <w:t>необходимости</w:t>
      </w:r>
      <w:r w:rsidR="00706204" w:rsidRPr="00500BCA">
        <w:rPr>
          <w:rFonts w:ascii="Times New Roman" w:hAnsi="Times New Roman"/>
          <w:sz w:val="28"/>
          <w:szCs w:val="28"/>
        </w:rPr>
        <w:t xml:space="preserve"> </w:t>
      </w:r>
      <w:r w:rsidR="004E6BD9">
        <w:rPr>
          <w:rFonts w:ascii="Times New Roman" w:hAnsi="Times New Roman"/>
          <w:sz w:val="28"/>
          <w:szCs w:val="28"/>
        </w:rPr>
        <w:t xml:space="preserve"> в неё </w:t>
      </w:r>
      <w:r w:rsidR="00706204" w:rsidRPr="00500BCA">
        <w:rPr>
          <w:rFonts w:ascii="Times New Roman" w:hAnsi="Times New Roman"/>
          <w:sz w:val="28"/>
          <w:szCs w:val="28"/>
        </w:rPr>
        <w:t>будут внесены изменения</w:t>
      </w:r>
      <w:r w:rsidR="007E733F" w:rsidRPr="00500BCA">
        <w:rPr>
          <w:rFonts w:ascii="Times New Roman" w:hAnsi="Times New Roman"/>
          <w:sz w:val="28"/>
          <w:szCs w:val="28"/>
        </w:rPr>
        <w:t>.</w:t>
      </w:r>
      <w:r w:rsidR="00706204">
        <w:rPr>
          <w:rFonts w:ascii="Times New Roman" w:hAnsi="Times New Roman"/>
          <w:sz w:val="28"/>
          <w:szCs w:val="28"/>
        </w:rPr>
        <w:t xml:space="preserve"> </w:t>
      </w:r>
    </w:p>
    <w:p w:rsidR="007171BC" w:rsidRPr="007171BC" w:rsidRDefault="00824D23" w:rsidP="007E733F">
      <w:pPr>
        <w:spacing w:after="0" w:line="360" w:lineRule="auto"/>
        <w:ind w:firstLine="709"/>
        <w:jc w:val="both"/>
        <w:rPr>
          <w:rFonts w:ascii="Times New Roman" w:hAnsi="Times New Roman"/>
          <w:sz w:val="28"/>
          <w:szCs w:val="28"/>
        </w:rPr>
      </w:pPr>
      <w:r>
        <w:rPr>
          <w:rFonts w:ascii="Times New Roman" w:hAnsi="Times New Roman"/>
          <w:sz w:val="28"/>
          <w:szCs w:val="28"/>
        </w:rPr>
        <w:t>Стратегия</w:t>
      </w:r>
      <w:r w:rsidR="007171BC" w:rsidRPr="007171BC">
        <w:rPr>
          <w:rFonts w:ascii="Times New Roman" w:hAnsi="Times New Roman"/>
          <w:sz w:val="28"/>
          <w:szCs w:val="28"/>
        </w:rPr>
        <w:t xml:space="preserve"> как главный плановый документ </w:t>
      </w:r>
      <w:r w:rsidR="000A0173">
        <w:rPr>
          <w:rFonts w:ascii="Times New Roman" w:hAnsi="Times New Roman"/>
          <w:sz w:val="28"/>
          <w:szCs w:val="28"/>
        </w:rPr>
        <w:t>БМР</w:t>
      </w:r>
      <w:r w:rsidR="007171BC" w:rsidRPr="007171BC">
        <w:rPr>
          <w:rFonts w:ascii="Times New Roman" w:hAnsi="Times New Roman"/>
          <w:sz w:val="28"/>
          <w:szCs w:val="28"/>
        </w:rPr>
        <w:t xml:space="preserve"> позволит:</w:t>
      </w:r>
    </w:p>
    <w:p w:rsidR="007171BC" w:rsidRPr="007171BC" w:rsidRDefault="007171BC" w:rsidP="00636614">
      <w:pPr>
        <w:numPr>
          <w:ilvl w:val="0"/>
          <w:numId w:val="1"/>
        </w:numPr>
        <w:tabs>
          <w:tab w:val="clear" w:pos="1068"/>
          <w:tab w:val="num" w:pos="0"/>
        </w:tabs>
        <w:suppressAutoHyphens/>
        <w:spacing w:after="0" w:line="360" w:lineRule="auto"/>
        <w:jc w:val="both"/>
        <w:rPr>
          <w:rFonts w:ascii="Times New Roman" w:hAnsi="Times New Roman"/>
          <w:sz w:val="28"/>
          <w:szCs w:val="28"/>
        </w:rPr>
      </w:pPr>
      <w:r w:rsidRPr="007171BC">
        <w:rPr>
          <w:rFonts w:ascii="Times New Roman" w:hAnsi="Times New Roman"/>
          <w:sz w:val="28"/>
          <w:szCs w:val="28"/>
        </w:rPr>
        <w:t xml:space="preserve">опираться на исторические, общественные, социально-экономические и пространственные предпосылки развития Бавлинского муниципального района, определить сильные стороны и возможности района, наметить основные направления усиления конкурентных преимуществ района, а также преодоления слабых сторон и ограничений, требующих особого внимания при реализации </w:t>
      </w:r>
      <w:r w:rsidR="00152427">
        <w:rPr>
          <w:rFonts w:ascii="Times New Roman" w:hAnsi="Times New Roman"/>
          <w:sz w:val="28"/>
          <w:szCs w:val="28"/>
        </w:rPr>
        <w:t>Стратегии</w:t>
      </w:r>
      <w:r w:rsidRPr="007171BC">
        <w:rPr>
          <w:rFonts w:ascii="Times New Roman" w:hAnsi="Times New Roman"/>
          <w:sz w:val="28"/>
          <w:szCs w:val="28"/>
        </w:rPr>
        <w:t>;</w:t>
      </w:r>
    </w:p>
    <w:p w:rsidR="00824D23" w:rsidRDefault="007171BC" w:rsidP="00824D23">
      <w:pPr>
        <w:numPr>
          <w:ilvl w:val="0"/>
          <w:numId w:val="1"/>
        </w:numPr>
        <w:suppressAutoHyphens/>
        <w:spacing w:after="0" w:line="360" w:lineRule="auto"/>
        <w:jc w:val="both"/>
        <w:rPr>
          <w:rFonts w:ascii="Times New Roman" w:hAnsi="Times New Roman"/>
          <w:sz w:val="28"/>
          <w:szCs w:val="28"/>
        </w:rPr>
      </w:pPr>
      <w:r w:rsidRPr="007171BC">
        <w:rPr>
          <w:rFonts w:ascii="Times New Roman" w:hAnsi="Times New Roman"/>
          <w:sz w:val="28"/>
          <w:szCs w:val="28"/>
        </w:rPr>
        <w:t>учесть разнообразные экономические и социальные интересы отдельных граждан, их объединений, предприятий, организаций, общественные интересы, обусловленные общими потребностями всего сообщества района.</w:t>
      </w:r>
    </w:p>
    <w:p w:rsidR="007171BC" w:rsidRPr="00824D23" w:rsidRDefault="00824D23" w:rsidP="00824D23">
      <w:pPr>
        <w:numPr>
          <w:ilvl w:val="0"/>
          <w:numId w:val="1"/>
        </w:numPr>
        <w:suppressAutoHyphens/>
        <w:spacing w:after="0" w:line="360" w:lineRule="auto"/>
        <w:jc w:val="both"/>
        <w:rPr>
          <w:rFonts w:ascii="Times New Roman" w:hAnsi="Times New Roman"/>
          <w:sz w:val="28"/>
          <w:szCs w:val="28"/>
        </w:rPr>
      </w:pPr>
      <w:r w:rsidRPr="00824D23">
        <w:rPr>
          <w:rFonts w:ascii="Times New Roman" w:hAnsi="Times New Roman"/>
          <w:sz w:val="28"/>
          <w:szCs w:val="28"/>
        </w:rPr>
        <w:t xml:space="preserve"> </w:t>
      </w:r>
      <w:r w:rsidR="007171BC" w:rsidRPr="00824D23">
        <w:rPr>
          <w:rFonts w:ascii="Times New Roman" w:hAnsi="Times New Roman"/>
          <w:sz w:val="28"/>
          <w:szCs w:val="28"/>
        </w:rPr>
        <w:t>определить точки роста, наметить необходимые инструменты управления, выделить среди многих программ и проектов приоритетные в условиях ограниченных ресурсов развития;</w:t>
      </w:r>
    </w:p>
    <w:p w:rsidR="007171BC" w:rsidRPr="007171BC" w:rsidRDefault="007171BC" w:rsidP="007171BC">
      <w:pPr>
        <w:numPr>
          <w:ilvl w:val="0"/>
          <w:numId w:val="1"/>
        </w:numPr>
        <w:suppressAutoHyphens/>
        <w:spacing w:after="0" w:line="360" w:lineRule="auto"/>
        <w:jc w:val="both"/>
        <w:rPr>
          <w:rFonts w:ascii="Times New Roman" w:hAnsi="Times New Roman"/>
          <w:sz w:val="28"/>
          <w:szCs w:val="28"/>
        </w:rPr>
      </w:pPr>
      <w:r w:rsidRPr="007171BC">
        <w:rPr>
          <w:rFonts w:ascii="Times New Roman" w:hAnsi="Times New Roman"/>
          <w:sz w:val="28"/>
          <w:szCs w:val="28"/>
        </w:rPr>
        <w:t>выстроить и упорядочить систему планирования и управления, в которой будут рационально сочетаться социально-экономическое, бюджетное, градостроительное планирование, а также планирование развития городской инфраструктуры.</w:t>
      </w:r>
    </w:p>
    <w:p w:rsidR="00614D3A" w:rsidRPr="00D91417" w:rsidRDefault="007171BC" w:rsidP="00D91417">
      <w:pPr>
        <w:spacing w:line="360" w:lineRule="auto"/>
        <w:ind w:firstLine="709"/>
        <w:jc w:val="both"/>
        <w:rPr>
          <w:rFonts w:ascii="Times New Roman" w:hAnsi="Times New Roman"/>
          <w:sz w:val="28"/>
          <w:szCs w:val="28"/>
        </w:rPr>
      </w:pPr>
      <w:r w:rsidRPr="007171BC">
        <w:rPr>
          <w:rFonts w:ascii="Times New Roman" w:hAnsi="Times New Roman"/>
          <w:sz w:val="28"/>
          <w:szCs w:val="28"/>
        </w:rPr>
        <w:t xml:space="preserve">Важно подчеркнуть, что </w:t>
      </w:r>
      <w:r w:rsidR="007C11B2">
        <w:rPr>
          <w:rFonts w:ascii="Times New Roman" w:hAnsi="Times New Roman"/>
          <w:sz w:val="28"/>
          <w:szCs w:val="28"/>
        </w:rPr>
        <w:t>Стратегия</w:t>
      </w:r>
      <w:r w:rsidRPr="007171BC">
        <w:rPr>
          <w:rFonts w:ascii="Times New Roman" w:hAnsi="Times New Roman"/>
          <w:sz w:val="28"/>
          <w:szCs w:val="28"/>
        </w:rPr>
        <w:t xml:space="preserve"> не принимается раз и навсегда в неизменном виде. Район живёт в реальном мире, и не все обстоятельства, определяющие его развитие, тем более на столь длительном отрезке времени, можно спрогнозировать и предусмотреть. </w:t>
      </w:r>
      <w:r w:rsidR="007C11B2">
        <w:rPr>
          <w:rFonts w:ascii="Times New Roman" w:hAnsi="Times New Roman"/>
          <w:sz w:val="28"/>
          <w:szCs w:val="28"/>
        </w:rPr>
        <w:t>Стратегия</w:t>
      </w:r>
      <w:r w:rsidRPr="007171BC">
        <w:rPr>
          <w:rFonts w:ascii="Times New Roman" w:hAnsi="Times New Roman"/>
          <w:sz w:val="28"/>
          <w:szCs w:val="28"/>
        </w:rPr>
        <w:t xml:space="preserve"> – это гибкий документ, оставляющий возможность для внесения в него корректив по мере изменения внешних факторов. Чтобы подобные изменения можно было своевременно учесть, </w:t>
      </w:r>
      <w:r w:rsidR="007C11B2">
        <w:rPr>
          <w:rFonts w:ascii="Times New Roman" w:hAnsi="Times New Roman"/>
          <w:sz w:val="28"/>
          <w:szCs w:val="28"/>
        </w:rPr>
        <w:t xml:space="preserve">Стратегия </w:t>
      </w:r>
      <w:r w:rsidR="00334E69">
        <w:rPr>
          <w:rFonts w:ascii="Times New Roman" w:hAnsi="Times New Roman"/>
          <w:sz w:val="28"/>
          <w:szCs w:val="28"/>
        </w:rPr>
        <w:t>предусматривает</w:t>
      </w:r>
      <w:r w:rsidRPr="007171BC">
        <w:rPr>
          <w:rFonts w:ascii="Times New Roman" w:hAnsi="Times New Roman"/>
          <w:sz w:val="28"/>
          <w:szCs w:val="28"/>
        </w:rPr>
        <w:t xml:space="preserve"> механизм</w:t>
      </w:r>
      <w:r w:rsidR="00334E69">
        <w:rPr>
          <w:rFonts w:ascii="Times New Roman" w:hAnsi="Times New Roman"/>
          <w:sz w:val="28"/>
          <w:szCs w:val="28"/>
        </w:rPr>
        <w:t>ы</w:t>
      </w:r>
      <w:r w:rsidRPr="007171BC">
        <w:rPr>
          <w:rFonts w:ascii="Times New Roman" w:hAnsi="Times New Roman"/>
          <w:sz w:val="28"/>
          <w:szCs w:val="28"/>
        </w:rPr>
        <w:t xml:space="preserve"> мониторинга ее реализации</w:t>
      </w:r>
      <w:r w:rsidR="00334E69">
        <w:rPr>
          <w:rFonts w:ascii="Times New Roman" w:hAnsi="Times New Roman"/>
          <w:sz w:val="28"/>
          <w:szCs w:val="28"/>
        </w:rPr>
        <w:t>,</w:t>
      </w:r>
      <w:r w:rsidRPr="007171BC">
        <w:rPr>
          <w:rFonts w:ascii="Times New Roman" w:hAnsi="Times New Roman"/>
          <w:sz w:val="28"/>
          <w:szCs w:val="28"/>
        </w:rPr>
        <w:t xml:space="preserve"> оценки </w:t>
      </w:r>
      <w:r w:rsidR="00334E69">
        <w:rPr>
          <w:rFonts w:ascii="Times New Roman" w:hAnsi="Times New Roman"/>
          <w:sz w:val="28"/>
          <w:szCs w:val="28"/>
        </w:rPr>
        <w:t>результатов</w:t>
      </w:r>
      <w:r w:rsidRPr="007171BC">
        <w:rPr>
          <w:rFonts w:ascii="Times New Roman" w:hAnsi="Times New Roman"/>
          <w:sz w:val="28"/>
          <w:szCs w:val="28"/>
        </w:rPr>
        <w:t xml:space="preserve"> </w:t>
      </w:r>
      <w:r w:rsidR="00334E69">
        <w:rPr>
          <w:rFonts w:ascii="Times New Roman" w:hAnsi="Times New Roman"/>
          <w:sz w:val="28"/>
          <w:szCs w:val="28"/>
        </w:rPr>
        <w:t>и принятия необходимых управленческих решений</w:t>
      </w:r>
      <w:r w:rsidRPr="007171BC">
        <w:rPr>
          <w:rFonts w:ascii="Times New Roman" w:hAnsi="Times New Roman"/>
          <w:sz w:val="28"/>
          <w:szCs w:val="28"/>
        </w:rPr>
        <w:t xml:space="preserve">. </w:t>
      </w:r>
    </w:p>
    <w:p w:rsidR="007C11B2" w:rsidRDefault="004A22F5" w:rsidP="00B66CD2">
      <w:pPr>
        <w:spacing w:after="0" w:line="360" w:lineRule="auto"/>
        <w:jc w:val="center"/>
        <w:rPr>
          <w:rFonts w:ascii="Times New Roman" w:hAnsi="Times New Roman"/>
          <w:b/>
          <w:sz w:val="28"/>
          <w:szCs w:val="28"/>
        </w:rPr>
      </w:pPr>
      <w:r>
        <w:rPr>
          <w:rFonts w:ascii="Times New Roman" w:hAnsi="Times New Roman"/>
          <w:b/>
          <w:sz w:val="28"/>
          <w:szCs w:val="28"/>
        </w:rPr>
        <w:lastRenderedPageBreak/>
        <w:t>2</w:t>
      </w:r>
      <w:r w:rsidR="007C11B2" w:rsidRPr="007C11B2">
        <w:rPr>
          <w:rFonts w:ascii="Times New Roman" w:hAnsi="Times New Roman"/>
          <w:b/>
          <w:sz w:val="28"/>
          <w:szCs w:val="28"/>
        </w:rPr>
        <w:t>. ЦЕЛИ И ЗАДАЧИ СТРАТЕГИИ БАВЛИНСКОГО МУНИЦИПАЛЬНОГО РАЙОНА</w:t>
      </w:r>
    </w:p>
    <w:p w:rsidR="007C11B2" w:rsidRDefault="007C11B2" w:rsidP="00B66CD2">
      <w:pPr>
        <w:spacing w:after="0" w:line="360" w:lineRule="auto"/>
        <w:jc w:val="both"/>
        <w:rPr>
          <w:rFonts w:ascii="Times New Roman" w:hAnsi="Times New Roman"/>
          <w:sz w:val="28"/>
          <w:szCs w:val="28"/>
        </w:rPr>
      </w:pPr>
      <w:r>
        <w:rPr>
          <w:rFonts w:ascii="Times New Roman" w:hAnsi="Times New Roman"/>
          <w:sz w:val="28"/>
          <w:szCs w:val="28"/>
        </w:rPr>
        <w:tab/>
        <w:t xml:space="preserve">Целью реализации Стратегии является повышение качества и уровня жизни, стабилизация и рост численности населения на основе устойчивого </w:t>
      </w:r>
      <w:r w:rsidR="006E73EA" w:rsidRPr="00500BCA">
        <w:rPr>
          <w:rFonts w:ascii="Times New Roman" w:hAnsi="Times New Roman"/>
          <w:sz w:val="28"/>
          <w:szCs w:val="28"/>
        </w:rPr>
        <w:t>социально-экономического</w:t>
      </w:r>
      <w:r w:rsidR="006E73EA">
        <w:rPr>
          <w:rFonts w:ascii="Times New Roman" w:hAnsi="Times New Roman"/>
          <w:sz w:val="28"/>
          <w:szCs w:val="28"/>
        </w:rPr>
        <w:t xml:space="preserve"> </w:t>
      </w:r>
      <w:r>
        <w:rPr>
          <w:rFonts w:ascii="Times New Roman" w:hAnsi="Times New Roman"/>
          <w:sz w:val="28"/>
          <w:szCs w:val="28"/>
        </w:rPr>
        <w:t>развития и диверсификации экономики района.</w:t>
      </w:r>
    </w:p>
    <w:p w:rsidR="007C11B2" w:rsidRDefault="007C11B2" w:rsidP="00D753F0">
      <w:pPr>
        <w:spacing w:after="0" w:line="360" w:lineRule="auto"/>
        <w:jc w:val="both"/>
        <w:rPr>
          <w:rFonts w:ascii="Times New Roman" w:hAnsi="Times New Roman"/>
          <w:sz w:val="28"/>
          <w:szCs w:val="28"/>
        </w:rPr>
      </w:pPr>
      <w:r>
        <w:rPr>
          <w:rFonts w:ascii="Times New Roman" w:hAnsi="Times New Roman"/>
          <w:sz w:val="28"/>
          <w:szCs w:val="28"/>
        </w:rPr>
        <w:tab/>
        <w:t>Для достижения сформулированной цели должны быть решены следующие задачи</w:t>
      </w:r>
      <w:r w:rsidR="00EE5A4B">
        <w:rPr>
          <w:rFonts w:ascii="Times New Roman" w:hAnsi="Times New Roman"/>
          <w:sz w:val="28"/>
          <w:szCs w:val="28"/>
        </w:rPr>
        <w:t>:</w:t>
      </w:r>
    </w:p>
    <w:p w:rsidR="004E6BD9" w:rsidRP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 xml:space="preserve">создание благоприятной социальной среды; </w:t>
      </w:r>
    </w:p>
    <w:p w:rsidR="004E6BD9" w:rsidRP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 xml:space="preserve">создание условий для воспроизводства и развития человеческого капитала; </w:t>
      </w:r>
    </w:p>
    <w:p w:rsid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 xml:space="preserve">повышение качества окружающей природной среды; </w:t>
      </w:r>
    </w:p>
    <w:p w:rsid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повышение эффективности деятельности органов местного само</w:t>
      </w:r>
      <w:r w:rsidR="00DB6813" w:rsidRPr="00D753F0">
        <w:rPr>
          <w:color w:val="000000"/>
          <w:sz w:val="28"/>
          <w:szCs w:val="28"/>
        </w:rPr>
        <w:t>-</w:t>
      </w:r>
      <w:r w:rsidRPr="00D753F0">
        <w:rPr>
          <w:color w:val="000000"/>
          <w:sz w:val="28"/>
          <w:szCs w:val="28"/>
        </w:rPr>
        <w:t xml:space="preserve">управления Бавлинского муниципального района Республики Татарстан; </w:t>
      </w:r>
    </w:p>
    <w:p w:rsidR="00DB6813" w:rsidRP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 xml:space="preserve">создание системы эффективного межмуниципального взаимодействия; </w:t>
      </w:r>
      <w:r w:rsidR="00DB6813" w:rsidRPr="00D753F0">
        <w:rPr>
          <w:color w:val="000000"/>
          <w:sz w:val="28"/>
          <w:szCs w:val="28"/>
        </w:rPr>
        <w:t xml:space="preserve"> </w:t>
      </w:r>
    </w:p>
    <w:p w:rsidR="00DB6813" w:rsidRP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повышение уровня финансово-экономической самодостаточности Бавлинского муниципального района Республики Татарстан;</w:t>
      </w:r>
      <w:r w:rsidR="00DB6813" w:rsidRPr="00D753F0">
        <w:rPr>
          <w:color w:val="000000"/>
          <w:sz w:val="28"/>
          <w:szCs w:val="28"/>
        </w:rPr>
        <w:t xml:space="preserve"> </w:t>
      </w:r>
    </w:p>
    <w:p w:rsidR="00DB6813" w:rsidRPr="00D753F0" w:rsidRDefault="004E6BD9" w:rsidP="00D753F0">
      <w:pPr>
        <w:pStyle w:val="a3"/>
        <w:numPr>
          <w:ilvl w:val="0"/>
          <w:numId w:val="36"/>
        </w:numPr>
        <w:spacing w:after="0" w:line="360" w:lineRule="auto"/>
        <w:jc w:val="both"/>
        <w:rPr>
          <w:color w:val="000000"/>
          <w:sz w:val="28"/>
          <w:szCs w:val="28"/>
        </w:rPr>
      </w:pPr>
      <w:r w:rsidRPr="00D753F0">
        <w:rPr>
          <w:color w:val="000000"/>
          <w:sz w:val="28"/>
          <w:szCs w:val="28"/>
        </w:rPr>
        <w:t>повышение благоприятного инвестиционного климата</w:t>
      </w:r>
      <w:r w:rsidR="00DB6813" w:rsidRPr="00D753F0">
        <w:rPr>
          <w:color w:val="000000"/>
          <w:sz w:val="28"/>
          <w:szCs w:val="28"/>
        </w:rPr>
        <w:t>;</w:t>
      </w:r>
    </w:p>
    <w:p w:rsidR="004E6BD9" w:rsidRPr="00D753F0" w:rsidRDefault="004E6BD9" w:rsidP="00D753F0">
      <w:pPr>
        <w:pStyle w:val="a3"/>
        <w:numPr>
          <w:ilvl w:val="0"/>
          <w:numId w:val="36"/>
        </w:numPr>
        <w:spacing w:after="0" w:line="360" w:lineRule="auto"/>
        <w:jc w:val="both"/>
        <w:rPr>
          <w:sz w:val="28"/>
          <w:szCs w:val="28"/>
        </w:rPr>
      </w:pPr>
      <w:r w:rsidRPr="00D753F0">
        <w:rPr>
          <w:color w:val="000000"/>
          <w:sz w:val="28"/>
          <w:szCs w:val="28"/>
        </w:rPr>
        <w:t>создание инфраструктуры, отвечающей современным требованиям</w:t>
      </w:r>
      <w:r w:rsidR="00DB6813" w:rsidRPr="00D753F0">
        <w:rPr>
          <w:color w:val="000000"/>
          <w:sz w:val="28"/>
          <w:szCs w:val="28"/>
        </w:rPr>
        <w:t>.</w:t>
      </w:r>
    </w:p>
    <w:p w:rsidR="00614D3A" w:rsidRDefault="00614D3A" w:rsidP="00EE5A4B">
      <w:pPr>
        <w:spacing w:after="60" w:line="360" w:lineRule="auto"/>
        <w:ind w:left="1560"/>
        <w:jc w:val="center"/>
        <w:rPr>
          <w:rFonts w:ascii="Times New Roman" w:hAnsi="Times New Roman"/>
          <w:sz w:val="28"/>
          <w:szCs w:val="28"/>
        </w:rPr>
      </w:pPr>
    </w:p>
    <w:p w:rsidR="0074580E" w:rsidRPr="00EE5A4B" w:rsidRDefault="0005633D" w:rsidP="00B66CD2">
      <w:pPr>
        <w:spacing w:after="0" w:line="360" w:lineRule="auto"/>
        <w:jc w:val="center"/>
        <w:rPr>
          <w:rFonts w:ascii="Times New Roman" w:hAnsi="Times New Roman"/>
          <w:color w:val="000000"/>
          <w:sz w:val="28"/>
          <w:szCs w:val="28"/>
        </w:rPr>
      </w:pPr>
      <w:r>
        <w:rPr>
          <w:rFonts w:ascii="Times New Roman" w:hAnsi="Times New Roman"/>
          <w:b/>
          <w:sz w:val="28"/>
          <w:szCs w:val="28"/>
        </w:rPr>
        <w:t>3</w:t>
      </w:r>
      <w:r w:rsidR="00EE5A4B" w:rsidRPr="00EE5A4B">
        <w:rPr>
          <w:rFonts w:ascii="Times New Roman" w:hAnsi="Times New Roman"/>
          <w:b/>
          <w:sz w:val="28"/>
          <w:szCs w:val="28"/>
        </w:rPr>
        <w:t>.</w:t>
      </w:r>
      <w:r w:rsidR="0074580E" w:rsidRPr="00EE5A4B">
        <w:rPr>
          <w:rFonts w:ascii="Times New Roman" w:hAnsi="Times New Roman"/>
          <w:b/>
          <w:sz w:val="28"/>
          <w:szCs w:val="28"/>
        </w:rPr>
        <w:t xml:space="preserve"> </w:t>
      </w:r>
      <w:r w:rsidR="006F21BC" w:rsidRPr="00EE5A4B">
        <w:rPr>
          <w:rFonts w:ascii="Times New Roman" w:hAnsi="Times New Roman"/>
          <w:b/>
          <w:sz w:val="28"/>
          <w:szCs w:val="28"/>
        </w:rPr>
        <w:t>СТРАТЕГИЧЕСКИЙ АНАЛИЗ: ОСНОВНЫЕ ВЫВОДЫ</w:t>
      </w:r>
    </w:p>
    <w:p w:rsidR="007171BC" w:rsidRPr="0005633D" w:rsidRDefault="00B102AE" w:rsidP="0005633D">
      <w:pPr>
        <w:pStyle w:val="a3"/>
        <w:numPr>
          <w:ilvl w:val="1"/>
          <w:numId w:val="29"/>
        </w:numPr>
        <w:spacing w:before="0" w:beforeAutospacing="0" w:after="0" w:line="360" w:lineRule="auto"/>
        <w:ind w:left="709" w:hanging="709"/>
        <w:jc w:val="center"/>
        <w:rPr>
          <w:rFonts w:eastAsia="Calibri"/>
          <w:color w:val="000000"/>
          <w:sz w:val="28"/>
          <w:szCs w:val="28"/>
        </w:rPr>
      </w:pPr>
      <w:r w:rsidRPr="0005633D">
        <w:rPr>
          <w:rFonts w:eastAsia="Calibri"/>
          <w:b/>
          <w:bCs/>
          <w:color w:val="000000"/>
          <w:sz w:val="28"/>
          <w:szCs w:val="28"/>
        </w:rPr>
        <w:t xml:space="preserve">Социально-экономический потенциал и положение </w:t>
      </w:r>
      <w:r w:rsidR="007171BC" w:rsidRPr="0005633D">
        <w:rPr>
          <w:rFonts w:eastAsia="Calibri"/>
          <w:b/>
          <w:bCs/>
          <w:color w:val="000000"/>
          <w:sz w:val="28"/>
          <w:szCs w:val="28"/>
        </w:rPr>
        <w:t>Бавлинского муниципального района Республики Татарстан</w:t>
      </w:r>
    </w:p>
    <w:p w:rsidR="007171BC" w:rsidRPr="007171BC" w:rsidRDefault="001E047E" w:rsidP="00B66CD2">
      <w:pPr>
        <w:spacing w:after="0" w:line="360" w:lineRule="auto"/>
        <w:ind w:firstLine="708"/>
        <w:jc w:val="both"/>
        <w:rPr>
          <w:rFonts w:ascii="Times New Roman" w:hAnsi="Times New Roman"/>
          <w:color w:val="000000"/>
          <w:sz w:val="28"/>
          <w:szCs w:val="28"/>
          <w:lang w:eastAsia="ru-RU"/>
        </w:rPr>
      </w:pPr>
      <w:r w:rsidRPr="00DF60F7">
        <w:rPr>
          <w:rFonts w:ascii="Times New Roman" w:hAnsi="Times New Roman"/>
          <w:bCs/>
          <w:color w:val="000000"/>
          <w:sz w:val="28"/>
          <w:szCs w:val="28"/>
          <w:lang w:eastAsia="ru-RU"/>
        </w:rPr>
        <w:t>Для определения возможных направлений и путей достижения сформулированной выше цели необходимо провести анализ социально-экономического потенциала района.</w:t>
      </w:r>
      <w:r>
        <w:rPr>
          <w:rFonts w:ascii="Times New Roman" w:hAnsi="Times New Roman"/>
          <w:bCs/>
          <w:color w:val="000000"/>
          <w:sz w:val="28"/>
          <w:szCs w:val="28"/>
          <w:lang w:eastAsia="ru-RU"/>
        </w:rPr>
        <w:t xml:space="preserve"> </w:t>
      </w:r>
      <w:r w:rsidR="007171BC" w:rsidRPr="007171BC">
        <w:rPr>
          <w:rFonts w:ascii="Times New Roman" w:hAnsi="Times New Roman"/>
          <w:bCs/>
          <w:color w:val="000000"/>
          <w:sz w:val="28"/>
          <w:szCs w:val="28"/>
          <w:lang w:eastAsia="ru-RU"/>
        </w:rPr>
        <w:t>Бавлинский район находится</w:t>
      </w:r>
      <w:r w:rsidR="007171BC" w:rsidRPr="007171BC">
        <w:rPr>
          <w:rFonts w:ascii="Times New Roman" w:hAnsi="Times New Roman"/>
          <w:color w:val="000000"/>
          <w:sz w:val="28"/>
          <w:szCs w:val="28"/>
          <w:lang w:eastAsia="ru-RU"/>
        </w:rPr>
        <w:t xml:space="preserve"> на юго-востоке Республики Татарстан и в центре крупного нефтедобывающего региона, ограниченного на севере г. Азнакаево, на северо-западе городами </w:t>
      </w:r>
      <w:r w:rsidR="007171BC" w:rsidRPr="007171BC">
        <w:rPr>
          <w:rFonts w:ascii="Times New Roman" w:hAnsi="Times New Roman"/>
          <w:color w:val="000000"/>
          <w:sz w:val="28"/>
          <w:szCs w:val="28"/>
          <w:lang w:eastAsia="ru-RU"/>
        </w:rPr>
        <w:lastRenderedPageBreak/>
        <w:t xml:space="preserve">Альметьевск и Лениногорск Республики Татарстан, на северо-востоке г. Туймазы и юго-востоке г. Октябрьский Республики Башкортостан. </w:t>
      </w:r>
    </w:p>
    <w:p w:rsidR="007171BC" w:rsidRPr="007171BC" w:rsidRDefault="007171BC" w:rsidP="00A557E0">
      <w:pPr>
        <w:spacing w:after="0" w:line="360" w:lineRule="auto"/>
        <w:ind w:firstLine="720"/>
        <w:jc w:val="both"/>
        <w:rPr>
          <w:rFonts w:ascii="Times New Roman" w:hAnsi="Times New Roman"/>
          <w:color w:val="000000"/>
          <w:sz w:val="28"/>
          <w:szCs w:val="28"/>
          <w:lang w:eastAsia="ru-RU"/>
        </w:rPr>
      </w:pPr>
      <w:r w:rsidRPr="007171BC">
        <w:rPr>
          <w:rFonts w:ascii="Times New Roman" w:hAnsi="Times New Roman"/>
          <w:color w:val="000000"/>
          <w:sz w:val="28"/>
          <w:szCs w:val="28"/>
          <w:lang w:eastAsia="ru-RU"/>
        </w:rPr>
        <w:t> </w:t>
      </w:r>
      <w:r w:rsidRPr="007171BC">
        <w:rPr>
          <w:rFonts w:ascii="Times New Roman" w:hAnsi="Times New Roman"/>
          <w:bCs/>
          <w:color w:val="000000"/>
          <w:sz w:val="28"/>
          <w:szCs w:val="28"/>
          <w:lang w:eastAsia="ru-RU"/>
        </w:rPr>
        <w:t>История края</w:t>
      </w:r>
      <w:r w:rsidRPr="007171BC">
        <w:rPr>
          <w:rFonts w:ascii="Times New Roman" w:hAnsi="Times New Roman"/>
          <w:color w:val="000000"/>
          <w:sz w:val="28"/>
          <w:szCs w:val="28"/>
          <w:lang w:eastAsia="ru-RU"/>
        </w:rPr>
        <w:t xml:space="preserve"> как административного образования начинается с 1626 г. Тогда </w:t>
      </w:r>
      <w:r w:rsidR="001E047E" w:rsidRPr="007171BC">
        <w:rPr>
          <w:rFonts w:ascii="Times New Roman" w:hAnsi="Times New Roman"/>
          <w:color w:val="000000"/>
          <w:sz w:val="28"/>
          <w:szCs w:val="28"/>
          <w:lang w:eastAsia="ru-RU"/>
        </w:rPr>
        <w:t>здесь впервые появились</w:t>
      </w:r>
      <w:r w:rsidRPr="007171BC">
        <w:rPr>
          <w:rFonts w:ascii="Times New Roman" w:hAnsi="Times New Roman"/>
          <w:color w:val="000000"/>
          <w:sz w:val="28"/>
          <w:szCs w:val="28"/>
          <w:lang w:eastAsia="ru-RU"/>
        </w:rPr>
        <w:t xml:space="preserve">  переселенцы  </w:t>
      </w:r>
      <w:r w:rsidR="001E047E" w:rsidRPr="007171BC">
        <w:rPr>
          <w:rFonts w:ascii="Times New Roman" w:hAnsi="Times New Roman"/>
          <w:color w:val="000000"/>
          <w:sz w:val="28"/>
          <w:szCs w:val="28"/>
          <w:lang w:eastAsia="ru-RU"/>
        </w:rPr>
        <w:t>татары, и</w:t>
      </w:r>
      <w:r w:rsidRPr="007171BC">
        <w:rPr>
          <w:rFonts w:ascii="Times New Roman" w:hAnsi="Times New Roman"/>
          <w:color w:val="000000"/>
          <w:sz w:val="28"/>
          <w:szCs w:val="28"/>
          <w:lang w:eastAsia="ru-RU"/>
        </w:rPr>
        <w:t xml:space="preserve">   начали   обживаться, обрабатывать землю, выращивать скот, развивать ремесла. Со временем селение </w:t>
      </w:r>
      <w:r w:rsidR="001E047E" w:rsidRPr="007171BC">
        <w:rPr>
          <w:rFonts w:ascii="Times New Roman" w:hAnsi="Times New Roman"/>
          <w:color w:val="000000"/>
          <w:sz w:val="28"/>
          <w:szCs w:val="28"/>
          <w:lang w:eastAsia="ru-RU"/>
        </w:rPr>
        <w:t>расширялось, появилось </w:t>
      </w:r>
      <w:r w:rsidR="002A5DCA">
        <w:rPr>
          <w:rFonts w:ascii="Times New Roman" w:hAnsi="Times New Roman"/>
          <w:color w:val="000000"/>
          <w:sz w:val="28"/>
          <w:szCs w:val="28"/>
          <w:lang w:eastAsia="ru-RU"/>
        </w:rPr>
        <w:t xml:space="preserve"> </w:t>
      </w:r>
      <w:r w:rsidR="001E047E" w:rsidRPr="007171BC">
        <w:rPr>
          <w:rFonts w:ascii="Times New Roman" w:hAnsi="Times New Roman"/>
          <w:color w:val="000000"/>
          <w:sz w:val="28"/>
          <w:szCs w:val="28"/>
          <w:lang w:eastAsia="ru-RU"/>
        </w:rPr>
        <w:t>несколько</w:t>
      </w:r>
      <w:r w:rsidRPr="007171BC">
        <w:rPr>
          <w:rFonts w:ascii="Times New Roman" w:hAnsi="Times New Roman"/>
          <w:color w:val="000000"/>
          <w:sz w:val="28"/>
          <w:szCs w:val="28"/>
          <w:lang w:eastAsia="ru-RU"/>
        </w:rPr>
        <w:t xml:space="preserve"> </w:t>
      </w:r>
      <w:r w:rsidR="001E047E" w:rsidRPr="007171BC">
        <w:rPr>
          <w:rFonts w:ascii="Times New Roman" w:hAnsi="Times New Roman"/>
          <w:color w:val="000000"/>
          <w:sz w:val="28"/>
          <w:szCs w:val="28"/>
          <w:lang w:eastAsia="ru-RU"/>
        </w:rPr>
        <w:t>имений, которые вскоре были объединены</w:t>
      </w:r>
      <w:r w:rsidRPr="007171BC">
        <w:rPr>
          <w:rFonts w:ascii="Times New Roman" w:hAnsi="Times New Roman"/>
          <w:color w:val="000000"/>
          <w:sz w:val="28"/>
          <w:szCs w:val="28"/>
          <w:lang w:eastAsia="ru-RU"/>
        </w:rPr>
        <w:t xml:space="preserve"> одним названием Бавлы, по имени реки, которую, по преданию, называли "баллы елга" - медовая река. Бавлинский район как административное образование Татарской автономной республики, образовался 10 августа 1930 г.</w:t>
      </w:r>
    </w:p>
    <w:p w:rsidR="007171BC" w:rsidRPr="007171BC" w:rsidRDefault="007171BC" w:rsidP="00A557E0">
      <w:pPr>
        <w:spacing w:after="0" w:line="360" w:lineRule="auto"/>
        <w:ind w:firstLine="720"/>
        <w:jc w:val="both"/>
        <w:rPr>
          <w:rFonts w:ascii="Times New Roman" w:hAnsi="Times New Roman"/>
          <w:color w:val="000000"/>
          <w:sz w:val="28"/>
          <w:szCs w:val="28"/>
          <w:lang w:eastAsia="ru-RU"/>
        </w:rPr>
      </w:pPr>
      <w:r w:rsidRPr="007171BC">
        <w:rPr>
          <w:rFonts w:ascii="Times New Roman" w:hAnsi="Times New Roman"/>
          <w:color w:val="000000"/>
          <w:sz w:val="28"/>
          <w:szCs w:val="28"/>
          <w:lang w:eastAsia="ru-RU"/>
        </w:rPr>
        <w:t xml:space="preserve">Развитие </w:t>
      </w:r>
      <w:r w:rsidR="001E047E" w:rsidRPr="007171BC">
        <w:rPr>
          <w:rFonts w:ascii="Times New Roman" w:hAnsi="Times New Roman"/>
          <w:color w:val="000000"/>
          <w:sz w:val="28"/>
          <w:szCs w:val="28"/>
          <w:lang w:eastAsia="ru-RU"/>
        </w:rPr>
        <w:t>экономики района</w:t>
      </w:r>
      <w:r w:rsidRPr="007171BC">
        <w:rPr>
          <w:rFonts w:ascii="Times New Roman" w:hAnsi="Times New Roman"/>
          <w:color w:val="000000"/>
          <w:sz w:val="28"/>
          <w:szCs w:val="28"/>
          <w:lang w:eastAsia="ru-RU"/>
        </w:rPr>
        <w:t>, основанное на бурном росте нефтедобычи, позволило превратить небольшой поселок Бавлы в уютный и удобный город, с развитой инфраструктурой. Формальным признанием этого факта стало присвоение Бавлам статуса города в 1997 г.</w:t>
      </w:r>
    </w:p>
    <w:p w:rsidR="007171BC" w:rsidRPr="007171BC" w:rsidRDefault="007171BC" w:rsidP="00A557E0">
      <w:pPr>
        <w:spacing w:after="0" w:line="360" w:lineRule="auto"/>
        <w:ind w:firstLine="12"/>
        <w:jc w:val="both"/>
        <w:rPr>
          <w:rFonts w:ascii="Times New Roman" w:hAnsi="Times New Roman"/>
          <w:color w:val="000000"/>
          <w:sz w:val="28"/>
          <w:szCs w:val="28"/>
          <w:lang w:eastAsia="ru-RU"/>
        </w:rPr>
      </w:pPr>
      <w:r w:rsidRPr="007171BC">
        <w:rPr>
          <w:rFonts w:ascii="Times New Roman" w:hAnsi="Times New Roman"/>
          <w:color w:val="000000"/>
          <w:sz w:val="28"/>
          <w:szCs w:val="28"/>
          <w:lang w:eastAsia="ru-RU"/>
        </w:rPr>
        <w:t xml:space="preserve">        Город Бавлы располагается на пересечении важнейших коммуникаций - транспортных артерий Москва-Челябинск, Самара-Уфа, Казань-Оренбург. По территории Бавлинского муниципального района проходит автомобильная дорога М-5 «Урал» протяженностью </w:t>
      </w:r>
      <w:smartTag w:uri="urn:schemas-microsoft-com:office:smarttags" w:element="metricconverter">
        <w:smartTagPr>
          <w:attr w:name="ProductID" w:val="25,5 км"/>
        </w:smartTagPr>
        <w:r w:rsidRPr="007171BC">
          <w:rPr>
            <w:rFonts w:ascii="Times New Roman" w:hAnsi="Times New Roman"/>
            <w:color w:val="000000"/>
            <w:sz w:val="28"/>
            <w:szCs w:val="28"/>
            <w:lang w:eastAsia="ru-RU"/>
          </w:rPr>
          <w:t>25,5 км</w:t>
        </w:r>
      </w:smartTag>
      <w:r w:rsidRPr="007171BC">
        <w:rPr>
          <w:rFonts w:ascii="Times New Roman" w:hAnsi="Times New Roman"/>
          <w:color w:val="000000"/>
          <w:sz w:val="28"/>
          <w:szCs w:val="28"/>
          <w:lang w:eastAsia="ru-RU"/>
        </w:rPr>
        <w:t>.</w:t>
      </w:r>
    </w:p>
    <w:p w:rsidR="007171BC" w:rsidRDefault="007171BC" w:rsidP="00A557E0">
      <w:pPr>
        <w:spacing w:after="0" w:line="360" w:lineRule="auto"/>
        <w:ind w:firstLine="720"/>
        <w:jc w:val="both"/>
        <w:rPr>
          <w:rFonts w:ascii="Times New Roman" w:hAnsi="Times New Roman"/>
          <w:color w:val="000000"/>
          <w:sz w:val="28"/>
          <w:szCs w:val="28"/>
          <w:lang w:eastAsia="ru-RU"/>
        </w:rPr>
      </w:pPr>
      <w:r w:rsidRPr="007171BC">
        <w:rPr>
          <w:rFonts w:ascii="Times New Roman" w:hAnsi="Times New Roman"/>
          <w:bCs/>
          <w:color w:val="000000"/>
          <w:sz w:val="28"/>
          <w:szCs w:val="28"/>
          <w:lang w:eastAsia="ru-RU"/>
        </w:rPr>
        <w:t>Главной достопримечательностью города Бавлы</w:t>
      </w:r>
      <w:r w:rsidRPr="007171BC">
        <w:rPr>
          <w:rFonts w:ascii="Times New Roman" w:hAnsi="Times New Roman"/>
          <w:color w:val="000000"/>
          <w:sz w:val="28"/>
          <w:szCs w:val="28"/>
          <w:lang w:eastAsia="ru-RU"/>
        </w:rPr>
        <w:t xml:space="preserve"> является живописнейшая природа - холмы и леса, благоустроенные родники, что привлекает сюда любителей чистого воздуха и зелени. Во многих местах жилые массивы смешиваются с природой, образуя неповторимый ландшафт. Практически из любой точки города, за короткое время, пешком можно добраться до ближайшей лесной посадки, чтобы насладиться рощами, зеленью, пением птиц. Летом это пикники на открытом воздухе, а зимой - скоростные спус</w:t>
      </w:r>
      <w:r w:rsidR="00514D25">
        <w:rPr>
          <w:rFonts w:ascii="Times New Roman" w:hAnsi="Times New Roman"/>
          <w:color w:val="000000"/>
          <w:sz w:val="28"/>
          <w:szCs w:val="28"/>
          <w:lang w:eastAsia="ru-RU"/>
        </w:rPr>
        <w:t>ки на лыжах с заснеженных холмов</w:t>
      </w:r>
      <w:r w:rsidRPr="007171BC">
        <w:rPr>
          <w:rFonts w:ascii="Times New Roman" w:hAnsi="Times New Roman"/>
          <w:color w:val="000000"/>
          <w:sz w:val="28"/>
          <w:szCs w:val="28"/>
          <w:lang w:eastAsia="ru-RU"/>
        </w:rPr>
        <w:t xml:space="preserve">. </w:t>
      </w:r>
    </w:p>
    <w:p w:rsidR="00917EC2" w:rsidRPr="003079BB" w:rsidRDefault="00917EC2" w:rsidP="00917EC2">
      <w:pPr>
        <w:spacing w:after="0" w:line="360" w:lineRule="auto"/>
        <w:ind w:firstLine="709"/>
        <w:jc w:val="both"/>
        <w:rPr>
          <w:rFonts w:ascii="Times New Roman" w:hAnsi="Times New Roman"/>
          <w:b/>
          <w:sz w:val="28"/>
          <w:szCs w:val="28"/>
        </w:rPr>
      </w:pPr>
      <w:r w:rsidRPr="003079BB">
        <w:rPr>
          <w:rFonts w:ascii="Times New Roman" w:hAnsi="Times New Roman"/>
          <w:sz w:val="28"/>
          <w:szCs w:val="28"/>
        </w:rPr>
        <w:t xml:space="preserve">В </w:t>
      </w:r>
      <w:r w:rsidR="00437C31" w:rsidRPr="00DF60F7">
        <w:rPr>
          <w:rFonts w:ascii="Times New Roman" w:hAnsi="Times New Roman"/>
          <w:sz w:val="28"/>
          <w:szCs w:val="28"/>
        </w:rPr>
        <w:t>БМР</w:t>
      </w:r>
      <w:r w:rsidRPr="003079BB">
        <w:rPr>
          <w:rFonts w:ascii="Times New Roman" w:hAnsi="Times New Roman"/>
          <w:sz w:val="28"/>
          <w:szCs w:val="28"/>
        </w:rPr>
        <w:t xml:space="preserve"> имеются прекрасные места для отдыха и туризма. Гордостью и самой популярной достопримечательностью нашего края является: «Салиховская гора», речка «Сулинка».</w:t>
      </w:r>
      <w:r w:rsidRPr="003079BB">
        <w:rPr>
          <w:rFonts w:ascii="Times New Roman" w:hAnsi="Times New Roman"/>
          <w:b/>
          <w:sz w:val="28"/>
          <w:szCs w:val="28"/>
        </w:rPr>
        <w:t xml:space="preserve"> </w:t>
      </w:r>
    </w:p>
    <w:p w:rsidR="00936D3D" w:rsidRDefault="00936D3D" w:rsidP="00917EC2">
      <w:pPr>
        <w:spacing w:after="0" w:line="360" w:lineRule="auto"/>
        <w:ind w:firstLine="709"/>
        <w:jc w:val="both"/>
        <w:rPr>
          <w:rFonts w:ascii="Times New Roman" w:hAnsi="Times New Roman"/>
          <w:b/>
          <w:sz w:val="28"/>
          <w:szCs w:val="28"/>
        </w:rPr>
      </w:pPr>
    </w:p>
    <w:p w:rsidR="00917EC2" w:rsidRPr="003079BB" w:rsidRDefault="00917EC2" w:rsidP="00917EC2">
      <w:pPr>
        <w:spacing w:after="0" w:line="360" w:lineRule="auto"/>
        <w:ind w:firstLine="709"/>
        <w:jc w:val="both"/>
        <w:rPr>
          <w:rFonts w:ascii="Times New Roman" w:hAnsi="Times New Roman"/>
          <w:b/>
          <w:sz w:val="28"/>
          <w:szCs w:val="28"/>
        </w:rPr>
      </w:pPr>
      <w:r w:rsidRPr="003079BB">
        <w:rPr>
          <w:rFonts w:ascii="Times New Roman" w:hAnsi="Times New Roman"/>
          <w:b/>
          <w:sz w:val="28"/>
          <w:szCs w:val="28"/>
        </w:rPr>
        <w:lastRenderedPageBreak/>
        <w:t>Салиховская гора</w:t>
      </w:r>
    </w:p>
    <w:p w:rsidR="00917EC2" w:rsidRPr="003079BB" w:rsidRDefault="00917EC2" w:rsidP="00917EC2">
      <w:pPr>
        <w:spacing w:after="0" w:line="360" w:lineRule="auto"/>
        <w:ind w:firstLine="709"/>
        <w:jc w:val="both"/>
        <w:rPr>
          <w:rFonts w:ascii="Times New Roman" w:hAnsi="Times New Roman"/>
          <w:sz w:val="28"/>
          <w:szCs w:val="28"/>
        </w:rPr>
      </w:pPr>
      <w:r w:rsidRPr="003079BB">
        <w:rPr>
          <w:rFonts w:ascii="Times New Roman" w:hAnsi="Times New Roman"/>
          <w:sz w:val="28"/>
          <w:szCs w:val="28"/>
        </w:rPr>
        <w:t>«Салиховская гора»</w:t>
      </w:r>
      <w:r w:rsidRPr="003079BB">
        <w:rPr>
          <w:rFonts w:ascii="Times New Roman" w:hAnsi="Times New Roman"/>
          <w:b/>
          <w:i/>
          <w:sz w:val="28"/>
          <w:szCs w:val="28"/>
        </w:rPr>
        <w:t xml:space="preserve"> </w:t>
      </w:r>
      <w:r w:rsidRPr="003079BB">
        <w:rPr>
          <w:rFonts w:ascii="Times New Roman" w:hAnsi="Times New Roman"/>
          <w:sz w:val="28"/>
          <w:szCs w:val="28"/>
        </w:rPr>
        <w:t xml:space="preserve">- памятник природы Бавлинского муниципального района. Этот памятник природы находится на территории Бавлинского района, в 4-х километрах на северо-восток от с.Салихово. Райцентр г.Бавлы стоит от объекта на 46 км. </w:t>
      </w:r>
    </w:p>
    <w:p w:rsidR="00917EC2" w:rsidRPr="003079BB" w:rsidRDefault="00917EC2" w:rsidP="00917EC2">
      <w:pPr>
        <w:spacing w:after="0" w:line="360" w:lineRule="auto"/>
        <w:ind w:firstLine="709"/>
        <w:jc w:val="both"/>
        <w:rPr>
          <w:rFonts w:ascii="Times New Roman" w:hAnsi="Times New Roman"/>
          <w:sz w:val="4"/>
          <w:szCs w:val="28"/>
        </w:rPr>
      </w:pPr>
    </w:p>
    <w:p w:rsidR="00917EC2" w:rsidRPr="003079BB" w:rsidRDefault="00917EC2" w:rsidP="00917EC2">
      <w:pPr>
        <w:spacing w:after="0" w:line="360" w:lineRule="auto"/>
        <w:ind w:firstLine="709"/>
        <w:jc w:val="both"/>
        <w:rPr>
          <w:rFonts w:ascii="Times New Roman" w:hAnsi="Times New Roman"/>
          <w:sz w:val="28"/>
          <w:szCs w:val="28"/>
        </w:rPr>
      </w:pPr>
      <w:r w:rsidRPr="003079BB">
        <w:rPr>
          <w:rFonts w:ascii="Times New Roman" w:hAnsi="Times New Roman"/>
          <w:sz w:val="28"/>
          <w:szCs w:val="28"/>
        </w:rPr>
        <w:t xml:space="preserve">Салиховская гора является местом, которое пользуется большой популярностью среди ученых, приезжающих сюда для изучения редких представителей флоры и фауны. </w:t>
      </w:r>
    </w:p>
    <w:p w:rsidR="00917EC2" w:rsidRPr="003079BB" w:rsidRDefault="00917EC2" w:rsidP="00917EC2">
      <w:pPr>
        <w:spacing w:after="0" w:line="360" w:lineRule="auto"/>
        <w:ind w:firstLine="709"/>
        <w:jc w:val="both"/>
        <w:rPr>
          <w:rFonts w:ascii="Times New Roman" w:hAnsi="Times New Roman"/>
          <w:sz w:val="28"/>
          <w:szCs w:val="28"/>
        </w:rPr>
      </w:pPr>
      <w:r w:rsidRPr="003079BB">
        <w:rPr>
          <w:rFonts w:ascii="Times New Roman" w:hAnsi="Times New Roman"/>
          <w:sz w:val="28"/>
          <w:szCs w:val="28"/>
        </w:rPr>
        <w:t>На автомобиле к Салиховской горе следует направляться по трассе Р239. В направлении населенного пункта Бавлы автобусы следуют из городов Казань, Елабуга, Набережные Челны, Альметьевск, Бугульма, Самара, Уфа, Абдулино, Соль-Илецк.</w:t>
      </w:r>
    </w:p>
    <w:p w:rsidR="00917EC2" w:rsidRPr="003079BB" w:rsidRDefault="00917EC2" w:rsidP="00917EC2">
      <w:pPr>
        <w:spacing w:after="0" w:line="360" w:lineRule="auto"/>
        <w:ind w:firstLine="709"/>
        <w:jc w:val="both"/>
        <w:rPr>
          <w:rFonts w:ascii="Times New Roman" w:hAnsi="Times New Roman"/>
          <w:b/>
          <w:sz w:val="28"/>
          <w:szCs w:val="28"/>
        </w:rPr>
      </w:pPr>
      <w:r w:rsidRPr="003079BB">
        <w:rPr>
          <w:rFonts w:ascii="Times New Roman" w:hAnsi="Times New Roman"/>
          <w:b/>
          <w:sz w:val="28"/>
          <w:szCs w:val="28"/>
        </w:rPr>
        <w:t>Река «Сулинка»</w:t>
      </w:r>
    </w:p>
    <w:p w:rsidR="00917EC2" w:rsidRPr="003079BB" w:rsidRDefault="00917EC2" w:rsidP="00917EC2">
      <w:pPr>
        <w:spacing w:after="0" w:line="360" w:lineRule="auto"/>
        <w:ind w:firstLine="708"/>
        <w:jc w:val="both"/>
        <w:rPr>
          <w:rFonts w:ascii="Times New Roman" w:hAnsi="Times New Roman"/>
          <w:sz w:val="28"/>
          <w:szCs w:val="28"/>
        </w:rPr>
      </w:pPr>
      <w:r w:rsidRPr="003079BB">
        <w:rPr>
          <w:rFonts w:ascii="Times New Roman" w:eastAsia="+mn-ea" w:hAnsi="Times New Roman"/>
          <w:sz w:val="28"/>
          <w:szCs w:val="28"/>
        </w:rPr>
        <w:t>Село Алексеевка расположено у довольно высокой горы. Местность очень пересеченная. Село образовалось примерно 250-300 лет тому назад. Первых переселенцев привлекло изобилие рыбы в реке, разной дичи в лесу, самое главное - плодородная земля. Под горой протекает речка Сулинка, которая берет начало  около села Яковлево Оренбургской области, расположенн</w:t>
      </w:r>
      <w:r w:rsidRPr="003079BB">
        <w:rPr>
          <w:rFonts w:ascii="Times New Roman" w:hAnsi="Times New Roman"/>
          <w:sz w:val="28"/>
          <w:szCs w:val="28"/>
        </w:rPr>
        <w:t>ого в 22 км от с.Алексеевка</w:t>
      </w:r>
      <w:r w:rsidRPr="003079BB">
        <w:rPr>
          <w:rFonts w:ascii="Times New Roman" w:eastAsia="+mn-ea" w:hAnsi="Times New Roman"/>
          <w:sz w:val="28"/>
          <w:szCs w:val="28"/>
        </w:rPr>
        <w:t>. Речка, со слов старожилов, была очень богата рыбой, водились такие редкие рыбы, как  окунь-горбач, голавль, хариус, форель. Дно реки было усеяно индикаторами чистоты воды -  двустворчатыми моллюсками.</w:t>
      </w:r>
    </w:p>
    <w:p w:rsidR="00917EC2" w:rsidRPr="003079BB" w:rsidRDefault="00917EC2" w:rsidP="00917EC2">
      <w:pPr>
        <w:spacing w:after="0" w:line="360" w:lineRule="auto"/>
        <w:ind w:firstLine="709"/>
        <w:jc w:val="both"/>
        <w:rPr>
          <w:rFonts w:ascii="Times New Roman" w:hAnsi="Times New Roman"/>
          <w:sz w:val="28"/>
          <w:szCs w:val="28"/>
        </w:rPr>
      </w:pPr>
      <w:r w:rsidRPr="003079BB">
        <w:rPr>
          <w:rFonts w:ascii="Times New Roman" w:eastAsia="+mn-ea" w:hAnsi="Times New Roman"/>
          <w:sz w:val="28"/>
          <w:szCs w:val="28"/>
        </w:rPr>
        <w:t>Протяженность реки от истока до устья 35 км.,</w:t>
      </w:r>
      <w:r w:rsidRPr="003079BB">
        <w:rPr>
          <w:rFonts w:ascii="Times New Roman" w:hAnsi="Times New Roman"/>
          <w:sz w:val="28"/>
          <w:szCs w:val="28"/>
        </w:rPr>
        <w:t xml:space="preserve"> </w:t>
      </w:r>
      <w:r w:rsidRPr="003079BB">
        <w:rPr>
          <w:rFonts w:ascii="Times New Roman" w:eastAsia="+mn-ea" w:hAnsi="Times New Roman"/>
          <w:sz w:val="28"/>
          <w:szCs w:val="28"/>
        </w:rPr>
        <w:t>длина участка  реки в с.Алексеевка составляет 2 км. Река относится к водотоку первого порядка.</w:t>
      </w:r>
      <w:r w:rsidRPr="003079BB">
        <w:rPr>
          <w:rFonts w:ascii="Times New Roman" w:hAnsi="Times New Roman"/>
          <w:sz w:val="28"/>
          <w:szCs w:val="28"/>
        </w:rPr>
        <w:t xml:space="preserve"> </w:t>
      </w:r>
      <w:r w:rsidRPr="003079BB">
        <w:rPr>
          <w:rFonts w:ascii="Times New Roman" w:eastAsia="+mn-ea" w:hAnsi="Times New Roman"/>
          <w:sz w:val="28"/>
          <w:szCs w:val="28"/>
        </w:rPr>
        <w:t>Ширина реки 3-3,5 метра.</w:t>
      </w:r>
      <w:r w:rsidRPr="003079BB">
        <w:rPr>
          <w:rFonts w:ascii="Times New Roman" w:hAnsi="Times New Roman"/>
          <w:sz w:val="28"/>
          <w:szCs w:val="28"/>
        </w:rPr>
        <w:t xml:space="preserve"> </w:t>
      </w:r>
      <w:r w:rsidRPr="003079BB">
        <w:rPr>
          <w:rFonts w:ascii="Times New Roman" w:eastAsia="+mn-ea" w:hAnsi="Times New Roman"/>
          <w:sz w:val="28"/>
          <w:szCs w:val="28"/>
        </w:rPr>
        <w:t xml:space="preserve">Глубина реки до 1 метра. Пойменные берега крутые, высотой до 1,5 и более метров. </w:t>
      </w:r>
    </w:p>
    <w:p w:rsidR="00917EC2" w:rsidRPr="003079BB" w:rsidRDefault="00917EC2" w:rsidP="00917EC2">
      <w:pPr>
        <w:spacing w:after="0" w:line="360" w:lineRule="auto"/>
        <w:ind w:firstLine="709"/>
        <w:jc w:val="both"/>
        <w:rPr>
          <w:rFonts w:ascii="Times New Roman" w:hAnsi="Times New Roman"/>
          <w:sz w:val="28"/>
          <w:szCs w:val="28"/>
        </w:rPr>
      </w:pPr>
      <w:r w:rsidRPr="003079BB">
        <w:rPr>
          <w:rFonts w:ascii="Times New Roman" w:hAnsi="Times New Roman"/>
          <w:sz w:val="28"/>
          <w:szCs w:val="28"/>
        </w:rPr>
        <w:t>Экологическая обстановка в реке Сулинка улучшается, снова появилась форель, окунь, раки.</w:t>
      </w:r>
    </w:p>
    <w:p w:rsidR="00917EC2" w:rsidRPr="003079BB" w:rsidRDefault="00917EC2" w:rsidP="00917EC2">
      <w:pPr>
        <w:spacing w:after="0" w:line="360" w:lineRule="auto"/>
        <w:ind w:firstLine="708"/>
        <w:jc w:val="both"/>
        <w:rPr>
          <w:rFonts w:ascii="Times New Roman" w:hAnsi="Times New Roman"/>
          <w:sz w:val="28"/>
          <w:szCs w:val="28"/>
        </w:rPr>
      </w:pPr>
      <w:r w:rsidRPr="003079BB">
        <w:rPr>
          <w:rFonts w:ascii="Times New Roman" w:hAnsi="Times New Roman"/>
          <w:sz w:val="28"/>
          <w:szCs w:val="28"/>
        </w:rPr>
        <w:t xml:space="preserve">Ежегодно здесь проводится фестиваль авторской песни «Сулинка – Белый ключ», основателем и бессменным </w:t>
      </w:r>
      <w:r w:rsidR="00B90873" w:rsidRPr="003079BB">
        <w:rPr>
          <w:rFonts w:ascii="Times New Roman" w:hAnsi="Times New Roman"/>
          <w:sz w:val="28"/>
          <w:szCs w:val="28"/>
        </w:rPr>
        <w:t>организатором,</w:t>
      </w:r>
      <w:r w:rsidRPr="003079BB">
        <w:rPr>
          <w:rFonts w:ascii="Times New Roman" w:hAnsi="Times New Roman"/>
          <w:sz w:val="28"/>
          <w:szCs w:val="28"/>
        </w:rPr>
        <w:t xml:space="preserve"> которого является </w:t>
      </w:r>
      <w:r w:rsidRPr="003079BB">
        <w:rPr>
          <w:rFonts w:ascii="Times New Roman" w:hAnsi="Times New Roman"/>
          <w:sz w:val="28"/>
          <w:szCs w:val="28"/>
        </w:rPr>
        <w:lastRenderedPageBreak/>
        <w:t>педагог Валентина Журавлёва. В фестивале принимают участие поклонники бардовской песни из г.Бавлы и из городов Азнакаево, Туймазы, Уфа, Белебей, Москва, Казань, Альметьевск, Оренбург, Стерлитамак, Ишимбай. </w:t>
      </w:r>
    </w:p>
    <w:p w:rsidR="00917EC2" w:rsidRPr="007171BC" w:rsidRDefault="00917EC2" w:rsidP="00917EC2">
      <w:pPr>
        <w:spacing w:after="0" w:line="360" w:lineRule="auto"/>
        <w:ind w:firstLine="720"/>
        <w:jc w:val="both"/>
        <w:rPr>
          <w:rFonts w:ascii="Times New Roman" w:hAnsi="Times New Roman"/>
          <w:color w:val="000000"/>
          <w:sz w:val="28"/>
          <w:szCs w:val="28"/>
          <w:lang w:eastAsia="ru-RU"/>
        </w:rPr>
      </w:pPr>
      <w:r w:rsidRPr="003079BB">
        <w:rPr>
          <w:rFonts w:ascii="Times New Roman" w:hAnsi="Times New Roman"/>
          <w:sz w:val="28"/>
          <w:szCs w:val="28"/>
        </w:rPr>
        <w:t xml:space="preserve">Многие туристы приезжают с семьями. Проводят активный отдых за рыбалкой, купанием, готовят уху из форели, шашлык </w:t>
      </w:r>
      <w:r w:rsidR="00B90873" w:rsidRPr="003079BB">
        <w:rPr>
          <w:rFonts w:ascii="Times New Roman" w:hAnsi="Times New Roman"/>
          <w:sz w:val="28"/>
          <w:szCs w:val="28"/>
        </w:rPr>
        <w:t>и,</w:t>
      </w:r>
      <w:r w:rsidRPr="003079BB">
        <w:rPr>
          <w:rFonts w:ascii="Times New Roman" w:hAnsi="Times New Roman"/>
          <w:sz w:val="28"/>
          <w:szCs w:val="28"/>
        </w:rPr>
        <w:t xml:space="preserve"> конечно же, слушают задушевные песни исполнителей.</w:t>
      </w:r>
    </w:p>
    <w:p w:rsidR="00742AAB" w:rsidRPr="000967D3" w:rsidRDefault="00742AAB" w:rsidP="00A557E0">
      <w:pPr>
        <w:spacing w:before="6" w:after="0" w:line="190" w:lineRule="exact"/>
        <w:rPr>
          <w:color w:val="0D0D0D"/>
          <w:sz w:val="28"/>
          <w:szCs w:val="28"/>
        </w:rPr>
      </w:pPr>
    </w:p>
    <w:p w:rsidR="00742AAB" w:rsidRDefault="0005633D" w:rsidP="00742AAB">
      <w:pPr>
        <w:tabs>
          <w:tab w:val="left" w:pos="1900"/>
        </w:tabs>
        <w:spacing w:after="0" w:line="240" w:lineRule="auto"/>
        <w:ind w:left="921" w:right="-20"/>
        <w:rPr>
          <w:rFonts w:ascii="Times New Roman" w:eastAsia="Times New Roman" w:hAnsi="Times New Roman"/>
          <w:b/>
          <w:bCs/>
          <w:color w:val="0D0D0D"/>
          <w:sz w:val="28"/>
          <w:szCs w:val="28"/>
        </w:rPr>
      </w:pPr>
      <w:r>
        <w:rPr>
          <w:rFonts w:ascii="Times New Roman" w:eastAsia="Times New Roman" w:hAnsi="Times New Roman"/>
          <w:b/>
          <w:bCs/>
          <w:color w:val="0D0D0D"/>
          <w:sz w:val="28"/>
          <w:szCs w:val="28"/>
        </w:rPr>
        <w:t>3</w:t>
      </w:r>
      <w:r w:rsidR="00B102AE">
        <w:rPr>
          <w:rFonts w:ascii="Times New Roman" w:eastAsia="Times New Roman" w:hAnsi="Times New Roman"/>
          <w:b/>
          <w:bCs/>
          <w:color w:val="0D0D0D"/>
          <w:sz w:val="28"/>
          <w:szCs w:val="28"/>
        </w:rPr>
        <w:t>.2</w:t>
      </w:r>
      <w:r w:rsidR="00A557E0">
        <w:rPr>
          <w:rFonts w:ascii="Times New Roman" w:eastAsia="Times New Roman" w:hAnsi="Times New Roman"/>
          <w:b/>
          <w:bCs/>
          <w:color w:val="0D0D0D"/>
          <w:sz w:val="28"/>
          <w:szCs w:val="28"/>
        </w:rPr>
        <w:t>.</w:t>
      </w:r>
      <w:r w:rsidR="00742AAB" w:rsidRPr="000967D3">
        <w:rPr>
          <w:rFonts w:ascii="Times New Roman" w:eastAsia="Times New Roman" w:hAnsi="Times New Roman"/>
          <w:b/>
          <w:bCs/>
          <w:color w:val="0D0D0D"/>
          <w:sz w:val="28"/>
          <w:szCs w:val="28"/>
        </w:rPr>
        <w:tab/>
        <w:t>Оце</w:t>
      </w:r>
      <w:r w:rsidR="00742AAB" w:rsidRPr="000967D3">
        <w:rPr>
          <w:rFonts w:ascii="Times New Roman" w:eastAsia="Times New Roman" w:hAnsi="Times New Roman"/>
          <w:b/>
          <w:bCs/>
          <w:color w:val="0D0D0D"/>
          <w:spacing w:val="1"/>
          <w:sz w:val="28"/>
          <w:szCs w:val="28"/>
        </w:rPr>
        <w:t>н</w:t>
      </w:r>
      <w:r w:rsidR="00742AAB" w:rsidRPr="000967D3">
        <w:rPr>
          <w:rFonts w:ascii="Times New Roman" w:eastAsia="Times New Roman" w:hAnsi="Times New Roman"/>
          <w:b/>
          <w:bCs/>
          <w:color w:val="0D0D0D"/>
          <w:sz w:val="28"/>
          <w:szCs w:val="28"/>
        </w:rPr>
        <w:t>ка</w:t>
      </w:r>
      <w:r w:rsidR="00742AAB" w:rsidRPr="000967D3">
        <w:rPr>
          <w:rFonts w:ascii="Times New Roman" w:eastAsia="Times New Roman" w:hAnsi="Times New Roman"/>
          <w:b/>
          <w:bCs/>
          <w:color w:val="0D0D0D"/>
          <w:spacing w:val="-9"/>
          <w:sz w:val="28"/>
          <w:szCs w:val="28"/>
        </w:rPr>
        <w:t xml:space="preserve"> </w:t>
      </w:r>
      <w:r w:rsidR="00742AAB" w:rsidRPr="000967D3">
        <w:rPr>
          <w:rFonts w:ascii="Times New Roman" w:eastAsia="Times New Roman" w:hAnsi="Times New Roman"/>
          <w:b/>
          <w:bCs/>
          <w:color w:val="0D0D0D"/>
          <w:sz w:val="28"/>
          <w:szCs w:val="28"/>
        </w:rPr>
        <w:t>дос</w:t>
      </w:r>
      <w:r w:rsidR="00742AAB" w:rsidRPr="000967D3">
        <w:rPr>
          <w:rFonts w:ascii="Times New Roman" w:eastAsia="Times New Roman" w:hAnsi="Times New Roman"/>
          <w:b/>
          <w:bCs/>
          <w:color w:val="0D0D0D"/>
          <w:spacing w:val="3"/>
          <w:sz w:val="28"/>
          <w:szCs w:val="28"/>
        </w:rPr>
        <w:t>т</w:t>
      </w:r>
      <w:r w:rsidR="006E73EA">
        <w:rPr>
          <w:rFonts w:ascii="Times New Roman" w:eastAsia="Times New Roman" w:hAnsi="Times New Roman"/>
          <w:b/>
          <w:bCs/>
          <w:color w:val="0D0D0D"/>
          <w:sz w:val="28"/>
          <w:szCs w:val="28"/>
        </w:rPr>
        <w:t>ижения</w:t>
      </w:r>
      <w:r w:rsidR="00742AAB" w:rsidRPr="000967D3">
        <w:rPr>
          <w:rFonts w:ascii="Times New Roman" w:eastAsia="Times New Roman" w:hAnsi="Times New Roman"/>
          <w:b/>
          <w:bCs/>
          <w:color w:val="0D0D0D"/>
          <w:spacing w:val="-13"/>
          <w:sz w:val="28"/>
          <w:szCs w:val="28"/>
        </w:rPr>
        <w:t xml:space="preserve"> </w:t>
      </w:r>
      <w:r w:rsidR="00742AAB" w:rsidRPr="000967D3">
        <w:rPr>
          <w:rFonts w:ascii="Times New Roman" w:eastAsia="Times New Roman" w:hAnsi="Times New Roman"/>
          <w:b/>
          <w:bCs/>
          <w:color w:val="0D0D0D"/>
          <w:sz w:val="28"/>
          <w:szCs w:val="28"/>
        </w:rPr>
        <w:t>целей</w:t>
      </w:r>
      <w:r w:rsidR="006E73EA">
        <w:rPr>
          <w:rFonts w:ascii="Times New Roman" w:eastAsia="Times New Roman" w:hAnsi="Times New Roman"/>
          <w:b/>
          <w:bCs/>
          <w:color w:val="0D0D0D"/>
          <w:sz w:val="28"/>
          <w:szCs w:val="28"/>
        </w:rPr>
        <w:t xml:space="preserve"> социально-экономического</w:t>
      </w:r>
      <w:r w:rsidR="00742AAB" w:rsidRPr="000967D3">
        <w:rPr>
          <w:rFonts w:ascii="Times New Roman" w:eastAsia="Times New Roman" w:hAnsi="Times New Roman"/>
          <w:b/>
          <w:bCs/>
          <w:color w:val="0D0D0D"/>
          <w:spacing w:val="-7"/>
          <w:sz w:val="28"/>
          <w:szCs w:val="28"/>
        </w:rPr>
        <w:t xml:space="preserve"> </w:t>
      </w:r>
      <w:r w:rsidR="00742AAB" w:rsidRPr="000967D3">
        <w:rPr>
          <w:rFonts w:ascii="Times New Roman" w:eastAsia="Times New Roman" w:hAnsi="Times New Roman"/>
          <w:b/>
          <w:bCs/>
          <w:color w:val="0D0D0D"/>
          <w:sz w:val="28"/>
          <w:szCs w:val="28"/>
        </w:rPr>
        <w:t>ра</w:t>
      </w:r>
      <w:r w:rsidR="00742AAB" w:rsidRPr="000967D3">
        <w:rPr>
          <w:rFonts w:ascii="Times New Roman" w:eastAsia="Times New Roman" w:hAnsi="Times New Roman"/>
          <w:b/>
          <w:bCs/>
          <w:color w:val="0D0D0D"/>
          <w:spacing w:val="1"/>
          <w:sz w:val="28"/>
          <w:szCs w:val="28"/>
        </w:rPr>
        <w:t>з</w:t>
      </w:r>
      <w:r w:rsidR="00742AAB" w:rsidRPr="000967D3">
        <w:rPr>
          <w:rFonts w:ascii="Times New Roman" w:eastAsia="Times New Roman" w:hAnsi="Times New Roman"/>
          <w:b/>
          <w:bCs/>
          <w:color w:val="0D0D0D"/>
          <w:sz w:val="28"/>
          <w:szCs w:val="28"/>
        </w:rPr>
        <w:t>в</w:t>
      </w:r>
      <w:r w:rsidR="00742AAB" w:rsidRPr="000967D3">
        <w:rPr>
          <w:rFonts w:ascii="Times New Roman" w:eastAsia="Times New Roman" w:hAnsi="Times New Roman"/>
          <w:b/>
          <w:bCs/>
          <w:color w:val="0D0D0D"/>
          <w:spacing w:val="-1"/>
          <w:sz w:val="28"/>
          <w:szCs w:val="28"/>
        </w:rPr>
        <w:t>и</w:t>
      </w:r>
      <w:r w:rsidR="00742AAB" w:rsidRPr="000967D3">
        <w:rPr>
          <w:rFonts w:ascii="Times New Roman" w:eastAsia="Times New Roman" w:hAnsi="Times New Roman"/>
          <w:b/>
          <w:bCs/>
          <w:color w:val="0D0D0D"/>
          <w:spacing w:val="2"/>
          <w:sz w:val="28"/>
          <w:szCs w:val="28"/>
        </w:rPr>
        <w:t>т</w:t>
      </w:r>
      <w:r w:rsidR="00742AAB" w:rsidRPr="000967D3">
        <w:rPr>
          <w:rFonts w:ascii="Times New Roman" w:eastAsia="Times New Roman" w:hAnsi="Times New Roman"/>
          <w:b/>
          <w:bCs/>
          <w:color w:val="0D0D0D"/>
          <w:sz w:val="28"/>
          <w:szCs w:val="28"/>
        </w:rPr>
        <w:t>ия</w:t>
      </w:r>
      <w:r w:rsidR="00742AAB" w:rsidRPr="000967D3">
        <w:rPr>
          <w:rFonts w:ascii="Times New Roman" w:eastAsia="Times New Roman" w:hAnsi="Times New Roman"/>
          <w:b/>
          <w:bCs/>
          <w:color w:val="0D0D0D"/>
          <w:spacing w:val="-8"/>
          <w:sz w:val="28"/>
          <w:szCs w:val="28"/>
        </w:rPr>
        <w:t xml:space="preserve"> </w:t>
      </w:r>
      <w:r w:rsidR="00DD04CE" w:rsidRPr="000967D3">
        <w:rPr>
          <w:rFonts w:ascii="Times New Roman" w:eastAsia="Times New Roman" w:hAnsi="Times New Roman"/>
          <w:b/>
          <w:bCs/>
          <w:color w:val="0D0D0D"/>
          <w:sz w:val="28"/>
          <w:szCs w:val="28"/>
        </w:rPr>
        <w:t>Бавлинского</w:t>
      </w:r>
      <w:r w:rsidR="00412FD4">
        <w:rPr>
          <w:rFonts w:ascii="Times New Roman" w:eastAsia="Times New Roman" w:hAnsi="Times New Roman"/>
          <w:b/>
          <w:bCs/>
          <w:color w:val="0D0D0D"/>
          <w:sz w:val="28"/>
          <w:szCs w:val="28"/>
        </w:rPr>
        <w:t xml:space="preserve"> </w:t>
      </w:r>
      <w:r w:rsidR="00DD04CE" w:rsidRPr="000967D3">
        <w:rPr>
          <w:rFonts w:ascii="Times New Roman" w:eastAsia="Times New Roman" w:hAnsi="Times New Roman"/>
          <w:b/>
          <w:bCs/>
          <w:color w:val="0D0D0D"/>
          <w:sz w:val="28"/>
          <w:szCs w:val="28"/>
        </w:rPr>
        <w:t xml:space="preserve"> муниципального района</w:t>
      </w:r>
    </w:p>
    <w:p w:rsidR="00437C31" w:rsidRDefault="00437C31" w:rsidP="00742AAB">
      <w:pPr>
        <w:tabs>
          <w:tab w:val="left" w:pos="1900"/>
        </w:tabs>
        <w:spacing w:after="0" w:line="240" w:lineRule="auto"/>
        <w:ind w:left="921" w:right="-20"/>
        <w:rPr>
          <w:rFonts w:ascii="Times New Roman" w:eastAsia="Times New Roman" w:hAnsi="Times New Roman"/>
          <w:color w:val="0D0D0D"/>
          <w:sz w:val="28"/>
          <w:szCs w:val="28"/>
        </w:rPr>
      </w:pPr>
    </w:p>
    <w:p w:rsidR="00437C31" w:rsidRPr="000967D3" w:rsidRDefault="00437C31" w:rsidP="00437C31">
      <w:pPr>
        <w:spacing w:after="0"/>
        <w:ind w:left="213" w:right="164" w:firstLine="708"/>
        <w:jc w:val="both"/>
        <w:rPr>
          <w:rFonts w:ascii="Times New Roman" w:eastAsia="Times New Roman" w:hAnsi="Times New Roman"/>
          <w:sz w:val="28"/>
          <w:szCs w:val="28"/>
        </w:rPr>
      </w:pPr>
      <w:r w:rsidRPr="00DF60F7">
        <w:rPr>
          <w:rFonts w:ascii="Times New Roman" w:eastAsia="Times New Roman" w:hAnsi="Times New Roman"/>
          <w:sz w:val="28"/>
          <w:szCs w:val="28"/>
        </w:rPr>
        <w:t xml:space="preserve">В 2015 году завершилась реализация пятилетней программы </w:t>
      </w:r>
      <w:r w:rsidRPr="00DF60F7">
        <w:rPr>
          <w:rFonts w:ascii="Times New Roman" w:eastAsia="Times New Roman" w:hAnsi="Times New Roman"/>
          <w:spacing w:val="-7"/>
          <w:sz w:val="28"/>
          <w:szCs w:val="28"/>
        </w:rPr>
        <w:t>«</w:t>
      </w:r>
      <w:r w:rsidRPr="00DF60F7">
        <w:rPr>
          <w:rFonts w:ascii="Times New Roman" w:eastAsia="Times New Roman" w:hAnsi="Times New Roman"/>
          <w:spacing w:val="2"/>
          <w:sz w:val="28"/>
          <w:szCs w:val="28"/>
        </w:rPr>
        <w:t>П</w:t>
      </w:r>
      <w:r w:rsidRPr="00DF60F7">
        <w:rPr>
          <w:rFonts w:ascii="Times New Roman" w:eastAsia="Times New Roman" w:hAnsi="Times New Roman"/>
          <w:sz w:val="28"/>
          <w:szCs w:val="28"/>
        </w:rPr>
        <w:t>рогр</w:t>
      </w:r>
      <w:r w:rsidRPr="00DF60F7">
        <w:rPr>
          <w:rFonts w:ascii="Times New Roman" w:eastAsia="Times New Roman" w:hAnsi="Times New Roman"/>
          <w:spacing w:val="1"/>
          <w:sz w:val="28"/>
          <w:szCs w:val="28"/>
        </w:rPr>
        <w:t>а</w:t>
      </w:r>
      <w:r w:rsidRPr="00DF60F7">
        <w:rPr>
          <w:rFonts w:ascii="Times New Roman" w:eastAsia="Times New Roman" w:hAnsi="Times New Roman"/>
          <w:spacing w:val="-1"/>
          <w:sz w:val="28"/>
          <w:szCs w:val="28"/>
        </w:rPr>
        <w:t>мм</w:t>
      </w:r>
      <w:r w:rsidRPr="00DF60F7">
        <w:rPr>
          <w:rFonts w:ascii="Times New Roman" w:eastAsia="Times New Roman" w:hAnsi="Times New Roman"/>
          <w:sz w:val="28"/>
          <w:szCs w:val="28"/>
        </w:rPr>
        <w:t xml:space="preserve">а </w:t>
      </w:r>
      <w:r w:rsidRPr="00DF60F7">
        <w:rPr>
          <w:rFonts w:ascii="Times New Roman" w:eastAsia="Times New Roman" w:hAnsi="Times New Roman"/>
          <w:spacing w:val="-1"/>
          <w:sz w:val="28"/>
          <w:szCs w:val="28"/>
        </w:rPr>
        <w:t>с</w:t>
      </w:r>
      <w:r w:rsidRPr="00DF60F7">
        <w:rPr>
          <w:rFonts w:ascii="Times New Roman" w:eastAsia="Times New Roman" w:hAnsi="Times New Roman"/>
          <w:sz w:val="28"/>
          <w:szCs w:val="28"/>
        </w:rPr>
        <w:t>о</w:t>
      </w:r>
      <w:r w:rsidRPr="00DF60F7">
        <w:rPr>
          <w:rFonts w:ascii="Times New Roman" w:eastAsia="Times New Roman" w:hAnsi="Times New Roman"/>
          <w:spacing w:val="1"/>
          <w:sz w:val="28"/>
          <w:szCs w:val="28"/>
        </w:rPr>
        <w:t>ци</w:t>
      </w:r>
      <w:r w:rsidRPr="00DF60F7">
        <w:rPr>
          <w:rFonts w:ascii="Times New Roman" w:eastAsia="Times New Roman" w:hAnsi="Times New Roman"/>
          <w:spacing w:val="-1"/>
          <w:sz w:val="28"/>
          <w:szCs w:val="28"/>
        </w:rPr>
        <w:t>а</w:t>
      </w:r>
      <w:r w:rsidRPr="00DF60F7">
        <w:rPr>
          <w:rFonts w:ascii="Times New Roman" w:eastAsia="Times New Roman" w:hAnsi="Times New Roman"/>
          <w:sz w:val="28"/>
          <w:szCs w:val="28"/>
        </w:rPr>
        <w:t>л</w:t>
      </w:r>
      <w:r w:rsidRPr="00DF60F7">
        <w:rPr>
          <w:rFonts w:ascii="Times New Roman" w:eastAsia="Times New Roman" w:hAnsi="Times New Roman"/>
          <w:spacing w:val="1"/>
          <w:sz w:val="28"/>
          <w:szCs w:val="28"/>
        </w:rPr>
        <w:t>ьно</w:t>
      </w:r>
      <w:r w:rsidRPr="00DF60F7">
        <w:rPr>
          <w:rFonts w:ascii="Times New Roman" w:eastAsia="Times New Roman" w:hAnsi="Times New Roman"/>
          <w:spacing w:val="-1"/>
          <w:sz w:val="28"/>
          <w:szCs w:val="28"/>
        </w:rPr>
        <w:t>-</w:t>
      </w:r>
      <w:r w:rsidRPr="00DF60F7">
        <w:rPr>
          <w:rFonts w:ascii="Times New Roman" w:eastAsia="Times New Roman" w:hAnsi="Times New Roman"/>
          <w:sz w:val="28"/>
          <w:szCs w:val="28"/>
        </w:rPr>
        <w:t>э</w:t>
      </w:r>
      <w:r w:rsidRPr="00DF60F7">
        <w:rPr>
          <w:rFonts w:ascii="Times New Roman" w:eastAsia="Times New Roman" w:hAnsi="Times New Roman"/>
          <w:spacing w:val="1"/>
          <w:sz w:val="28"/>
          <w:szCs w:val="28"/>
        </w:rPr>
        <w:t>к</w:t>
      </w:r>
      <w:r w:rsidRPr="00DF60F7">
        <w:rPr>
          <w:rFonts w:ascii="Times New Roman" w:eastAsia="Times New Roman" w:hAnsi="Times New Roman"/>
          <w:spacing w:val="-2"/>
          <w:sz w:val="28"/>
          <w:szCs w:val="28"/>
        </w:rPr>
        <w:t>о</w:t>
      </w:r>
      <w:r w:rsidRPr="00DF60F7">
        <w:rPr>
          <w:rFonts w:ascii="Times New Roman" w:eastAsia="Times New Roman" w:hAnsi="Times New Roman"/>
          <w:spacing w:val="1"/>
          <w:sz w:val="28"/>
          <w:szCs w:val="28"/>
        </w:rPr>
        <w:t>н</w:t>
      </w:r>
      <w:r w:rsidRPr="00DF60F7">
        <w:rPr>
          <w:rFonts w:ascii="Times New Roman" w:eastAsia="Times New Roman" w:hAnsi="Times New Roman"/>
          <w:sz w:val="28"/>
          <w:szCs w:val="28"/>
        </w:rPr>
        <w:t>о</w:t>
      </w:r>
      <w:r w:rsidRPr="00DF60F7">
        <w:rPr>
          <w:rFonts w:ascii="Times New Roman" w:eastAsia="Times New Roman" w:hAnsi="Times New Roman"/>
          <w:spacing w:val="-1"/>
          <w:sz w:val="28"/>
          <w:szCs w:val="28"/>
        </w:rPr>
        <w:t>м</w:t>
      </w:r>
      <w:r w:rsidRPr="00DF60F7">
        <w:rPr>
          <w:rFonts w:ascii="Times New Roman" w:eastAsia="Times New Roman" w:hAnsi="Times New Roman"/>
          <w:spacing w:val="1"/>
          <w:sz w:val="28"/>
          <w:szCs w:val="28"/>
        </w:rPr>
        <w:t>и</w:t>
      </w:r>
      <w:r w:rsidRPr="00DF60F7">
        <w:rPr>
          <w:rFonts w:ascii="Times New Roman" w:eastAsia="Times New Roman" w:hAnsi="Times New Roman"/>
          <w:spacing w:val="-1"/>
          <w:sz w:val="28"/>
          <w:szCs w:val="28"/>
        </w:rPr>
        <w:t>чес</w:t>
      </w:r>
      <w:r w:rsidRPr="00DF60F7">
        <w:rPr>
          <w:rFonts w:ascii="Times New Roman" w:eastAsia="Times New Roman" w:hAnsi="Times New Roman"/>
          <w:spacing w:val="1"/>
          <w:sz w:val="28"/>
          <w:szCs w:val="28"/>
        </w:rPr>
        <w:t>к</w:t>
      </w:r>
      <w:r w:rsidRPr="00DF60F7">
        <w:rPr>
          <w:rFonts w:ascii="Times New Roman" w:eastAsia="Times New Roman" w:hAnsi="Times New Roman"/>
          <w:sz w:val="28"/>
          <w:szCs w:val="28"/>
        </w:rPr>
        <w:t>ого р</w:t>
      </w:r>
      <w:r w:rsidRPr="00DF60F7">
        <w:rPr>
          <w:rFonts w:ascii="Times New Roman" w:eastAsia="Times New Roman" w:hAnsi="Times New Roman"/>
          <w:spacing w:val="-1"/>
          <w:sz w:val="28"/>
          <w:szCs w:val="28"/>
        </w:rPr>
        <w:t>а</w:t>
      </w:r>
      <w:r w:rsidRPr="00DF60F7">
        <w:rPr>
          <w:rFonts w:ascii="Times New Roman" w:eastAsia="Times New Roman" w:hAnsi="Times New Roman"/>
          <w:spacing w:val="1"/>
          <w:sz w:val="28"/>
          <w:szCs w:val="28"/>
        </w:rPr>
        <w:t>з</w:t>
      </w:r>
      <w:r w:rsidRPr="00DF60F7">
        <w:rPr>
          <w:rFonts w:ascii="Times New Roman" w:eastAsia="Times New Roman" w:hAnsi="Times New Roman"/>
          <w:sz w:val="28"/>
          <w:szCs w:val="28"/>
        </w:rPr>
        <w:t>вит</w:t>
      </w:r>
      <w:r w:rsidRPr="00DF60F7">
        <w:rPr>
          <w:rFonts w:ascii="Times New Roman" w:eastAsia="Times New Roman" w:hAnsi="Times New Roman"/>
          <w:spacing w:val="1"/>
          <w:sz w:val="28"/>
          <w:szCs w:val="28"/>
        </w:rPr>
        <w:t>и</w:t>
      </w:r>
      <w:r w:rsidRPr="00DF60F7">
        <w:rPr>
          <w:rFonts w:ascii="Times New Roman" w:eastAsia="Times New Roman" w:hAnsi="Times New Roman"/>
          <w:sz w:val="28"/>
          <w:szCs w:val="28"/>
        </w:rPr>
        <w:t xml:space="preserve">я </w:t>
      </w:r>
      <w:r w:rsidRPr="00DF60F7">
        <w:rPr>
          <w:rFonts w:ascii="Times New Roman" w:eastAsia="Times New Roman" w:hAnsi="Times New Roman"/>
          <w:spacing w:val="1"/>
          <w:sz w:val="28"/>
          <w:szCs w:val="28"/>
        </w:rPr>
        <w:t>Бавлинского муниципального района н</w:t>
      </w:r>
      <w:r w:rsidRPr="00DF60F7">
        <w:rPr>
          <w:rFonts w:ascii="Times New Roman" w:eastAsia="Times New Roman" w:hAnsi="Times New Roman"/>
          <w:sz w:val="28"/>
          <w:szCs w:val="28"/>
        </w:rPr>
        <w:t>а</w:t>
      </w:r>
      <w:r w:rsidRPr="00DF60F7">
        <w:rPr>
          <w:rFonts w:ascii="Times New Roman" w:eastAsia="Times New Roman" w:hAnsi="Times New Roman"/>
          <w:spacing w:val="1"/>
          <w:sz w:val="28"/>
          <w:szCs w:val="28"/>
        </w:rPr>
        <w:t xml:space="preserve"> </w:t>
      </w:r>
      <w:r w:rsidRPr="00DF60F7">
        <w:rPr>
          <w:rFonts w:ascii="Times New Roman" w:eastAsia="Times New Roman" w:hAnsi="Times New Roman"/>
          <w:sz w:val="28"/>
          <w:szCs w:val="28"/>
        </w:rPr>
        <w:t>201</w:t>
      </w:r>
      <w:r w:rsidRPr="00DF60F7">
        <w:rPr>
          <w:rFonts w:ascii="Times New Roman" w:eastAsia="Times New Roman" w:hAnsi="Times New Roman"/>
          <w:spacing w:val="7"/>
          <w:sz w:val="28"/>
          <w:szCs w:val="28"/>
        </w:rPr>
        <w:t>1</w:t>
      </w:r>
      <w:r w:rsidRPr="00DF60F7">
        <w:rPr>
          <w:rFonts w:ascii="Times New Roman" w:eastAsia="Times New Roman" w:hAnsi="Times New Roman"/>
          <w:spacing w:val="-1"/>
          <w:sz w:val="28"/>
          <w:szCs w:val="28"/>
        </w:rPr>
        <w:t>-</w:t>
      </w:r>
      <w:r w:rsidRPr="00DF60F7">
        <w:rPr>
          <w:rFonts w:ascii="Times New Roman" w:eastAsia="Times New Roman" w:hAnsi="Times New Roman"/>
          <w:sz w:val="28"/>
          <w:szCs w:val="28"/>
        </w:rPr>
        <w:t>2015 год</w:t>
      </w:r>
      <w:r w:rsidRPr="00DF60F7">
        <w:rPr>
          <w:rFonts w:ascii="Times New Roman" w:eastAsia="Times New Roman" w:hAnsi="Times New Roman"/>
          <w:spacing w:val="4"/>
          <w:sz w:val="28"/>
          <w:szCs w:val="28"/>
        </w:rPr>
        <w:t>ы</w:t>
      </w:r>
      <w:r w:rsidRPr="00DF60F7">
        <w:rPr>
          <w:rFonts w:ascii="Times New Roman" w:eastAsia="Times New Roman" w:hAnsi="Times New Roman"/>
          <w:spacing w:val="-7"/>
          <w:sz w:val="28"/>
          <w:szCs w:val="28"/>
        </w:rPr>
        <w:t>»</w:t>
      </w:r>
      <w:r w:rsidRPr="00DF60F7">
        <w:rPr>
          <w:rFonts w:ascii="Times New Roman" w:eastAsia="Times New Roman" w:hAnsi="Times New Roman"/>
          <w:sz w:val="28"/>
          <w:szCs w:val="28"/>
        </w:rPr>
        <w:t>.</w:t>
      </w:r>
      <w:r w:rsidRPr="00DF60F7">
        <w:rPr>
          <w:rFonts w:ascii="Times New Roman" w:eastAsia="Times New Roman" w:hAnsi="Times New Roman"/>
          <w:spacing w:val="7"/>
          <w:sz w:val="28"/>
          <w:szCs w:val="28"/>
        </w:rPr>
        <w:t xml:space="preserve"> Ее д</w:t>
      </w:r>
      <w:r w:rsidRPr="00DF60F7">
        <w:rPr>
          <w:rFonts w:ascii="Times New Roman" w:eastAsia="Times New Roman" w:hAnsi="Times New Roman"/>
          <w:sz w:val="28"/>
          <w:szCs w:val="28"/>
        </w:rPr>
        <w:t>олго</w:t>
      </w:r>
      <w:r w:rsidRPr="00DF60F7">
        <w:rPr>
          <w:rFonts w:ascii="Times New Roman" w:eastAsia="Times New Roman" w:hAnsi="Times New Roman"/>
          <w:spacing w:val="-1"/>
          <w:sz w:val="28"/>
          <w:szCs w:val="28"/>
        </w:rPr>
        <w:t>с</w:t>
      </w:r>
      <w:r w:rsidRPr="00DF60F7">
        <w:rPr>
          <w:rFonts w:ascii="Times New Roman" w:eastAsia="Times New Roman" w:hAnsi="Times New Roman"/>
          <w:sz w:val="28"/>
          <w:szCs w:val="28"/>
        </w:rPr>
        <w:t>ро</w:t>
      </w:r>
      <w:r w:rsidRPr="00DF60F7">
        <w:rPr>
          <w:rFonts w:ascii="Times New Roman" w:eastAsia="Times New Roman" w:hAnsi="Times New Roman"/>
          <w:spacing w:val="-1"/>
          <w:sz w:val="28"/>
          <w:szCs w:val="28"/>
        </w:rPr>
        <w:t>ч</w:t>
      </w:r>
      <w:r w:rsidRPr="00DF60F7">
        <w:rPr>
          <w:rFonts w:ascii="Times New Roman" w:eastAsia="Times New Roman" w:hAnsi="Times New Roman"/>
          <w:spacing w:val="1"/>
          <w:sz w:val="28"/>
          <w:szCs w:val="28"/>
        </w:rPr>
        <w:t>н</w:t>
      </w:r>
      <w:r w:rsidRPr="00DF60F7">
        <w:rPr>
          <w:rFonts w:ascii="Times New Roman" w:eastAsia="Times New Roman" w:hAnsi="Times New Roman"/>
          <w:sz w:val="28"/>
          <w:szCs w:val="28"/>
        </w:rPr>
        <w:t>ые</w:t>
      </w:r>
      <w:r w:rsidRPr="00DF60F7">
        <w:rPr>
          <w:rFonts w:ascii="Times New Roman" w:eastAsia="Times New Roman" w:hAnsi="Times New Roman"/>
          <w:spacing w:val="1"/>
          <w:sz w:val="28"/>
          <w:szCs w:val="28"/>
        </w:rPr>
        <w:t xml:space="preserve"> ц</w:t>
      </w:r>
      <w:r w:rsidRPr="00DF60F7">
        <w:rPr>
          <w:rFonts w:ascii="Times New Roman" w:eastAsia="Times New Roman" w:hAnsi="Times New Roman"/>
          <w:spacing w:val="-1"/>
          <w:sz w:val="28"/>
          <w:szCs w:val="28"/>
        </w:rPr>
        <w:t>е</w:t>
      </w:r>
      <w:r w:rsidRPr="00DF60F7">
        <w:rPr>
          <w:rFonts w:ascii="Times New Roman" w:eastAsia="Times New Roman" w:hAnsi="Times New Roman"/>
          <w:sz w:val="28"/>
          <w:szCs w:val="28"/>
        </w:rPr>
        <w:t>ли</w:t>
      </w:r>
      <w:r w:rsidRPr="00DF60F7">
        <w:rPr>
          <w:rFonts w:ascii="Times New Roman" w:eastAsia="Times New Roman" w:hAnsi="Times New Roman"/>
          <w:spacing w:val="5"/>
          <w:sz w:val="28"/>
          <w:szCs w:val="28"/>
        </w:rPr>
        <w:t xml:space="preserve"> </w:t>
      </w:r>
      <w:r w:rsidRPr="00DF60F7">
        <w:rPr>
          <w:rFonts w:ascii="Times New Roman" w:eastAsia="Times New Roman" w:hAnsi="Times New Roman"/>
          <w:sz w:val="28"/>
          <w:szCs w:val="28"/>
        </w:rPr>
        <w:t>и</w:t>
      </w:r>
      <w:r w:rsidRPr="00DF60F7">
        <w:rPr>
          <w:rFonts w:ascii="Times New Roman" w:eastAsia="Times New Roman" w:hAnsi="Times New Roman"/>
          <w:spacing w:val="6"/>
          <w:sz w:val="28"/>
          <w:szCs w:val="28"/>
        </w:rPr>
        <w:t xml:space="preserve"> </w:t>
      </w:r>
      <w:r w:rsidRPr="00DF60F7">
        <w:rPr>
          <w:rFonts w:ascii="Times New Roman" w:eastAsia="Times New Roman" w:hAnsi="Times New Roman"/>
          <w:spacing w:val="1"/>
          <w:sz w:val="28"/>
          <w:szCs w:val="28"/>
        </w:rPr>
        <w:t>ц</w:t>
      </w:r>
      <w:r w:rsidRPr="00DF60F7">
        <w:rPr>
          <w:rFonts w:ascii="Times New Roman" w:eastAsia="Times New Roman" w:hAnsi="Times New Roman"/>
          <w:spacing w:val="-1"/>
          <w:sz w:val="28"/>
          <w:szCs w:val="28"/>
        </w:rPr>
        <w:t>е</w:t>
      </w:r>
      <w:r w:rsidRPr="00DF60F7">
        <w:rPr>
          <w:rFonts w:ascii="Times New Roman" w:eastAsia="Times New Roman" w:hAnsi="Times New Roman"/>
          <w:spacing w:val="1"/>
          <w:sz w:val="28"/>
          <w:szCs w:val="28"/>
        </w:rPr>
        <w:t>л</w:t>
      </w:r>
      <w:r w:rsidRPr="00DF60F7">
        <w:rPr>
          <w:rFonts w:ascii="Times New Roman" w:eastAsia="Times New Roman" w:hAnsi="Times New Roman"/>
          <w:spacing w:val="-1"/>
          <w:sz w:val="28"/>
          <w:szCs w:val="28"/>
        </w:rPr>
        <w:t>е</w:t>
      </w:r>
      <w:r w:rsidRPr="00DF60F7">
        <w:rPr>
          <w:rFonts w:ascii="Times New Roman" w:eastAsia="Times New Roman" w:hAnsi="Times New Roman"/>
          <w:sz w:val="28"/>
          <w:szCs w:val="28"/>
        </w:rPr>
        <w:t>в</w:t>
      </w:r>
      <w:r w:rsidRPr="00DF60F7">
        <w:rPr>
          <w:rFonts w:ascii="Times New Roman" w:eastAsia="Times New Roman" w:hAnsi="Times New Roman"/>
          <w:spacing w:val="-1"/>
          <w:sz w:val="28"/>
          <w:szCs w:val="28"/>
        </w:rPr>
        <w:t>ы</w:t>
      </w:r>
      <w:r w:rsidRPr="00DF60F7">
        <w:rPr>
          <w:rFonts w:ascii="Times New Roman" w:eastAsia="Times New Roman" w:hAnsi="Times New Roman"/>
          <w:sz w:val="28"/>
          <w:szCs w:val="28"/>
        </w:rPr>
        <w:t>е</w:t>
      </w:r>
      <w:r w:rsidRPr="00DF60F7">
        <w:rPr>
          <w:rFonts w:ascii="Times New Roman" w:eastAsia="Times New Roman" w:hAnsi="Times New Roman"/>
          <w:spacing w:val="1"/>
          <w:sz w:val="28"/>
          <w:szCs w:val="28"/>
        </w:rPr>
        <w:t xml:space="preserve"> п</w:t>
      </w:r>
      <w:r w:rsidRPr="00DF60F7">
        <w:rPr>
          <w:rFonts w:ascii="Times New Roman" w:eastAsia="Times New Roman" w:hAnsi="Times New Roman"/>
          <w:spacing w:val="-1"/>
          <w:sz w:val="28"/>
          <w:szCs w:val="28"/>
        </w:rPr>
        <w:t>а</w:t>
      </w:r>
      <w:r w:rsidRPr="00DF60F7">
        <w:rPr>
          <w:rFonts w:ascii="Times New Roman" w:eastAsia="Times New Roman" w:hAnsi="Times New Roman"/>
          <w:spacing w:val="2"/>
          <w:sz w:val="28"/>
          <w:szCs w:val="28"/>
        </w:rPr>
        <w:t>р</w:t>
      </w:r>
      <w:r w:rsidRPr="00DF60F7">
        <w:rPr>
          <w:rFonts w:ascii="Times New Roman" w:eastAsia="Times New Roman" w:hAnsi="Times New Roman"/>
          <w:spacing w:val="-1"/>
          <w:sz w:val="28"/>
          <w:szCs w:val="28"/>
        </w:rPr>
        <w:t>аме</w:t>
      </w:r>
      <w:r w:rsidRPr="00DF60F7">
        <w:rPr>
          <w:rFonts w:ascii="Times New Roman" w:eastAsia="Times New Roman" w:hAnsi="Times New Roman"/>
          <w:sz w:val="28"/>
          <w:szCs w:val="28"/>
        </w:rPr>
        <w:t>тры</w:t>
      </w:r>
      <w:r w:rsidRPr="00DF60F7">
        <w:rPr>
          <w:rFonts w:ascii="Times New Roman" w:eastAsia="Times New Roman" w:hAnsi="Times New Roman"/>
          <w:spacing w:val="3"/>
          <w:sz w:val="28"/>
          <w:szCs w:val="28"/>
        </w:rPr>
        <w:t xml:space="preserve"> </w:t>
      </w:r>
      <w:r w:rsidRPr="00DF60F7">
        <w:rPr>
          <w:rFonts w:ascii="Times New Roman" w:eastAsia="Times New Roman" w:hAnsi="Times New Roman"/>
          <w:sz w:val="28"/>
          <w:szCs w:val="28"/>
        </w:rPr>
        <w:t>б</w:t>
      </w:r>
      <w:r w:rsidRPr="00DF60F7">
        <w:rPr>
          <w:rFonts w:ascii="Times New Roman" w:eastAsia="Times New Roman" w:hAnsi="Times New Roman"/>
          <w:spacing w:val="2"/>
          <w:sz w:val="28"/>
          <w:szCs w:val="28"/>
        </w:rPr>
        <w:t>ы</w:t>
      </w:r>
      <w:r w:rsidRPr="00DF60F7">
        <w:rPr>
          <w:rFonts w:ascii="Times New Roman" w:eastAsia="Times New Roman" w:hAnsi="Times New Roman"/>
          <w:sz w:val="28"/>
          <w:szCs w:val="28"/>
        </w:rPr>
        <w:t>ли</w:t>
      </w:r>
      <w:r w:rsidRPr="00DF60F7">
        <w:rPr>
          <w:rFonts w:ascii="Times New Roman" w:eastAsia="Times New Roman" w:hAnsi="Times New Roman"/>
          <w:spacing w:val="6"/>
          <w:sz w:val="28"/>
          <w:szCs w:val="28"/>
        </w:rPr>
        <w:t xml:space="preserve"> </w:t>
      </w:r>
      <w:r w:rsidRPr="00DF60F7">
        <w:rPr>
          <w:rFonts w:ascii="Times New Roman" w:eastAsia="Times New Roman" w:hAnsi="Times New Roman"/>
          <w:spacing w:val="-5"/>
          <w:sz w:val="28"/>
          <w:szCs w:val="28"/>
        </w:rPr>
        <w:t>у</w:t>
      </w:r>
      <w:r w:rsidRPr="00DF60F7">
        <w:rPr>
          <w:rFonts w:ascii="Times New Roman" w:eastAsia="Times New Roman" w:hAnsi="Times New Roman"/>
          <w:spacing w:val="-1"/>
          <w:sz w:val="28"/>
          <w:szCs w:val="28"/>
        </w:rPr>
        <w:t>с</w:t>
      </w:r>
      <w:r w:rsidRPr="00DF60F7">
        <w:rPr>
          <w:rFonts w:ascii="Times New Roman" w:eastAsia="Times New Roman" w:hAnsi="Times New Roman"/>
          <w:sz w:val="28"/>
          <w:szCs w:val="28"/>
        </w:rPr>
        <w:t>т</w:t>
      </w:r>
      <w:r w:rsidRPr="00DF60F7">
        <w:rPr>
          <w:rFonts w:ascii="Times New Roman" w:eastAsia="Times New Roman" w:hAnsi="Times New Roman"/>
          <w:spacing w:val="-1"/>
          <w:sz w:val="28"/>
          <w:szCs w:val="28"/>
        </w:rPr>
        <w:t>а</w:t>
      </w:r>
      <w:r w:rsidRPr="00DF60F7">
        <w:rPr>
          <w:rFonts w:ascii="Times New Roman" w:eastAsia="Times New Roman" w:hAnsi="Times New Roman"/>
          <w:spacing w:val="1"/>
          <w:sz w:val="28"/>
          <w:szCs w:val="28"/>
        </w:rPr>
        <w:t>н</w:t>
      </w:r>
      <w:r w:rsidRPr="00DF60F7">
        <w:rPr>
          <w:rFonts w:ascii="Times New Roman" w:eastAsia="Times New Roman" w:hAnsi="Times New Roman"/>
          <w:sz w:val="28"/>
          <w:szCs w:val="28"/>
        </w:rPr>
        <w:t>овл</w:t>
      </w:r>
      <w:r w:rsidRPr="00DF60F7">
        <w:rPr>
          <w:rFonts w:ascii="Times New Roman" w:eastAsia="Times New Roman" w:hAnsi="Times New Roman"/>
          <w:spacing w:val="-1"/>
          <w:sz w:val="28"/>
          <w:szCs w:val="28"/>
        </w:rPr>
        <w:t>е</w:t>
      </w:r>
      <w:r w:rsidRPr="00DF60F7">
        <w:rPr>
          <w:rFonts w:ascii="Times New Roman" w:eastAsia="Times New Roman" w:hAnsi="Times New Roman"/>
          <w:spacing w:val="1"/>
          <w:sz w:val="28"/>
          <w:szCs w:val="28"/>
        </w:rPr>
        <w:t>н</w:t>
      </w:r>
      <w:r w:rsidRPr="00DF60F7">
        <w:rPr>
          <w:rFonts w:ascii="Times New Roman" w:eastAsia="Times New Roman" w:hAnsi="Times New Roman"/>
          <w:sz w:val="28"/>
          <w:szCs w:val="28"/>
        </w:rPr>
        <w:t>ы</w:t>
      </w:r>
      <w:r w:rsidRPr="00DF60F7">
        <w:rPr>
          <w:rFonts w:ascii="Times New Roman" w:eastAsia="Times New Roman" w:hAnsi="Times New Roman"/>
          <w:spacing w:val="2"/>
          <w:sz w:val="28"/>
          <w:szCs w:val="28"/>
        </w:rPr>
        <w:t xml:space="preserve"> </w:t>
      </w:r>
      <w:r w:rsidRPr="00DF60F7">
        <w:rPr>
          <w:rFonts w:ascii="Times New Roman" w:eastAsia="Times New Roman" w:hAnsi="Times New Roman"/>
          <w:sz w:val="28"/>
          <w:szCs w:val="28"/>
        </w:rPr>
        <w:t>в</w:t>
      </w:r>
      <w:r w:rsidRPr="00DF60F7">
        <w:rPr>
          <w:rFonts w:ascii="Times New Roman" w:eastAsia="Times New Roman" w:hAnsi="Times New Roman"/>
          <w:spacing w:val="4"/>
          <w:sz w:val="28"/>
          <w:szCs w:val="28"/>
        </w:rPr>
        <w:t xml:space="preserve"> </w:t>
      </w:r>
      <w:r w:rsidRPr="00DF60F7">
        <w:rPr>
          <w:rFonts w:ascii="Times New Roman" w:eastAsia="Times New Roman" w:hAnsi="Times New Roman"/>
          <w:sz w:val="28"/>
          <w:szCs w:val="28"/>
        </w:rPr>
        <w:t>20</w:t>
      </w:r>
      <w:r w:rsidRPr="00DF60F7">
        <w:rPr>
          <w:rFonts w:ascii="Times New Roman" w:eastAsia="Times New Roman" w:hAnsi="Times New Roman"/>
          <w:spacing w:val="2"/>
          <w:sz w:val="28"/>
          <w:szCs w:val="28"/>
        </w:rPr>
        <w:t>1</w:t>
      </w:r>
      <w:r w:rsidRPr="00DF60F7">
        <w:rPr>
          <w:rFonts w:ascii="Times New Roman" w:eastAsia="Times New Roman" w:hAnsi="Times New Roman"/>
          <w:sz w:val="28"/>
          <w:szCs w:val="28"/>
        </w:rPr>
        <w:t>1</w:t>
      </w:r>
      <w:r w:rsidRPr="00DF60F7">
        <w:rPr>
          <w:rFonts w:ascii="Times New Roman" w:eastAsia="Times New Roman" w:hAnsi="Times New Roman"/>
          <w:spacing w:val="2"/>
          <w:sz w:val="28"/>
          <w:szCs w:val="28"/>
        </w:rPr>
        <w:t xml:space="preserve"> </w:t>
      </w:r>
      <w:r w:rsidRPr="00DF60F7">
        <w:rPr>
          <w:rFonts w:ascii="Times New Roman" w:eastAsia="Times New Roman" w:hAnsi="Times New Roman"/>
          <w:sz w:val="28"/>
          <w:szCs w:val="28"/>
        </w:rPr>
        <w:t>го</w:t>
      </w:r>
      <w:r w:rsidRPr="00DF60F7">
        <w:rPr>
          <w:rFonts w:ascii="Times New Roman" w:eastAsia="Times New Roman" w:hAnsi="Times New Roman"/>
          <w:spacing w:val="2"/>
          <w:sz w:val="28"/>
          <w:szCs w:val="28"/>
        </w:rPr>
        <w:t>д</w:t>
      </w:r>
      <w:r w:rsidRPr="00DF60F7">
        <w:rPr>
          <w:rFonts w:ascii="Times New Roman" w:eastAsia="Times New Roman" w:hAnsi="Times New Roman"/>
          <w:sz w:val="28"/>
          <w:szCs w:val="28"/>
        </w:rPr>
        <w:t>у и выполнены в полном объеме (т</w:t>
      </w:r>
      <w:r w:rsidRPr="00DF60F7">
        <w:rPr>
          <w:rFonts w:ascii="Times New Roman" w:eastAsia="Times New Roman" w:hAnsi="Times New Roman"/>
          <w:spacing w:val="-1"/>
          <w:sz w:val="28"/>
          <w:szCs w:val="28"/>
        </w:rPr>
        <w:t>а</w:t>
      </w:r>
      <w:r w:rsidRPr="00DF60F7">
        <w:rPr>
          <w:rFonts w:ascii="Times New Roman" w:eastAsia="Times New Roman" w:hAnsi="Times New Roman"/>
          <w:sz w:val="28"/>
          <w:szCs w:val="28"/>
        </w:rPr>
        <w:t>б</w:t>
      </w:r>
      <w:r w:rsidRPr="00DF60F7">
        <w:rPr>
          <w:rFonts w:ascii="Times New Roman" w:eastAsia="Times New Roman" w:hAnsi="Times New Roman"/>
          <w:spacing w:val="4"/>
          <w:sz w:val="28"/>
          <w:szCs w:val="28"/>
        </w:rPr>
        <w:t>л</w:t>
      </w:r>
      <w:r w:rsidRPr="00DF60F7">
        <w:rPr>
          <w:rFonts w:ascii="Times New Roman" w:eastAsia="Times New Roman" w:hAnsi="Times New Roman"/>
          <w:spacing w:val="1"/>
          <w:sz w:val="28"/>
          <w:szCs w:val="28"/>
        </w:rPr>
        <w:t>ица</w:t>
      </w:r>
      <w:r w:rsidRPr="00DF60F7">
        <w:rPr>
          <w:rFonts w:ascii="Times New Roman" w:eastAsia="Times New Roman" w:hAnsi="Times New Roman"/>
          <w:spacing w:val="-1"/>
          <w:sz w:val="28"/>
          <w:szCs w:val="28"/>
        </w:rPr>
        <w:t xml:space="preserve"> </w:t>
      </w:r>
      <w:r w:rsidRPr="00DF60F7">
        <w:rPr>
          <w:rFonts w:ascii="Times New Roman" w:eastAsia="Times New Roman" w:hAnsi="Times New Roman"/>
          <w:sz w:val="28"/>
          <w:szCs w:val="28"/>
        </w:rPr>
        <w:t>1).</w:t>
      </w:r>
    </w:p>
    <w:p w:rsidR="00742AAB" w:rsidRPr="000967D3" w:rsidRDefault="00742AAB" w:rsidP="00742AAB">
      <w:pPr>
        <w:spacing w:before="2" w:after="0" w:line="200" w:lineRule="exact"/>
        <w:rPr>
          <w:sz w:val="28"/>
          <w:szCs w:val="28"/>
        </w:rPr>
      </w:pPr>
    </w:p>
    <w:p w:rsidR="00742AAB" w:rsidRPr="00B102AE" w:rsidRDefault="00742AAB" w:rsidP="001828CC">
      <w:pPr>
        <w:spacing w:after="0" w:line="240" w:lineRule="auto"/>
        <w:ind w:left="213" w:right="-20"/>
        <w:jc w:val="right"/>
        <w:rPr>
          <w:rFonts w:ascii="Times New Roman" w:eastAsia="Times New Roman" w:hAnsi="Times New Roman"/>
          <w:bCs/>
          <w:color w:val="0D0D0D"/>
          <w:spacing w:val="-3"/>
          <w:sz w:val="28"/>
          <w:szCs w:val="28"/>
        </w:rPr>
      </w:pPr>
      <w:r w:rsidRPr="00B102AE">
        <w:rPr>
          <w:rFonts w:ascii="Times New Roman" w:eastAsia="Times New Roman" w:hAnsi="Times New Roman"/>
          <w:bCs/>
          <w:color w:val="0D0D0D"/>
          <w:sz w:val="28"/>
          <w:szCs w:val="28"/>
        </w:rPr>
        <w:t>Табли</w:t>
      </w:r>
      <w:r w:rsidRPr="00B102AE">
        <w:rPr>
          <w:rFonts w:ascii="Times New Roman" w:eastAsia="Times New Roman" w:hAnsi="Times New Roman"/>
          <w:bCs/>
          <w:color w:val="0D0D0D"/>
          <w:spacing w:val="1"/>
          <w:sz w:val="28"/>
          <w:szCs w:val="28"/>
        </w:rPr>
        <w:t>ц</w:t>
      </w:r>
      <w:r w:rsidRPr="00B102AE">
        <w:rPr>
          <w:rFonts w:ascii="Times New Roman" w:eastAsia="Times New Roman" w:hAnsi="Times New Roman"/>
          <w:bCs/>
          <w:color w:val="0D0D0D"/>
          <w:sz w:val="28"/>
          <w:szCs w:val="28"/>
        </w:rPr>
        <w:t xml:space="preserve">а </w:t>
      </w:r>
      <w:r w:rsidR="000F31C2">
        <w:rPr>
          <w:rFonts w:ascii="Times New Roman" w:eastAsia="Times New Roman" w:hAnsi="Times New Roman"/>
          <w:bCs/>
          <w:color w:val="0D0D0D"/>
          <w:sz w:val="28"/>
          <w:szCs w:val="28"/>
        </w:rPr>
        <w:t>1</w:t>
      </w:r>
      <w:r w:rsidRPr="00B102AE">
        <w:rPr>
          <w:rFonts w:ascii="Times New Roman" w:eastAsia="Times New Roman" w:hAnsi="Times New Roman"/>
          <w:bCs/>
          <w:color w:val="0D0D0D"/>
          <w:spacing w:val="1"/>
          <w:sz w:val="28"/>
          <w:szCs w:val="28"/>
        </w:rPr>
        <w:t xml:space="preserve"> </w:t>
      </w:r>
    </w:p>
    <w:p w:rsidR="00742AAB" w:rsidRPr="001D4E34" w:rsidRDefault="00742AAB" w:rsidP="00742AAB">
      <w:pPr>
        <w:spacing w:before="2" w:after="0" w:line="120" w:lineRule="exact"/>
        <w:rPr>
          <w:sz w:val="12"/>
          <w:szCs w:val="12"/>
        </w:rPr>
      </w:pPr>
    </w:p>
    <w:tbl>
      <w:tblPr>
        <w:tblW w:w="9550" w:type="dxa"/>
        <w:tblInd w:w="94" w:type="dxa"/>
        <w:tblLayout w:type="fixed"/>
        <w:tblCellMar>
          <w:left w:w="0" w:type="dxa"/>
          <w:right w:w="0" w:type="dxa"/>
        </w:tblCellMar>
        <w:tblLook w:val="01E0" w:firstRow="1" w:lastRow="1" w:firstColumn="1" w:lastColumn="1" w:noHBand="0" w:noVBand="0"/>
      </w:tblPr>
      <w:tblGrid>
        <w:gridCol w:w="7414"/>
        <w:gridCol w:w="2136"/>
      </w:tblGrid>
      <w:tr w:rsidR="00742AAB" w:rsidRPr="00526AD2" w:rsidTr="004F60F8">
        <w:trPr>
          <w:trHeight w:hRule="exact" w:val="559"/>
          <w:tblHeader/>
        </w:trPr>
        <w:tc>
          <w:tcPr>
            <w:tcW w:w="7414" w:type="dxa"/>
            <w:tcBorders>
              <w:top w:val="single" w:sz="4" w:space="0" w:color="000000"/>
              <w:left w:val="single" w:sz="4" w:space="0" w:color="000000"/>
              <w:bottom w:val="single" w:sz="4" w:space="0" w:color="000000"/>
              <w:right w:val="single" w:sz="4" w:space="0" w:color="000000"/>
            </w:tcBorders>
            <w:vAlign w:val="center"/>
          </w:tcPr>
          <w:p w:rsidR="00742AAB" w:rsidRPr="00437C31" w:rsidRDefault="00742AAB" w:rsidP="004F60F8">
            <w:pPr>
              <w:spacing w:after="0" w:line="250" w:lineRule="exact"/>
              <w:jc w:val="center"/>
              <w:rPr>
                <w:rFonts w:ascii="Times New Roman" w:eastAsia="Times New Roman" w:hAnsi="Times New Roman"/>
                <w:sz w:val="28"/>
                <w:szCs w:val="28"/>
              </w:rPr>
            </w:pPr>
            <w:r w:rsidRPr="00437C31">
              <w:rPr>
                <w:rFonts w:ascii="Times New Roman" w:eastAsia="Times New Roman" w:hAnsi="Times New Roman"/>
                <w:b/>
                <w:bCs/>
                <w:spacing w:val="1"/>
                <w:sz w:val="28"/>
                <w:szCs w:val="28"/>
              </w:rPr>
              <w:t>Ц</w:t>
            </w:r>
            <w:r w:rsidRPr="00437C31">
              <w:rPr>
                <w:rFonts w:ascii="Times New Roman" w:eastAsia="Times New Roman" w:hAnsi="Times New Roman"/>
                <w:b/>
                <w:bCs/>
                <w:spacing w:val="-2"/>
                <w:sz w:val="28"/>
                <w:szCs w:val="28"/>
              </w:rPr>
              <w:t>е</w:t>
            </w:r>
            <w:r w:rsidRPr="00437C31">
              <w:rPr>
                <w:rFonts w:ascii="Times New Roman" w:eastAsia="Times New Roman" w:hAnsi="Times New Roman"/>
                <w:b/>
                <w:bCs/>
                <w:spacing w:val="1"/>
                <w:sz w:val="28"/>
                <w:szCs w:val="28"/>
              </w:rPr>
              <w:t>л</w:t>
            </w:r>
            <w:r w:rsidRPr="00437C31">
              <w:rPr>
                <w:rFonts w:ascii="Times New Roman" w:eastAsia="Times New Roman" w:hAnsi="Times New Roman"/>
                <w:b/>
                <w:bCs/>
                <w:sz w:val="28"/>
                <w:szCs w:val="28"/>
              </w:rPr>
              <w:t>е</w:t>
            </w:r>
            <w:r w:rsidRPr="00437C31">
              <w:rPr>
                <w:rFonts w:ascii="Times New Roman" w:eastAsia="Times New Roman" w:hAnsi="Times New Roman"/>
                <w:b/>
                <w:bCs/>
                <w:spacing w:val="-1"/>
                <w:sz w:val="28"/>
                <w:szCs w:val="28"/>
              </w:rPr>
              <w:t>в</w:t>
            </w:r>
            <w:r w:rsidRPr="00437C31">
              <w:rPr>
                <w:rFonts w:ascii="Times New Roman" w:eastAsia="Times New Roman" w:hAnsi="Times New Roman"/>
                <w:b/>
                <w:bCs/>
                <w:sz w:val="28"/>
                <w:szCs w:val="28"/>
              </w:rPr>
              <w:t>ой пар</w:t>
            </w:r>
            <w:r w:rsidRPr="00437C31">
              <w:rPr>
                <w:rFonts w:ascii="Times New Roman" w:eastAsia="Times New Roman" w:hAnsi="Times New Roman"/>
                <w:b/>
                <w:bCs/>
                <w:spacing w:val="-3"/>
                <w:sz w:val="28"/>
                <w:szCs w:val="28"/>
              </w:rPr>
              <w:t>а</w:t>
            </w:r>
            <w:r w:rsidRPr="00437C31">
              <w:rPr>
                <w:rFonts w:ascii="Times New Roman" w:eastAsia="Times New Roman" w:hAnsi="Times New Roman"/>
                <w:b/>
                <w:bCs/>
                <w:spacing w:val="1"/>
                <w:sz w:val="28"/>
                <w:szCs w:val="28"/>
              </w:rPr>
              <w:t>м</w:t>
            </w:r>
            <w:r w:rsidRPr="00437C31">
              <w:rPr>
                <w:rFonts w:ascii="Times New Roman" w:eastAsia="Times New Roman" w:hAnsi="Times New Roman"/>
                <w:b/>
                <w:bCs/>
                <w:sz w:val="28"/>
                <w:szCs w:val="28"/>
              </w:rPr>
              <w:t xml:space="preserve">етр </w:t>
            </w:r>
            <w:r w:rsidRPr="00437C31">
              <w:rPr>
                <w:rFonts w:ascii="Times New Roman" w:eastAsia="Times New Roman" w:hAnsi="Times New Roman"/>
                <w:b/>
                <w:bCs/>
                <w:spacing w:val="-3"/>
                <w:sz w:val="28"/>
                <w:szCs w:val="28"/>
              </w:rPr>
              <w:t>н</w:t>
            </w:r>
            <w:r w:rsidRPr="00437C31">
              <w:rPr>
                <w:rFonts w:ascii="Times New Roman" w:eastAsia="Times New Roman" w:hAnsi="Times New Roman"/>
                <w:b/>
                <w:bCs/>
                <w:sz w:val="28"/>
                <w:szCs w:val="28"/>
              </w:rPr>
              <w:t>а 2</w:t>
            </w:r>
            <w:r w:rsidRPr="00437C31">
              <w:rPr>
                <w:rFonts w:ascii="Times New Roman" w:eastAsia="Times New Roman" w:hAnsi="Times New Roman"/>
                <w:b/>
                <w:bCs/>
                <w:spacing w:val="-2"/>
                <w:sz w:val="28"/>
                <w:szCs w:val="28"/>
              </w:rPr>
              <w:t>0</w:t>
            </w:r>
            <w:r w:rsidRPr="00437C31">
              <w:rPr>
                <w:rFonts w:ascii="Times New Roman" w:eastAsia="Times New Roman" w:hAnsi="Times New Roman"/>
                <w:b/>
                <w:bCs/>
                <w:sz w:val="28"/>
                <w:szCs w:val="28"/>
              </w:rPr>
              <w:t>15 г</w:t>
            </w:r>
            <w:r w:rsidRPr="00437C31">
              <w:rPr>
                <w:rFonts w:ascii="Times New Roman" w:eastAsia="Times New Roman" w:hAnsi="Times New Roman"/>
                <w:b/>
                <w:bCs/>
                <w:spacing w:val="-2"/>
                <w:sz w:val="28"/>
                <w:szCs w:val="28"/>
              </w:rPr>
              <w:t>о</w:t>
            </w:r>
            <w:r w:rsidRPr="00437C31">
              <w:rPr>
                <w:rFonts w:ascii="Times New Roman" w:eastAsia="Times New Roman" w:hAnsi="Times New Roman"/>
                <w:b/>
                <w:bCs/>
                <w:sz w:val="28"/>
                <w:szCs w:val="28"/>
              </w:rPr>
              <w:t>д</w:t>
            </w:r>
          </w:p>
        </w:tc>
        <w:tc>
          <w:tcPr>
            <w:tcW w:w="2136" w:type="dxa"/>
            <w:tcBorders>
              <w:top w:val="single" w:sz="4" w:space="0" w:color="000000"/>
              <w:left w:val="single" w:sz="4" w:space="0" w:color="000000"/>
              <w:bottom w:val="single" w:sz="4" w:space="0" w:color="000000"/>
              <w:right w:val="single" w:sz="4" w:space="0" w:color="000000"/>
            </w:tcBorders>
            <w:vAlign w:val="center"/>
          </w:tcPr>
          <w:p w:rsidR="00742AAB" w:rsidRPr="00437C31" w:rsidRDefault="00742AAB" w:rsidP="003017A7">
            <w:pPr>
              <w:spacing w:after="0" w:line="250" w:lineRule="exact"/>
              <w:jc w:val="center"/>
              <w:rPr>
                <w:rFonts w:ascii="Times New Roman" w:eastAsia="Times New Roman" w:hAnsi="Times New Roman"/>
                <w:sz w:val="28"/>
                <w:szCs w:val="28"/>
              </w:rPr>
            </w:pPr>
            <w:r w:rsidRPr="00437C31">
              <w:rPr>
                <w:rFonts w:ascii="Times New Roman" w:eastAsia="Times New Roman" w:hAnsi="Times New Roman"/>
                <w:b/>
                <w:bCs/>
                <w:sz w:val="28"/>
                <w:szCs w:val="28"/>
              </w:rPr>
              <w:t>20</w:t>
            </w:r>
            <w:r w:rsidRPr="00437C31">
              <w:rPr>
                <w:rFonts w:ascii="Times New Roman" w:eastAsia="Times New Roman" w:hAnsi="Times New Roman"/>
                <w:b/>
                <w:bCs/>
                <w:spacing w:val="-2"/>
                <w:sz w:val="28"/>
                <w:szCs w:val="28"/>
              </w:rPr>
              <w:t>1</w:t>
            </w:r>
            <w:r w:rsidR="009707C6" w:rsidRPr="00437C31">
              <w:rPr>
                <w:rFonts w:ascii="Times New Roman" w:eastAsia="Times New Roman" w:hAnsi="Times New Roman"/>
                <w:b/>
                <w:bCs/>
                <w:sz w:val="28"/>
                <w:szCs w:val="28"/>
              </w:rPr>
              <w:t>5</w:t>
            </w:r>
            <w:r w:rsidRPr="00437C31">
              <w:rPr>
                <w:rFonts w:ascii="Times New Roman" w:eastAsia="Times New Roman" w:hAnsi="Times New Roman"/>
                <w:b/>
                <w:bCs/>
                <w:spacing w:val="1"/>
                <w:sz w:val="28"/>
                <w:szCs w:val="28"/>
              </w:rPr>
              <w:t>г.</w:t>
            </w:r>
          </w:p>
        </w:tc>
      </w:tr>
      <w:tr w:rsidR="00742AAB" w:rsidRPr="00526AD2" w:rsidTr="004F60F8">
        <w:trPr>
          <w:trHeight w:hRule="exact" w:val="711"/>
        </w:trPr>
        <w:tc>
          <w:tcPr>
            <w:tcW w:w="7414" w:type="dxa"/>
            <w:tcBorders>
              <w:top w:val="single" w:sz="4" w:space="0" w:color="000000"/>
              <w:left w:val="single" w:sz="4" w:space="0" w:color="000000"/>
              <w:bottom w:val="single" w:sz="4" w:space="0" w:color="000000"/>
              <w:right w:val="single" w:sz="4" w:space="0" w:color="000000"/>
            </w:tcBorders>
          </w:tcPr>
          <w:p w:rsidR="00742AAB" w:rsidRPr="00526AD2" w:rsidRDefault="004F60F8" w:rsidP="004F60F8">
            <w:pPr>
              <w:pStyle w:val="a3"/>
              <w:numPr>
                <w:ilvl w:val="0"/>
                <w:numId w:val="33"/>
              </w:numPr>
              <w:spacing w:before="11" w:after="0"/>
              <w:ind w:left="468" w:right="47" w:firstLine="77"/>
              <w:rPr>
                <w:sz w:val="28"/>
                <w:szCs w:val="28"/>
                <w:lang w:val="ru-RU"/>
              </w:rPr>
            </w:pPr>
            <w:r w:rsidRPr="00526AD2">
              <w:rPr>
                <w:sz w:val="28"/>
                <w:szCs w:val="28"/>
                <w:lang w:val="ru-RU"/>
              </w:rPr>
              <w:t>о</w:t>
            </w:r>
            <w:r w:rsidR="00281165" w:rsidRPr="00526AD2">
              <w:rPr>
                <w:sz w:val="28"/>
                <w:szCs w:val="28"/>
                <w:lang w:val="ru-RU"/>
              </w:rPr>
              <w:t xml:space="preserve">бъем Валового территориального продукта, должен составить 16682,5 </w:t>
            </w:r>
            <w:r w:rsidR="00A607CD" w:rsidRPr="00526AD2">
              <w:rPr>
                <w:sz w:val="28"/>
                <w:szCs w:val="28"/>
                <w:lang w:val="ru-RU"/>
              </w:rPr>
              <w:t>млн. руб.</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941BCF" w:rsidP="004F60F8">
            <w:pPr>
              <w:spacing w:after="0" w:line="240" w:lineRule="auto"/>
              <w:ind w:right="78"/>
              <w:jc w:val="center"/>
              <w:rPr>
                <w:rFonts w:ascii="Times New Roman" w:eastAsia="Times New Roman" w:hAnsi="Times New Roman"/>
                <w:sz w:val="28"/>
                <w:szCs w:val="28"/>
              </w:rPr>
            </w:pPr>
            <w:r>
              <w:rPr>
                <w:rFonts w:ascii="Times New Roman" w:eastAsia="Times New Roman" w:hAnsi="Times New Roman"/>
                <w:sz w:val="28"/>
                <w:szCs w:val="28"/>
              </w:rPr>
              <w:t>25200,9</w:t>
            </w:r>
          </w:p>
        </w:tc>
      </w:tr>
      <w:tr w:rsidR="00742AAB" w:rsidRPr="00526AD2" w:rsidTr="004F60F8">
        <w:trPr>
          <w:trHeight w:hRule="exact" w:val="693"/>
        </w:trPr>
        <w:tc>
          <w:tcPr>
            <w:tcW w:w="7414" w:type="dxa"/>
            <w:tcBorders>
              <w:top w:val="single" w:sz="4" w:space="0" w:color="000000"/>
              <w:left w:val="single" w:sz="4" w:space="0" w:color="000000"/>
              <w:bottom w:val="single" w:sz="4" w:space="0" w:color="000000"/>
              <w:right w:val="single" w:sz="4" w:space="0" w:color="000000"/>
            </w:tcBorders>
          </w:tcPr>
          <w:p w:rsidR="00742AAB" w:rsidRPr="00526AD2" w:rsidRDefault="004F60F8" w:rsidP="004F60F8">
            <w:pPr>
              <w:pStyle w:val="a3"/>
              <w:numPr>
                <w:ilvl w:val="0"/>
                <w:numId w:val="33"/>
              </w:numPr>
              <w:spacing w:before="11" w:after="0"/>
              <w:ind w:left="468" w:right="48" w:firstLine="77"/>
              <w:rPr>
                <w:sz w:val="28"/>
                <w:szCs w:val="28"/>
                <w:lang w:val="ru-RU"/>
              </w:rPr>
            </w:pPr>
            <w:r w:rsidRPr="00526AD2">
              <w:rPr>
                <w:sz w:val="28"/>
                <w:szCs w:val="28"/>
                <w:lang w:val="ru-RU"/>
              </w:rPr>
              <w:t>о</w:t>
            </w:r>
            <w:r w:rsidR="00742AAB" w:rsidRPr="00526AD2">
              <w:rPr>
                <w:sz w:val="28"/>
                <w:szCs w:val="28"/>
                <w:lang w:val="ru-RU"/>
              </w:rPr>
              <w:t>б</w:t>
            </w:r>
            <w:r w:rsidR="00742AAB" w:rsidRPr="00526AD2">
              <w:rPr>
                <w:spacing w:val="1"/>
                <w:sz w:val="28"/>
                <w:szCs w:val="28"/>
                <w:lang w:val="ru-RU"/>
              </w:rPr>
              <w:t>ъ</w:t>
            </w:r>
            <w:r w:rsidR="00742AAB" w:rsidRPr="00526AD2">
              <w:rPr>
                <w:sz w:val="28"/>
                <w:szCs w:val="28"/>
                <w:lang w:val="ru-RU"/>
              </w:rPr>
              <w:t>ем</w:t>
            </w:r>
            <w:r w:rsidR="00742AAB" w:rsidRPr="00526AD2">
              <w:rPr>
                <w:spacing w:val="43"/>
                <w:sz w:val="28"/>
                <w:szCs w:val="28"/>
                <w:lang w:val="ru-RU"/>
              </w:rPr>
              <w:t xml:space="preserve"> </w:t>
            </w:r>
            <w:r w:rsidR="00742AAB" w:rsidRPr="00526AD2">
              <w:rPr>
                <w:sz w:val="28"/>
                <w:szCs w:val="28"/>
                <w:lang w:val="ru-RU"/>
              </w:rPr>
              <w:t>и</w:t>
            </w:r>
            <w:r w:rsidR="00742AAB" w:rsidRPr="00526AD2">
              <w:rPr>
                <w:spacing w:val="-1"/>
                <w:sz w:val="28"/>
                <w:szCs w:val="28"/>
                <w:lang w:val="ru-RU"/>
              </w:rPr>
              <w:t>нв</w:t>
            </w:r>
            <w:r w:rsidR="00742AAB" w:rsidRPr="00526AD2">
              <w:rPr>
                <w:sz w:val="28"/>
                <w:szCs w:val="28"/>
                <w:lang w:val="ru-RU"/>
              </w:rPr>
              <w:t>ест</w:t>
            </w:r>
            <w:r w:rsidR="00742AAB" w:rsidRPr="00526AD2">
              <w:rPr>
                <w:spacing w:val="-1"/>
                <w:sz w:val="28"/>
                <w:szCs w:val="28"/>
                <w:lang w:val="ru-RU"/>
              </w:rPr>
              <w:t>и</w:t>
            </w:r>
            <w:r w:rsidR="00742AAB" w:rsidRPr="00526AD2">
              <w:rPr>
                <w:sz w:val="28"/>
                <w:szCs w:val="28"/>
                <w:lang w:val="ru-RU"/>
              </w:rPr>
              <w:t>ций</w:t>
            </w:r>
            <w:r w:rsidR="00742AAB" w:rsidRPr="00526AD2">
              <w:rPr>
                <w:spacing w:val="45"/>
                <w:sz w:val="28"/>
                <w:szCs w:val="28"/>
                <w:lang w:val="ru-RU"/>
              </w:rPr>
              <w:t xml:space="preserve"> </w:t>
            </w:r>
            <w:r w:rsidR="00742AAB" w:rsidRPr="00526AD2">
              <w:rPr>
                <w:sz w:val="28"/>
                <w:szCs w:val="28"/>
                <w:lang w:val="ru-RU"/>
              </w:rPr>
              <w:t>в</w:t>
            </w:r>
            <w:r w:rsidR="00742AAB" w:rsidRPr="00526AD2">
              <w:rPr>
                <w:spacing w:val="45"/>
                <w:sz w:val="28"/>
                <w:szCs w:val="28"/>
                <w:lang w:val="ru-RU"/>
              </w:rPr>
              <w:t xml:space="preserve"> </w:t>
            </w:r>
            <w:r w:rsidR="00742AAB" w:rsidRPr="00526AD2">
              <w:rPr>
                <w:spacing w:val="-2"/>
                <w:sz w:val="28"/>
                <w:szCs w:val="28"/>
                <w:lang w:val="ru-RU"/>
              </w:rPr>
              <w:t>о</w:t>
            </w:r>
            <w:r w:rsidR="00742AAB" w:rsidRPr="00526AD2">
              <w:rPr>
                <w:sz w:val="28"/>
                <w:szCs w:val="28"/>
                <w:lang w:val="ru-RU"/>
              </w:rPr>
              <w:t>сно</w:t>
            </w:r>
            <w:r w:rsidR="00742AAB" w:rsidRPr="00526AD2">
              <w:rPr>
                <w:spacing w:val="-1"/>
                <w:sz w:val="28"/>
                <w:szCs w:val="28"/>
                <w:lang w:val="ru-RU"/>
              </w:rPr>
              <w:t>в</w:t>
            </w:r>
            <w:r w:rsidR="00742AAB" w:rsidRPr="00526AD2">
              <w:rPr>
                <w:sz w:val="28"/>
                <w:szCs w:val="28"/>
                <w:lang w:val="ru-RU"/>
              </w:rPr>
              <w:t>но</w:t>
            </w:r>
            <w:r w:rsidR="00281165" w:rsidRPr="00526AD2">
              <w:rPr>
                <w:sz w:val="28"/>
                <w:szCs w:val="28"/>
                <w:lang w:val="ru-RU"/>
              </w:rPr>
              <w:t>й капитал за всех источников финансирования</w:t>
            </w:r>
            <w:r w:rsidR="00A607CD" w:rsidRPr="00526AD2">
              <w:rPr>
                <w:sz w:val="28"/>
                <w:szCs w:val="28"/>
                <w:lang w:val="ru-RU"/>
              </w:rPr>
              <w:t xml:space="preserve"> – 2702,0 млн. руб.</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1828CC" w:rsidP="00BE37F6">
            <w:pPr>
              <w:spacing w:after="0" w:line="240" w:lineRule="auto"/>
              <w:ind w:right="78"/>
              <w:jc w:val="center"/>
              <w:rPr>
                <w:rFonts w:ascii="Times New Roman" w:eastAsia="Times New Roman" w:hAnsi="Times New Roman"/>
                <w:sz w:val="28"/>
                <w:szCs w:val="28"/>
              </w:rPr>
            </w:pPr>
            <w:r w:rsidRPr="00437C31">
              <w:rPr>
                <w:rFonts w:ascii="Times New Roman" w:eastAsia="Times New Roman" w:hAnsi="Times New Roman"/>
                <w:sz w:val="28"/>
                <w:szCs w:val="28"/>
              </w:rPr>
              <w:t>4</w:t>
            </w:r>
            <w:r w:rsidR="00BE37F6">
              <w:rPr>
                <w:rFonts w:ascii="Times New Roman" w:eastAsia="Times New Roman" w:hAnsi="Times New Roman"/>
                <w:sz w:val="28"/>
                <w:szCs w:val="28"/>
              </w:rPr>
              <w:t>4</w:t>
            </w:r>
            <w:r w:rsidRPr="00437C31">
              <w:rPr>
                <w:rFonts w:ascii="Times New Roman" w:eastAsia="Times New Roman" w:hAnsi="Times New Roman"/>
                <w:sz w:val="28"/>
                <w:szCs w:val="28"/>
              </w:rPr>
              <w:t>7</w:t>
            </w:r>
            <w:r w:rsidR="00BE37F6">
              <w:rPr>
                <w:rFonts w:ascii="Times New Roman" w:eastAsia="Times New Roman" w:hAnsi="Times New Roman"/>
                <w:sz w:val="28"/>
                <w:szCs w:val="28"/>
              </w:rPr>
              <w:t>1</w:t>
            </w:r>
            <w:r w:rsidRPr="00437C31">
              <w:rPr>
                <w:rFonts w:ascii="Times New Roman" w:eastAsia="Times New Roman" w:hAnsi="Times New Roman"/>
                <w:sz w:val="28"/>
                <w:szCs w:val="28"/>
              </w:rPr>
              <w:t>,</w:t>
            </w:r>
            <w:r w:rsidR="00BE37F6">
              <w:rPr>
                <w:rFonts w:ascii="Times New Roman" w:eastAsia="Times New Roman" w:hAnsi="Times New Roman"/>
                <w:sz w:val="28"/>
                <w:szCs w:val="28"/>
              </w:rPr>
              <w:t>8</w:t>
            </w:r>
          </w:p>
        </w:tc>
      </w:tr>
      <w:tr w:rsidR="00742AAB" w:rsidRPr="00526AD2" w:rsidTr="004F60F8">
        <w:trPr>
          <w:trHeight w:hRule="exact" w:val="637"/>
        </w:trPr>
        <w:tc>
          <w:tcPr>
            <w:tcW w:w="7414" w:type="dxa"/>
            <w:tcBorders>
              <w:top w:val="single" w:sz="4" w:space="0" w:color="000000"/>
              <w:left w:val="single" w:sz="4" w:space="0" w:color="000000"/>
              <w:bottom w:val="single" w:sz="4" w:space="0" w:color="000000"/>
              <w:right w:val="single" w:sz="4" w:space="0" w:color="000000"/>
            </w:tcBorders>
          </w:tcPr>
          <w:p w:rsidR="00742AAB" w:rsidRPr="00526AD2" w:rsidRDefault="004F60F8" w:rsidP="004F60F8">
            <w:pPr>
              <w:pStyle w:val="a3"/>
              <w:numPr>
                <w:ilvl w:val="0"/>
                <w:numId w:val="33"/>
              </w:numPr>
              <w:spacing w:before="7" w:after="0"/>
              <w:ind w:left="468" w:right="50" w:firstLine="77"/>
              <w:rPr>
                <w:sz w:val="28"/>
                <w:szCs w:val="28"/>
                <w:lang w:val="ru-RU"/>
              </w:rPr>
            </w:pPr>
            <w:r w:rsidRPr="00526AD2">
              <w:rPr>
                <w:sz w:val="28"/>
                <w:szCs w:val="28"/>
                <w:lang w:val="ru-RU"/>
              </w:rPr>
              <w:t>о</w:t>
            </w:r>
            <w:r w:rsidR="00A607CD" w:rsidRPr="00526AD2">
              <w:rPr>
                <w:sz w:val="28"/>
                <w:szCs w:val="28"/>
                <w:lang w:val="ru-RU"/>
              </w:rPr>
              <w:t>беспеченность общей площадью жилья на 1 жителя, кв.м. – 27,0</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1828CC" w:rsidP="004F60F8">
            <w:pPr>
              <w:spacing w:after="0" w:line="240" w:lineRule="auto"/>
              <w:ind w:right="78"/>
              <w:jc w:val="center"/>
              <w:rPr>
                <w:rFonts w:ascii="Times New Roman" w:eastAsia="Times New Roman" w:hAnsi="Times New Roman"/>
                <w:sz w:val="28"/>
                <w:szCs w:val="28"/>
              </w:rPr>
            </w:pPr>
            <w:r w:rsidRPr="00437C31">
              <w:rPr>
                <w:rFonts w:ascii="Times New Roman" w:eastAsia="Times New Roman" w:hAnsi="Times New Roman"/>
                <w:sz w:val="28"/>
                <w:szCs w:val="28"/>
              </w:rPr>
              <w:t>27,2</w:t>
            </w:r>
          </w:p>
        </w:tc>
      </w:tr>
      <w:tr w:rsidR="00742AAB" w:rsidRPr="00526AD2" w:rsidTr="004F60F8">
        <w:trPr>
          <w:trHeight w:hRule="exact" w:val="433"/>
        </w:trPr>
        <w:tc>
          <w:tcPr>
            <w:tcW w:w="7414" w:type="dxa"/>
            <w:tcBorders>
              <w:top w:val="single" w:sz="4" w:space="0" w:color="000000"/>
              <w:left w:val="single" w:sz="4" w:space="0" w:color="000000"/>
              <w:bottom w:val="single" w:sz="4" w:space="0" w:color="000000"/>
              <w:right w:val="single" w:sz="4" w:space="0" w:color="000000"/>
            </w:tcBorders>
          </w:tcPr>
          <w:p w:rsidR="00742AAB" w:rsidRPr="00526AD2" w:rsidRDefault="00742AAB" w:rsidP="004F60F8">
            <w:pPr>
              <w:pStyle w:val="a3"/>
              <w:numPr>
                <w:ilvl w:val="0"/>
                <w:numId w:val="33"/>
              </w:numPr>
              <w:spacing w:before="9" w:after="0"/>
              <w:ind w:left="468" w:right="51" w:firstLine="77"/>
              <w:rPr>
                <w:sz w:val="28"/>
                <w:szCs w:val="28"/>
                <w:lang w:val="ru-RU"/>
              </w:rPr>
            </w:pPr>
            <w:r w:rsidRPr="00526AD2">
              <w:rPr>
                <w:sz w:val="28"/>
                <w:szCs w:val="28"/>
                <w:lang w:val="ru-RU"/>
              </w:rPr>
              <w:t xml:space="preserve">рост  </w:t>
            </w:r>
            <w:r w:rsidRPr="00526AD2">
              <w:rPr>
                <w:spacing w:val="15"/>
                <w:sz w:val="28"/>
                <w:szCs w:val="28"/>
                <w:lang w:val="ru-RU"/>
              </w:rPr>
              <w:t xml:space="preserve"> </w:t>
            </w:r>
            <w:r w:rsidRPr="00526AD2">
              <w:rPr>
                <w:sz w:val="28"/>
                <w:szCs w:val="28"/>
                <w:lang w:val="ru-RU"/>
              </w:rPr>
              <w:t>ка</w:t>
            </w:r>
            <w:r w:rsidRPr="00526AD2">
              <w:rPr>
                <w:spacing w:val="-3"/>
                <w:sz w:val="28"/>
                <w:szCs w:val="28"/>
                <w:lang w:val="ru-RU"/>
              </w:rPr>
              <w:t>ч</w:t>
            </w:r>
            <w:r w:rsidRPr="00526AD2">
              <w:rPr>
                <w:sz w:val="28"/>
                <w:szCs w:val="28"/>
                <w:lang w:val="ru-RU"/>
              </w:rPr>
              <w:t>ест</w:t>
            </w:r>
            <w:r w:rsidRPr="00526AD2">
              <w:rPr>
                <w:spacing w:val="-2"/>
                <w:sz w:val="28"/>
                <w:szCs w:val="28"/>
                <w:lang w:val="ru-RU"/>
              </w:rPr>
              <w:t>в</w:t>
            </w:r>
            <w:r w:rsidRPr="00526AD2">
              <w:rPr>
                <w:sz w:val="28"/>
                <w:szCs w:val="28"/>
                <w:lang w:val="ru-RU"/>
              </w:rPr>
              <w:t xml:space="preserve">а  </w:t>
            </w:r>
            <w:r w:rsidRPr="00526AD2">
              <w:rPr>
                <w:spacing w:val="13"/>
                <w:sz w:val="28"/>
                <w:szCs w:val="28"/>
                <w:lang w:val="ru-RU"/>
              </w:rPr>
              <w:t xml:space="preserve"> </w:t>
            </w:r>
            <w:r w:rsidRPr="00526AD2">
              <w:rPr>
                <w:spacing w:val="1"/>
                <w:sz w:val="28"/>
                <w:szCs w:val="28"/>
                <w:lang w:val="ru-RU"/>
              </w:rPr>
              <w:t>ж</w:t>
            </w:r>
            <w:r w:rsidRPr="00526AD2">
              <w:rPr>
                <w:sz w:val="28"/>
                <w:szCs w:val="28"/>
                <w:lang w:val="ru-RU"/>
              </w:rPr>
              <w:t>и</w:t>
            </w:r>
            <w:r w:rsidRPr="00526AD2">
              <w:rPr>
                <w:spacing w:val="-1"/>
                <w:sz w:val="28"/>
                <w:szCs w:val="28"/>
                <w:lang w:val="ru-RU"/>
              </w:rPr>
              <w:t>з</w:t>
            </w:r>
            <w:r w:rsidRPr="00526AD2">
              <w:rPr>
                <w:sz w:val="28"/>
                <w:szCs w:val="28"/>
                <w:lang w:val="ru-RU"/>
              </w:rPr>
              <w:t>н</w:t>
            </w:r>
            <w:r w:rsidRPr="00526AD2">
              <w:rPr>
                <w:spacing w:val="-1"/>
                <w:sz w:val="28"/>
                <w:szCs w:val="28"/>
                <w:lang w:val="ru-RU"/>
              </w:rPr>
              <w:t>и</w:t>
            </w:r>
            <w:r w:rsidR="004F60F8" w:rsidRPr="00526AD2">
              <w:rPr>
                <w:sz w:val="28"/>
                <w:szCs w:val="28"/>
                <w:lang w:val="ru-RU"/>
              </w:rPr>
              <w:t>:</w:t>
            </w:r>
            <w:r w:rsidR="00A607CD" w:rsidRPr="00526AD2">
              <w:rPr>
                <w:sz w:val="28"/>
                <w:szCs w:val="28"/>
                <w:lang w:val="ru-RU"/>
              </w:rPr>
              <w:t xml:space="preserve"> </w:t>
            </w:r>
          </w:p>
        </w:tc>
        <w:tc>
          <w:tcPr>
            <w:tcW w:w="2136" w:type="dxa"/>
            <w:tcBorders>
              <w:top w:val="single" w:sz="4" w:space="0" w:color="000000"/>
              <w:left w:val="single" w:sz="4" w:space="0" w:color="000000"/>
              <w:bottom w:val="single" w:sz="4" w:space="0" w:color="000000"/>
              <w:right w:val="single" w:sz="4" w:space="0" w:color="000000"/>
            </w:tcBorders>
          </w:tcPr>
          <w:p w:rsidR="00742AAB" w:rsidRPr="00526AD2" w:rsidRDefault="00742AAB" w:rsidP="004F60F8">
            <w:pPr>
              <w:spacing w:line="240" w:lineRule="auto"/>
              <w:jc w:val="center"/>
              <w:rPr>
                <w:rFonts w:ascii="Times New Roman" w:hAnsi="Times New Roman"/>
                <w:sz w:val="28"/>
                <w:szCs w:val="28"/>
              </w:rPr>
            </w:pPr>
          </w:p>
        </w:tc>
      </w:tr>
      <w:tr w:rsidR="00742AAB" w:rsidRPr="00526AD2" w:rsidTr="004F60F8">
        <w:trPr>
          <w:trHeight w:hRule="exact" w:val="412"/>
        </w:trPr>
        <w:tc>
          <w:tcPr>
            <w:tcW w:w="7414" w:type="dxa"/>
            <w:tcBorders>
              <w:top w:val="single" w:sz="4" w:space="0" w:color="000000"/>
              <w:left w:val="single" w:sz="4" w:space="0" w:color="000000"/>
              <w:bottom w:val="single" w:sz="4" w:space="0" w:color="000000"/>
              <w:right w:val="single" w:sz="4" w:space="0" w:color="000000"/>
            </w:tcBorders>
          </w:tcPr>
          <w:p w:rsidR="00742AAB" w:rsidRPr="00526AD2" w:rsidRDefault="00742AAB" w:rsidP="004F60F8">
            <w:pPr>
              <w:pStyle w:val="a3"/>
              <w:numPr>
                <w:ilvl w:val="0"/>
                <w:numId w:val="34"/>
              </w:numPr>
              <w:tabs>
                <w:tab w:val="left" w:pos="660"/>
              </w:tabs>
              <w:spacing w:after="0"/>
              <w:ind w:right="-20" w:firstLine="174"/>
              <w:rPr>
                <w:sz w:val="28"/>
                <w:szCs w:val="28"/>
                <w:lang w:val="ru-RU"/>
              </w:rPr>
            </w:pPr>
            <w:r w:rsidRPr="00526AD2">
              <w:rPr>
                <w:sz w:val="28"/>
                <w:szCs w:val="28"/>
                <w:lang w:val="ru-RU"/>
              </w:rPr>
              <w:t>продо</w:t>
            </w:r>
            <w:r w:rsidRPr="00526AD2">
              <w:rPr>
                <w:spacing w:val="-2"/>
                <w:sz w:val="28"/>
                <w:szCs w:val="28"/>
                <w:lang w:val="ru-RU"/>
              </w:rPr>
              <w:t>л</w:t>
            </w:r>
            <w:r w:rsidRPr="00526AD2">
              <w:rPr>
                <w:spacing w:val="1"/>
                <w:sz w:val="28"/>
                <w:szCs w:val="28"/>
                <w:lang w:val="ru-RU"/>
              </w:rPr>
              <w:t>ж</w:t>
            </w:r>
            <w:r w:rsidRPr="00526AD2">
              <w:rPr>
                <w:sz w:val="28"/>
                <w:szCs w:val="28"/>
                <w:lang w:val="ru-RU"/>
              </w:rPr>
              <w:t>и</w:t>
            </w:r>
            <w:r w:rsidRPr="00526AD2">
              <w:rPr>
                <w:spacing w:val="-1"/>
                <w:sz w:val="28"/>
                <w:szCs w:val="28"/>
                <w:lang w:val="ru-RU"/>
              </w:rPr>
              <w:t>т</w:t>
            </w:r>
            <w:r w:rsidRPr="00526AD2">
              <w:rPr>
                <w:sz w:val="28"/>
                <w:szCs w:val="28"/>
                <w:lang w:val="ru-RU"/>
              </w:rPr>
              <w:t>ельн</w:t>
            </w:r>
            <w:r w:rsidRPr="00526AD2">
              <w:rPr>
                <w:spacing w:val="-3"/>
                <w:sz w:val="28"/>
                <w:szCs w:val="28"/>
                <w:lang w:val="ru-RU"/>
              </w:rPr>
              <w:t>о</w:t>
            </w:r>
            <w:r w:rsidRPr="00526AD2">
              <w:rPr>
                <w:sz w:val="28"/>
                <w:szCs w:val="28"/>
                <w:lang w:val="ru-RU"/>
              </w:rPr>
              <w:t>сть</w:t>
            </w:r>
            <w:r w:rsidRPr="00526AD2">
              <w:rPr>
                <w:spacing w:val="-2"/>
                <w:sz w:val="28"/>
                <w:szCs w:val="28"/>
                <w:lang w:val="ru-RU"/>
              </w:rPr>
              <w:t xml:space="preserve"> </w:t>
            </w:r>
            <w:r w:rsidRPr="00526AD2">
              <w:rPr>
                <w:spacing w:val="1"/>
                <w:sz w:val="28"/>
                <w:szCs w:val="28"/>
                <w:lang w:val="ru-RU"/>
              </w:rPr>
              <w:t>ж</w:t>
            </w:r>
            <w:r w:rsidRPr="00526AD2">
              <w:rPr>
                <w:sz w:val="28"/>
                <w:szCs w:val="28"/>
                <w:lang w:val="ru-RU"/>
              </w:rPr>
              <w:t>и</w:t>
            </w:r>
            <w:r w:rsidRPr="00526AD2">
              <w:rPr>
                <w:spacing w:val="-1"/>
                <w:sz w:val="28"/>
                <w:szCs w:val="28"/>
                <w:lang w:val="ru-RU"/>
              </w:rPr>
              <w:t>з</w:t>
            </w:r>
            <w:r w:rsidR="00A607CD" w:rsidRPr="00526AD2">
              <w:rPr>
                <w:sz w:val="28"/>
                <w:szCs w:val="28"/>
                <w:lang w:val="ru-RU"/>
              </w:rPr>
              <w:t>ни – 70,5</w:t>
            </w:r>
            <w:r w:rsidRPr="00526AD2">
              <w:rPr>
                <w:sz w:val="28"/>
                <w:szCs w:val="28"/>
                <w:lang w:val="ru-RU"/>
              </w:rPr>
              <w:t xml:space="preserve"> г</w:t>
            </w:r>
            <w:r w:rsidRPr="00526AD2">
              <w:rPr>
                <w:spacing w:val="-2"/>
                <w:sz w:val="28"/>
                <w:szCs w:val="28"/>
                <w:lang w:val="ru-RU"/>
              </w:rPr>
              <w:t>о</w:t>
            </w:r>
            <w:r w:rsidRPr="00526AD2">
              <w:rPr>
                <w:sz w:val="28"/>
                <w:szCs w:val="28"/>
                <w:lang w:val="ru-RU"/>
              </w:rPr>
              <w:t>д</w:t>
            </w:r>
            <w:r w:rsidRPr="00526AD2">
              <w:rPr>
                <w:spacing w:val="-2"/>
                <w:sz w:val="28"/>
                <w:szCs w:val="28"/>
                <w:lang w:val="ru-RU"/>
              </w:rPr>
              <w:t>а</w:t>
            </w:r>
            <w:r w:rsidRPr="00526AD2">
              <w:rPr>
                <w:sz w:val="28"/>
                <w:szCs w:val="28"/>
                <w:lang w:val="ru-RU"/>
              </w:rPr>
              <w:t>;</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A607CD" w:rsidP="004F60F8">
            <w:pPr>
              <w:spacing w:after="0" w:line="240" w:lineRule="auto"/>
              <w:ind w:right="78"/>
              <w:jc w:val="center"/>
              <w:rPr>
                <w:rFonts w:ascii="Times New Roman" w:eastAsia="Times New Roman" w:hAnsi="Times New Roman"/>
                <w:sz w:val="28"/>
                <w:szCs w:val="28"/>
              </w:rPr>
            </w:pPr>
            <w:r w:rsidRPr="00437C31">
              <w:rPr>
                <w:rFonts w:ascii="Times New Roman" w:eastAsia="Times New Roman" w:hAnsi="Times New Roman"/>
                <w:sz w:val="28"/>
                <w:szCs w:val="28"/>
              </w:rPr>
              <w:t>71,7</w:t>
            </w:r>
          </w:p>
        </w:tc>
      </w:tr>
      <w:tr w:rsidR="00742AAB" w:rsidRPr="00526AD2" w:rsidTr="004F60F8">
        <w:trPr>
          <w:trHeight w:hRule="exact" w:val="725"/>
        </w:trPr>
        <w:tc>
          <w:tcPr>
            <w:tcW w:w="7414" w:type="dxa"/>
            <w:tcBorders>
              <w:top w:val="single" w:sz="4" w:space="0" w:color="000000"/>
              <w:left w:val="single" w:sz="4" w:space="0" w:color="000000"/>
              <w:bottom w:val="single" w:sz="4" w:space="0" w:color="000000"/>
              <w:right w:val="single" w:sz="4" w:space="0" w:color="000000"/>
            </w:tcBorders>
          </w:tcPr>
          <w:p w:rsidR="00742AAB" w:rsidRPr="00526AD2" w:rsidRDefault="00742AAB" w:rsidP="004F60F8">
            <w:pPr>
              <w:pStyle w:val="a3"/>
              <w:numPr>
                <w:ilvl w:val="0"/>
                <w:numId w:val="34"/>
              </w:numPr>
              <w:tabs>
                <w:tab w:val="left" w:pos="660"/>
              </w:tabs>
              <w:spacing w:after="0"/>
              <w:ind w:right="-20" w:firstLine="174"/>
              <w:rPr>
                <w:sz w:val="28"/>
                <w:szCs w:val="28"/>
                <w:lang w:val="ru-RU"/>
              </w:rPr>
            </w:pPr>
            <w:r w:rsidRPr="00526AD2">
              <w:rPr>
                <w:sz w:val="28"/>
                <w:szCs w:val="28"/>
                <w:lang w:val="ru-RU"/>
              </w:rPr>
              <w:t>средн</w:t>
            </w:r>
            <w:r w:rsidRPr="00526AD2">
              <w:rPr>
                <w:spacing w:val="-1"/>
                <w:sz w:val="28"/>
                <w:szCs w:val="28"/>
                <w:lang w:val="ru-RU"/>
              </w:rPr>
              <w:t>я</w:t>
            </w:r>
            <w:r w:rsidRPr="00526AD2">
              <w:rPr>
                <w:sz w:val="28"/>
                <w:szCs w:val="28"/>
                <w:lang w:val="ru-RU"/>
              </w:rPr>
              <w:t xml:space="preserve">я </w:t>
            </w:r>
            <w:r w:rsidRPr="00526AD2">
              <w:rPr>
                <w:spacing w:val="-1"/>
                <w:sz w:val="28"/>
                <w:szCs w:val="28"/>
                <w:lang w:val="ru-RU"/>
              </w:rPr>
              <w:t>з</w:t>
            </w:r>
            <w:r w:rsidRPr="00526AD2">
              <w:rPr>
                <w:sz w:val="28"/>
                <w:szCs w:val="28"/>
                <w:lang w:val="ru-RU"/>
              </w:rPr>
              <w:t>ар</w:t>
            </w:r>
            <w:r w:rsidRPr="00526AD2">
              <w:rPr>
                <w:spacing w:val="-2"/>
                <w:sz w:val="28"/>
                <w:szCs w:val="28"/>
                <w:lang w:val="ru-RU"/>
              </w:rPr>
              <w:t>а</w:t>
            </w:r>
            <w:r w:rsidRPr="00526AD2">
              <w:rPr>
                <w:sz w:val="28"/>
                <w:szCs w:val="28"/>
                <w:lang w:val="ru-RU"/>
              </w:rPr>
              <w:t>ботная</w:t>
            </w:r>
            <w:r w:rsidRPr="00526AD2">
              <w:rPr>
                <w:spacing w:val="-1"/>
                <w:sz w:val="28"/>
                <w:szCs w:val="28"/>
                <w:lang w:val="ru-RU"/>
              </w:rPr>
              <w:t xml:space="preserve"> </w:t>
            </w:r>
            <w:r w:rsidRPr="00526AD2">
              <w:rPr>
                <w:sz w:val="28"/>
                <w:szCs w:val="28"/>
                <w:lang w:val="ru-RU"/>
              </w:rPr>
              <w:t>п</w:t>
            </w:r>
            <w:r w:rsidRPr="00526AD2">
              <w:rPr>
                <w:spacing w:val="-3"/>
                <w:sz w:val="28"/>
                <w:szCs w:val="28"/>
                <w:lang w:val="ru-RU"/>
              </w:rPr>
              <w:t>л</w:t>
            </w:r>
            <w:r w:rsidRPr="00526AD2">
              <w:rPr>
                <w:sz w:val="28"/>
                <w:szCs w:val="28"/>
                <w:lang w:val="ru-RU"/>
              </w:rPr>
              <w:t>ата</w:t>
            </w:r>
            <w:r w:rsidRPr="00526AD2">
              <w:rPr>
                <w:spacing w:val="-2"/>
                <w:sz w:val="28"/>
                <w:szCs w:val="28"/>
                <w:lang w:val="ru-RU"/>
              </w:rPr>
              <w:t xml:space="preserve"> </w:t>
            </w:r>
            <w:r w:rsidRPr="00526AD2">
              <w:rPr>
                <w:sz w:val="28"/>
                <w:szCs w:val="28"/>
                <w:lang w:val="ru-RU"/>
              </w:rPr>
              <w:t>соста</w:t>
            </w:r>
            <w:r w:rsidRPr="00526AD2">
              <w:rPr>
                <w:spacing w:val="-1"/>
                <w:sz w:val="28"/>
                <w:szCs w:val="28"/>
                <w:lang w:val="ru-RU"/>
              </w:rPr>
              <w:t>в</w:t>
            </w:r>
            <w:r w:rsidRPr="00526AD2">
              <w:rPr>
                <w:sz w:val="28"/>
                <w:szCs w:val="28"/>
                <w:lang w:val="ru-RU"/>
              </w:rPr>
              <w:t>ит</w:t>
            </w:r>
            <w:r w:rsidRPr="00526AD2">
              <w:rPr>
                <w:spacing w:val="-1"/>
                <w:sz w:val="28"/>
                <w:szCs w:val="28"/>
                <w:lang w:val="ru-RU"/>
              </w:rPr>
              <w:t xml:space="preserve"> </w:t>
            </w:r>
            <w:r w:rsidRPr="00526AD2">
              <w:rPr>
                <w:sz w:val="28"/>
                <w:szCs w:val="28"/>
                <w:lang w:val="ru-RU"/>
              </w:rPr>
              <w:t xml:space="preserve">не </w:t>
            </w:r>
            <w:r w:rsidRPr="00526AD2">
              <w:rPr>
                <w:spacing w:val="-1"/>
                <w:sz w:val="28"/>
                <w:szCs w:val="28"/>
                <w:lang w:val="ru-RU"/>
              </w:rPr>
              <w:t>м</w:t>
            </w:r>
            <w:r w:rsidRPr="00526AD2">
              <w:rPr>
                <w:sz w:val="28"/>
                <w:szCs w:val="28"/>
                <w:lang w:val="ru-RU"/>
              </w:rPr>
              <w:t>е</w:t>
            </w:r>
            <w:r w:rsidRPr="00526AD2">
              <w:rPr>
                <w:spacing w:val="-3"/>
                <w:sz w:val="28"/>
                <w:szCs w:val="28"/>
                <w:lang w:val="ru-RU"/>
              </w:rPr>
              <w:t>н</w:t>
            </w:r>
            <w:r w:rsidRPr="00526AD2">
              <w:rPr>
                <w:sz w:val="28"/>
                <w:szCs w:val="28"/>
                <w:lang w:val="ru-RU"/>
              </w:rPr>
              <w:t>ее</w:t>
            </w:r>
            <w:r w:rsidRPr="00526AD2">
              <w:rPr>
                <w:spacing w:val="1"/>
                <w:sz w:val="28"/>
                <w:szCs w:val="28"/>
                <w:lang w:val="ru-RU"/>
              </w:rPr>
              <w:t xml:space="preserve"> </w:t>
            </w:r>
            <w:r w:rsidR="00A607CD" w:rsidRPr="00526AD2">
              <w:rPr>
                <w:sz w:val="28"/>
                <w:szCs w:val="28"/>
                <w:lang w:val="ru-RU"/>
              </w:rPr>
              <w:t>28</w:t>
            </w:r>
            <w:r w:rsidRPr="00526AD2">
              <w:rPr>
                <w:sz w:val="28"/>
                <w:szCs w:val="28"/>
                <w:lang w:val="ru-RU"/>
              </w:rPr>
              <w:t xml:space="preserve"> </w:t>
            </w:r>
            <w:r w:rsidRPr="00526AD2">
              <w:rPr>
                <w:spacing w:val="-3"/>
                <w:sz w:val="28"/>
                <w:szCs w:val="28"/>
                <w:lang w:val="ru-RU"/>
              </w:rPr>
              <w:t>т</w:t>
            </w:r>
            <w:r w:rsidRPr="00526AD2">
              <w:rPr>
                <w:sz w:val="28"/>
                <w:szCs w:val="28"/>
                <w:lang w:val="ru-RU"/>
              </w:rPr>
              <w:t>ы</w:t>
            </w:r>
            <w:r w:rsidRPr="00526AD2">
              <w:rPr>
                <w:spacing w:val="1"/>
                <w:sz w:val="28"/>
                <w:szCs w:val="28"/>
                <w:lang w:val="ru-RU"/>
              </w:rPr>
              <w:t>с</w:t>
            </w:r>
            <w:r w:rsidRPr="00526AD2">
              <w:rPr>
                <w:sz w:val="28"/>
                <w:szCs w:val="28"/>
                <w:lang w:val="ru-RU"/>
              </w:rPr>
              <w:t>. р</w:t>
            </w:r>
            <w:r w:rsidRPr="00526AD2">
              <w:rPr>
                <w:spacing w:val="-2"/>
                <w:sz w:val="28"/>
                <w:szCs w:val="28"/>
                <w:lang w:val="ru-RU"/>
              </w:rPr>
              <w:t>у</w:t>
            </w:r>
            <w:r w:rsidR="00631819" w:rsidRPr="00526AD2">
              <w:rPr>
                <w:sz w:val="28"/>
                <w:szCs w:val="28"/>
                <w:lang w:val="ru-RU"/>
              </w:rPr>
              <w:t>б.</w:t>
            </w:r>
          </w:p>
          <w:p w:rsidR="00631819" w:rsidRPr="00437C31" w:rsidRDefault="00631819" w:rsidP="004F60F8">
            <w:pPr>
              <w:tabs>
                <w:tab w:val="left" w:pos="660"/>
              </w:tabs>
              <w:spacing w:after="0" w:line="240" w:lineRule="auto"/>
              <w:ind w:left="309" w:right="-20" w:firstLine="174"/>
              <w:rPr>
                <w:rFonts w:ascii="Times New Roman" w:eastAsia="Times New Roman" w:hAnsi="Times New Roman"/>
                <w:sz w:val="28"/>
                <w:szCs w:val="28"/>
              </w:rPr>
            </w:pPr>
          </w:p>
          <w:p w:rsidR="00631819" w:rsidRPr="00437C31" w:rsidRDefault="00631819" w:rsidP="004F60F8">
            <w:pPr>
              <w:tabs>
                <w:tab w:val="left" w:pos="660"/>
              </w:tabs>
              <w:spacing w:after="0" w:line="240" w:lineRule="auto"/>
              <w:ind w:left="309" w:right="-20" w:firstLine="174"/>
              <w:rPr>
                <w:rFonts w:ascii="Times New Roman" w:eastAsia="Times New Roman" w:hAnsi="Times New Roman"/>
                <w:sz w:val="28"/>
                <w:szCs w:val="28"/>
              </w:rPr>
            </w:pP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1828CC" w:rsidP="004F60F8">
            <w:pPr>
              <w:spacing w:after="0" w:line="240" w:lineRule="auto"/>
              <w:ind w:right="78"/>
              <w:jc w:val="center"/>
              <w:rPr>
                <w:rFonts w:ascii="Times New Roman" w:eastAsia="Times New Roman" w:hAnsi="Times New Roman"/>
                <w:sz w:val="28"/>
                <w:szCs w:val="28"/>
              </w:rPr>
            </w:pPr>
            <w:r w:rsidRPr="00437C31">
              <w:rPr>
                <w:rFonts w:ascii="Times New Roman" w:eastAsia="Times New Roman" w:hAnsi="Times New Roman"/>
                <w:sz w:val="28"/>
                <w:szCs w:val="28"/>
              </w:rPr>
              <w:t>28,</w:t>
            </w:r>
            <w:r w:rsidR="00D3786B" w:rsidRPr="00437C31">
              <w:rPr>
                <w:rFonts w:ascii="Times New Roman" w:eastAsia="Times New Roman" w:hAnsi="Times New Roman"/>
                <w:sz w:val="28"/>
                <w:szCs w:val="28"/>
              </w:rPr>
              <w:t>6</w:t>
            </w:r>
          </w:p>
        </w:tc>
      </w:tr>
      <w:tr w:rsidR="00742AAB" w:rsidRPr="00526AD2" w:rsidTr="004F60F8">
        <w:trPr>
          <w:trHeight w:hRule="exact" w:val="721"/>
        </w:trPr>
        <w:tc>
          <w:tcPr>
            <w:tcW w:w="7414" w:type="dxa"/>
            <w:tcBorders>
              <w:top w:val="single" w:sz="4" w:space="0" w:color="000000"/>
              <w:left w:val="single" w:sz="4" w:space="0" w:color="000000"/>
              <w:bottom w:val="single" w:sz="4" w:space="0" w:color="000000"/>
              <w:right w:val="single" w:sz="4" w:space="0" w:color="000000"/>
            </w:tcBorders>
          </w:tcPr>
          <w:p w:rsidR="00742AAB" w:rsidRPr="00526AD2" w:rsidRDefault="00D806DF" w:rsidP="004F60F8">
            <w:pPr>
              <w:pStyle w:val="a3"/>
              <w:numPr>
                <w:ilvl w:val="0"/>
                <w:numId w:val="34"/>
              </w:numPr>
              <w:tabs>
                <w:tab w:val="left" w:pos="660"/>
              </w:tabs>
              <w:spacing w:before="5" w:after="0"/>
              <w:ind w:right="42" w:firstLine="174"/>
              <w:rPr>
                <w:sz w:val="28"/>
                <w:szCs w:val="28"/>
                <w:lang w:val="ru-RU"/>
              </w:rPr>
            </w:pPr>
            <w:r w:rsidRPr="00526AD2">
              <w:rPr>
                <w:spacing w:val="-1"/>
                <w:sz w:val="28"/>
                <w:szCs w:val="28"/>
                <w:lang w:val="ru-RU"/>
              </w:rPr>
              <w:t>денежные доходы на душу населения – 16962,0 руб.</w:t>
            </w:r>
          </w:p>
        </w:tc>
        <w:tc>
          <w:tcPr>
            <w:tcW w:w="2136" w:type="dxa"/>
            <w:tcBorders>
              <w:top w:val="single" w:sz="4" w:space="0" w:color="000000"/>
              <w:left w:val="single" w:sz="4" w:space="0" w:color="000000"/>
              <w:bottom w:val="single" w:sz="4" w:space="0" w:color="000000"/>
              <w:right w:val="single" w:sz="4" w:space="0" w:color="000000"/>
            </w:tcBorders>
          </w:tcPr>
          <w:p w:rsidR="00742AAB" w:rsidRPr="00437C31" w:rsidRDefault="00D3786B" w:rsidP="004F60F8">
            <w:pPr>
              <w:spacing w:after="0" w:line="240" w:lineRule="auto"/>
              <w:ind w:right="78"/>
              <w:jc w:val="center"/>
              <w:rPr>
                <w:rFonts w:ascii="Times New Roman" w:eastAsia="Times New Roman" w:hAnsi="Times New Roman"/>
                <w:sz w:val="28"/>
                <w:szCs w:val="28"/>
              </w:rPr>
            </w:pPr>
            <w:r w:rsidRPr="00437C31">
              <w:rPr>
                <w:rFonts w:ascii="Times New Roman" w:eastAsia="Times New Roman" w:hAnsi="Times New Roman"/>
                <w:sz w:val="28"/>
                <w:szCs w:val="28"/>
              </w:rPr>
              <w:t>24052,4</w:t>
            </w:r>
          </w:p>
        </w:tc>
      </w:tr>
      <w:tr w:rsidR="00E834B1" w:rsidRPr="00526AD2" w:rsidTr="004F60F8">
        <w:trPr>
          <w:trHeight w:hRule="exact" w:val="703"/>
        </w:trPr>
        <w:tc>
          <w:tcPr>
            <w:tcW w:w="7414" w:type="dxa"/>
            <w:tcBorders>
              <w:top w:val="single" w:sz="4" w:space="0" w:color="000000"/>
              <w:left w:val="single" w:sz="4" w:space="0" w:color="000000"/>
              <w:bottom w:val="single" w:sz="4" w:space="0" w:color="000000"/>
              <w:right w:val="single" w:sz="4" w:space="0" w:color="000000"/>
            </w:tcBorders>
          </w:tcPr>
          <w:p w:rsidR="00E834B1" w:rsidRPr="00526AD2" w:rsidRDefault="00E834B1" w:rsidP="004F60F8">
            <w:pPr>
              <w:pStyle w:val="a3"/>
              <w:numPr>
                <w:ilvl w:val="0"/>
                <w:numId w:val="34"/>
              </w:numPr>
              <w:tabs>
                <w:tab w:val="left" w:pos="660"/>
              </w:tabs>
              <w:spacing w:before="5" w:after="0"/>
              <w:ind w:right="42" w:firstLine="174"/>
              <w:rPr>
                <w:rFonts w:eastAsia="Courier New"/>
                <w:sz w:val="28"/>
                <w:szCs w:val="28"/>
                <w:lang w:val="ru-RU"/>
              </w:rPr>
            </w:pPr>
            <w:r w:rsidRPr="00526AD2">
              <w:rPr>
                <w:rFonts w:eastAsia="Courier New"/>
                <w:sz w:val="28"/>
                <w:szCs w:val="28"/>
                <w:lang w:val="ru-RU"/>
              </w:rPr>
              <w:t>уровень зарегистрированной безработицы – 2,14%</w:t>
            </w:r>
          </w:p>
        </w:tc>
        <w:tc>
          <w:tcPr>
            <w:tcW w:w="2136" w:type="dxa"/>
            <w:tcBorders>
              <w:top w:val="single" w:sz="4" w:space="0" w:color="000000"/>
              <w:left w:val="single" w:sz="4" w:space="0" w:color="000000"/>
              <w:bottom w:val="single" w:sz="4" w:space="0" w:color="000000"/>
              <w:right w:val="single" w:sz="4" w:space="0" w:color="000000"/>
            </w:tcBorders>
          </w:tcPr>
          <w:p w:rsidR="00E834B1" w:rsidRPr="00437C31" w:rsidRDefault="001828CC" w:rsidP="004F60F8">
            <w:pPr>
              <w:spacing w:after="0" w:line="240" w:lineRule="auto"/>
              <w:ind w:right="78"/>
              <w:jc w:val="center"/>
              <w:rPr>
                <w:rFonts w:ascii="Times New Roman" w:eastAsia="Times New Roman" w:hAnsi="Times New Roman"/>
                <w:sz w:val="28"/>
                <w:szCs w:val="28"/>
              </w:rPr>
            </w:pPr>
            <w:r w:rsidRPr="00437C31">
              <w:rPr>
                <w:rFonts w:ascii="Times New Roman" w:eastAsia="Times New Roman" w:hAnsi="Times New Roman"/>
                <w:sz w:val="28"/>
                <w:szCs w:val="28"/>
              </w:rPr>
              <w:t>1,2</w:t>
            </w:r>
            <w:r w:rsidR="00E834B1" w:rsidRPr="00437C31">
              <w:rPr>
                <w:rFonts w:ascii="Times New Roman" w:eastAsia="Times New Roman" w:hAnsi="Times New Roman"/>
                <w:sz w:val="28"/>
                <w:szCs w:val="28"/>
              </w:rPr>
              <w:t>6</w:t>
            </w:r>
          </w:p>
        </w:tc>
      </w:tr>
    </w:tbl>
    <w:p w:rsidR="004F60F8" w:rsidRDefault="007B7FA0" w:rsidP="007B7FA0">
      <w:pPr>
        <w:widowControl w:val="0"/>
        <w:autoSpaceDE w:val="0"/>
        <w:autoSpaceDN w:val="0"/>
        <w:adjustRightInd w:val="0"/>
        <w:spacing w:after="0" w:line="360" w:lineRule="auto"/>
        <w:jc w:val="both"/>
        <w:rPr>
          <w:rFonts w:cs="Calibri"/>
        </w:rPr>
      </w:pPr>
      <w:r>
        <w:rPr>
          <w:rFonts w:cs="Calibri"/>
        </w:rPr>
        <w:tab/>
      </w:r>
    </w:p>
    <w:p w:rsidR="00BC543D" w:rsidRPr="0005633D" w:rsidRDefault="00BC543D" w:rsidP="0005633D">
      <w:pPr>
        <w:pStyle w:val="a3"/>
        <w:numPr>
          <w:ilvl w:val="1"/>
          <w:numId w:val="30"/>
        </w:numPr>
        <w:spacing w:line="360" w:lineRule="auto"/>
        <w:ind w:left="426" w:hanging="426"/>
        <w:jc w:val="center"/>
        <w:rPr>
          <w:b/>
          <w:sz w:val="28"/>
          <w:szCs w:val="28"/>
        </w:rPr>
      </w:pPr>
      <w:r w:rsidRPr="0005633D">
        <w:rPr>
          <w:b/>
          <w:sz w:val="28"/>
          <w:szCs w:val="28"/>
        </w:rPr>
        <w:t xml:space="preserve">Промышленность </w:t>
      </w:r>
    </w:p>
    <w:p w:rsidR="004F60F8" w:rsidRDefault="000F31C2" w:rsidP="004F60F8">
      <w:pPr>
        <w:pStyle w:val="a3"/>
        <w:spacing w:before="0" w:beforeAutospacing="0" w:after="0" w:line="360" w:lineRule="auto"/>
        <w:jc w:val="both"/>
        <w:rPr>
          <w:sz w:val="28"/>
          <w:szCs w:val="28"/>
        </w:rPr>
      </w:pPr>
      <w:r>
        <w:rPr>
          <w:sz w:val="28"/>
          <w:szCs w:val="28"/>
        </w:rPr>
        <w:tab/>
      </w:r>
      <w:r w:rsidR="003017A7">
        <w:rPr>
          <w:sz w:val="28"/>
          <w:szCs w:val="28"/>
        </w:rPr>
        <w:t xml:space="preserve"> Основу экономического благополучия района определяет уровень промышленного производства. </w:t>
      </w:r>
      <w:r w:rsidR="0067551D" w:rsidRPr="000F31C2">
        <w:rPr>
          <w:sz w:val="28"/>
          <w:szCs w:val="28"/>
        </w:rPr>
        <w:t xml:space="preserve">Среди промышленных предприятий района и </w:t>
      </w:r>
      <w:r w:rsidR="0067551D" w:rsidRPr="000F31C2">
        <w:rPr>
          <w:sz w:val="28"/>
          <w:szCs w:val="28"/>
        </w:rPr>
        <w:lastRenderedPageBreak/>
        <w:t>города основную часть занимают нефтяники: НГДУ «Бавлынефть» ПАО Татнефть», ПАО «Татнефть – АЗС центр», ЗАО «Алойл», ООО «Алойл-Ремсервис»</w:t>
      </w:r>
      <w:r w:rsidR="00E54206">
        <w:rPr>
          <w:sz w:val="28"/>
          <w:szCs w:val="28"/>
        </w:rPr>
        <w:t>,</w:t>
      </w:r>
      <w:r w:rsidR="0067551D" w:rsidRPr="000F31C2">
        <w:rPr>
          <w:sz w:val="28"/>
          <w:szCs w:val="28"/>
        </w:rPr>
        <w:t xml:space="preserve"> а также филиалы предприятий ПАО «Татнефть». Помимо нефтепромысла в районе развиты и другие отрасли промышленности.</w:t>
      </w:r>
      <w:r w:rsidR="0067551D">
        <w:rPr>
          <w:sz w:val="28"/>
          <w:szCs w:val="28"/>
        </w:rPr>
        <w:tab/>
      </w:r>
      <w:r w:rsidR="0067551D">
        <w:rPr>
          <w:sz w:val="28"/>
          <w:szCs w:val="28"/>
        </w:rPr>
        <w:tab/>
      </w:r>
      <w:r w:rsidR="0067551D">
        <w:rPr>
          <w:sz w:val="28"/>
          <w:szCs w:val="28"/>
        </w:rPr>
        <w:tab/>
      </w:r>
      <w:r w:rsidR="00BC543D">
        <w:rPr>
          <w:sz w:val="28"/>
          <w:szCs w:val="28"/>
        </w:rPr>
        <w:t>Объем валового территориального продукта (с учетом субъектов малого пред</w:t>
      </w:r>
      <w:r w:rsidR="00BE37F6">
        <w:rPr>
          <w:sz w:val="28"/>
          <w:szCs w:val="28"/>
        </w:rPr>
        <w:t xml:space="preserve">принимательства) в 2015 году </w:t>
      </w:r>
      <w:r w:rsidR="00BC543D">
        <w:rPr>
          <w:sz w:val="28"/>
          <w:szCs w:val="28"/>
        </w:rPr>
        <w:t>составил 2</w:t>
      </w:r>
      <w:r w:rsidR="00BE37F6">
        <w:rPr>
          <w:sz w:val="28"/>
          <w:szCs w:val="28"/>
        </w:rPr>
        <w:t>5</w:t>
      </w:r>
      <w:r w:rsidR="00BC543D">
        <w:rPr>
          <w:sz w:val="28"/>
          <w:szCs w:val="28"/>
        </w:rPr>
        <w:t>,</w:t>
      </w:r>
      <w:r w:rsidR="00BE37F6">
        <w:rPr>
          <w:sz w:val="28"/>
          <w:szCs w:val="28"/>
        </w:rPr>
        <w:t>2</w:t>
      </w:r>
      <w:r w:rsidR="00BC543D">
        <w:rPr>
          <w:sz w:val="28"/>
          <w:szCs w:val="28"/>
        </w:rPr>
        <w:t xml:space="preserve"> млрд. рублей и увеличился на </w:t>
      </w:r>
      <w:r w:rsidR="00BE37F6">
        <w:rPr>
          <w:sz w:val="28"/>
          <w:szCs w:val="28"/>
        </w:rPr>
        <w:t>16,6</w:t>
      </w:r>
      <w:r w:rsidR="00BC543D">
        <w:rPr>
          <w:sz w:val="28"/>
          <w:szCs w:val="28"/>
        </w:rPr>
        <w:t>%. В отраслевой структуре валового территориального продукта</w:t>
      </w:r>
      <w:r w:rsidR="004F60F8">
        <w:rPr>
          <w:sz w:val="28"/>
          <w:szCs w:val="28"/>
        </w:rPr>
        <w:t xml:space="preserve"> </w:t>
      </w:r>
      <w:r w:rsidR="004F60F8" w:rsidRPr="00DF60F7">
        <w:rPr>
          <w:sz w:val="28"/>
          <w:szCs w:val="28"/>
        </w:rPr>
        <w:t>(далее - ВТП)</w:t>
      </w:r>
      <w:r w:rsidR="00BC543D">
        <w:rPr>
          <w:sz w:val="28"/>
          <w:szCs w:val="28"/>
        </w:rPr>
        <w:t xml:space="preserve"> доля нефтяной промышленности составляет </w:t>
      </w:r>
      <w:r w:rsidR="00BC543D" w:rsidRPr="00485048">
        <w:rPr>
          <w:sz w:val="28"/>
          <w:szCs w:val="28"/>
        </w:rPr>
        <w:t>65,9%,</w:t>
      </w:r>
      <w:r w:rsidR="00BC543D">
        <w:rPr>
          <w:sz w:val="28"/>
          <w:szCs w:val="28"/>
        </w:rPr>
        <w:t xml:space="preserve"> доля сельского хозяйства составляет 7,7%. В структуре ВТП доля малого и среднего бизнеса в 2015 году составила </w:t>
      </w:r>
      <w:r w:rsidR="00C01273">
        <w:rPr>
          <w:sz w:val="28"/>
          <w:szCs w:val="28"/>
        </w:rPr>
        <w:t>10,6</w:t>
      </w:r>
      <w:r w:rsidR="00BC543D">
        <w:rPr>
          <w:sz w:val="28"/>
          <w:szCs w:val="28"/>
        </w:rPr>
        <w:t xml:space="preserve">%. Объем </w:t>
      </w:r>
      <w:r w:rsidR="004F60F8" w:rsidRPr="00DF60F7">
        <w:rPr>
          <w:sz w:val="28"/>
          <w:szCs w:val="28"/>
        </w:rPr>
        <w:t>ВТП</w:t>
      </w:r>
      <w:r w:rsidR="00BC543D">
        <w:rPr>
          <w:sz w:val="28"/>
          <w:szCs w:val="28"/>
        </w:rPr>
        <w:t xml:space="preserve"> на 1 жителя района в 2015 году составил </w:t>
      </w:r>
      <w:r w:rsidR="00C01273">
        <w:rPr>
          <w:sz w:val="28"/>
          <w:szCs w:val="28"/>
        </w:rPr>
        <w:t>709,</w:t>
      </w:r>
      <w:r w:rsidR="00412FD4">
        <w:rPr>
          <w:sz w:val="28"/>
          <w:szCs w:val="28"/>
        </w:rPr>
        <w:t>9</w:t>
      </w:r>
      <w:r w:rsidR="00BC543D">
        <w:rPr>
          <w:sz w:val="28"/>
          <w:szCs w:val="28"/>
        </w:rPr>
        <w:t xml:space="preserve"> тыс. рублей. Сумма добавленной стоимости по району выросла на 17,</w:t>
      </w:r>
      <w:r w:rsidR="00412FD4">
        <w:rPr>
          <w:sz w:val="28"/>
          <w:szCs w:val="28"/>
        </w:rPr>
        <w:t>5</w:t>
      </w:r>
      <w:r w:rsidR="00BC543D">
        <w:rPr>
          <w:sz w:val="28"/>
          <w:szCs w:val="28"/>
        </w:rPr>
        <w:t xml:space="preserve">% и составила </w:t>
      </w:r>
      <w:r w:rsidR="00412FD4">
        <w:rPr>
          <w:sz w:val="28"/>
          <w:szCs w:val="28"/>
        </w:rPr>
        <w:t>18,7</w:t>
      </w:r>
      <w:r w:rsidR="00BC543D">
        <w:rPr>
          <w:sz w:val="28"/>
          <w:szCs w:val="28"/>
        </w:rPr>
        <w:t xml:space="preserve"> млр</w:t>
      </w:r>
      <w:r w:rsidR="00412FD4">
        <w:rPr>
          <w:sz w:val="28"/>
          <w:szCs w:val="28"/>
        </w:rPr>
        <w:t xml:space="preserve">д. рублей. Индекс промышленного </w:t>
      </w:r>
      <w:r w:rsidR="00BC543D">
        <w:rPr>
          <w:sz w:val="28"/>
          <w:szCs w:val="28"/>
        </w:rPr>
        <w:t>производства</w:t>
      </w:r>
      <w:r w:rsidR="004F60F8">
        <w:rPr>
          <w:sz w:val="28"/>
          <w:szCs w:val="28"/>
        </w:rPr>
        <w:t xml:space="preserve"> за 2015 год составил 106,9% (</w:t>
      </w:r>
      <w:r w:rsidR="00BC543D">
        <w:rPr>
          <w:sz w:val="28"/>
          <w:szCs w:val="28"/>
        </w:rPr>
        <w:t>по РТ данный показатель составил 100,4%).</w:t>
      </w:r>
      <w:r w:rsidR="0067551D">
        <w:rPr>
          <w:sz w:val="28"/>
          <w:szCs w:val="28"/>
        </w:rPr>
        <w:tab/>
      </w:r>
      <w:r w:rsidR="004F60F8">
        <w:rPr>
          <w:sz w:val="28"/>
          <w:szCs w:val="28"/>
        </w:rPr>
        <w:t xml:space="preserve"> </w:t>
      </w:r>
      <w:r w:rsidR="00BC543D" w:rsidRPr="00E323F2">
        <w:rPr>
          <w:sz w:val="28"/>
          <w:szCs w:val="28"/>
        </w:rPr>
        <w:t xml:space="preserve">За </w:t>
      </w:r>
      <w:r w:rsidR="00BC543D">
        <w:rPr>
          <w:sz w:val="28"/>
          <w:szCs w:val="28"/>
        </w:rPr>
        <w:t>2015 год</w:t>
      </w:r>
      <w:r w:rsidR="00BC543D" w:rsidRPr="00E323F2">
        <w:rPr>
          <w:sz w:val="28"/>
          <w:szCs w:val="28"/>
        </w:rPr>
        <w:t xml:space="preserve"> объем отгруженных товаров собственного производства, выполненных работ и услуг собственными силами увеличился по сравнению с соответствующим периодом </w:t>
      </w:r>
      <w:r w:rsidR="00BC543D">
        <w:rPr>
          <w:sz w:val="28"/>
          <w:szCs w:val="28"/>
        </w:rPr>
        <w:t xml:space="preserve">2014 </w:t>
      </w:r>
      <w:r w:rsidR="00BC543D" w:rsidRPr="00E323F2">
        <w:rPr>
          <w:sz w:val="28"/>
          <w:szCs w:val="28"/>
        </w:rPr>
        <w:t xml:space="preserve">года </w:t>
      </w:r>
      <w:r w:rsidR="00BC543D">
        <w:rPr>
          <w:sz w:val="28"/>
          <w:szCs w:val="28"/>
        </w:rPr>
        <w:t>на 14,6</w:t>
      </w:r>
      <w:r w:rsidR="00BC543D" w:rsidRPr="00E323F2">
        <w:rPr>
          <w:sz w:val="28"/>
          <w:szCs w:val="28"/>
        </w:rPr>
        <w:t xml:space="preserve">% и составил </w:t>
      </w:r>
      <w:r w:rsidR="00BC543D">
        <w:rPr>
          <w:sz w:val="28"/>
          <w:szCs w:val="28"/>
        </w:rPr>
        <w:t>7345</w:t>
      </w:r>
      <w:r w:rsidR="00BC543D" w:rsidRPr="00E323F2">
        <w:rPr>
          <w:sz w:val="28"/>
          <w:szCs w:val="28"/>
        </w:rPr>
        <w:t xml:space="preserve"> млн. рублей</w:t>
      </w:r>
      <w:r w:rsidR="00BC543D">
        <w:rPr>
          <w:sz w:val="28"/>
          <w:szCs w:val="28"/>
        </w:rPr>
        <w:t xml:space="preserve">. </w:t>
      </w:r>
      <w:r w:rsidR="00BC543D" w:rsidRPr="00E323F2">
        <w:rPr>
          <w:rFonts w:eastAsia="Calibri"/>
          <w:sz w:val="28"/>
          <w:szCs w:val="28"/>
        </w:rPr>
        <w:t xml:space="preserve">В наращивании объема промышленного производства лидирует </w:t>
      </w:r>
      <w:r w:rsidR="00E50AEE">
        <w:rPr>
          <w:rFonts w:eastAsia="Calibri"/>
          <w:sz w:val="28"/>
          <w:szCs w:val="28"/>
        </w:rPr>
        <w:t xml:space="preserve">ПАО </w:t>
      </w:r>
      <w:r w:rsidR="00BC543D" w:rsidRPr="00E323F2">
        <w:rPr>
          <w:rFonts w:eastAsia="Calibri"/>
          <w:sz w:val="28"/>
          <w:szCs w:val="28"/>
        </w:rPr>
        <w:t xml:space="preserve">«Татнефть-кабель», рост за 2015 года составил </w:t>
      </w:r>
      <w:r w:rsidR="00BC543D">
        <w:rPr>
          <w:rFonts w:eastAsia="Calibri"/>
          <w:sz w:val="28"/>
          <w:szCs w:val="28"/>
        </w:rPr>
        <w:t>172</w:t>
      </w:r>
      <w:r w:rsidR="00BC543D" w:rsidRPr="00E323F2">
        <w:rPr>
          <w:rFonts w:eastAsia="Calibri"/>
          <w:sz w:val="28"/>
          <w:szCs w:val="28"/>
        </w:rPr>
        <w:t xml:space="preserve">%. </w:t>
      </w:r>
      <w:r w:rsidR="00E50AEE">
        <w:rPr>
          <w:rFonts w:eastAsia="Calibri"/>
          <w:sz w:val="28"/>
          <w:szCs w:val="28"/>
        </w:rPr>
        <w:t>ПАО</w:t>
      </w:r>
      <w:r w:rsidR="00BC543D" w:rsidRPr="00E323F2">
        <w:rPr>
          <w:rFonts w:eastAsia="Calibri"/>
          <w:sz w:val="28"/>
          <w:szCs w:val="28"/>
        </w:rPr>
        <w:t xml:space="preserve"> «Татнефть-Кабель» - это современное многопрофильное предприятие, производит бронированный кабель для погружных насосов по добыче нефти, эмальпровода и кабели. </w:t>
      </w:r>
      <w:r w:rsidR="004F60F8">
        <w:rPr>
          <w:rFonts w:eastAsia="Calibri"/>
          <w:sz w:val="28"/>
          <w:szCs w:val="28"/>
        </w:rPr>
        <w:t xml:space="preserve"> </w:t>
      </w:r>
      <w:r w:rsidR="004F60F8" w:rsidRPr="00DF60F7">
        <w:rPr>
          <w:sz w:val="28"/>
          <w:szCs w:val="28"/>
        </w:rPr>
        <w:t>Основные показатели БМР приведены в таблице 2.</w:t>
      </w:r>
    </w:p>
    <w:p w:rsidR="00D3786B" w:rsidRDefault="00BC543D" w:rsidP="004F60F8">
      <w:pPr>
        <w:pStyle w:val="a3"/>
        <w:spacing w:before="0" w:beforeAutospacing="0" w:after="0" w:line="360" w:lineRule="auto"/>
        <w:ind w:firstLine="709"/>
        <w:jc w:val="both"/>
        <w:rPr>
          <w:sz w:val="28"/>
          <w:szCs w:val="28"/>
        </w:rPr>
      </w:pPr>
      <w:r w:rsidRPr="000F31C2">
        <w:rPr>
          <w:sz w:val="28"/>
          <w:szCs w:val="28"/>
        </w:rPr>
        <w:t xml:space="preserve">Таблица </w:t>
      </w:r>
      <w:r w:rsidR="000F31C2">
        <w:rPr>
          <w:sz w:val="28"/>
          <w:szCs w:val="28"/>
        </w:rPr>
        <w:t>2</w:t>
      </w:r>
      <w:r w:rsidR="004F60F8">
        <w:rPr>
          <w:sz w:val="28"/>
          <w:szCs w:val="28"/>
        </w:rPr>
        <w:t xml:space="preserve">. </w:t>
      </w:r>
      <w:r w:rsidR="00D3786B">
        <w:rPr>
          <w:sz w:val="28"/>
          <w:szCs w:val="28"/>
        </w:rPr>
        <w:t>Основные социально-экономические показатели Бавлинского муниципального района</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82"/>
        <w:gridCol w:w="1418"/>
        <w:gridCol w:w="1417"/>
        <w:gridCol w:w="1418"/>
        <w:gridCol w:w="1417"/>
      </w:tblGrid>
      <w:tr w:rsidR="000F31C2" w:rsidRPr="00526AD2" w:rsidTr="00526AD2">
        <w:tc>
          <w:tcPr>
            <w:tcW w:w="4082" w:type="dxa"/>
            <w:vAlign w:val="center"/>
          </w:tcPr>
          <w:p w:rsidR="000F31C2" w:rsidRPr="00526AD2" w:rsidRDefault="000F31C2"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Наименование</w:t>
            </w:r>
          </w:p>
        </w:tc>
        <w:tc>
          <w:tcPr>
            <w:tcW w:w="1418" w:type="dxa"/>
            <w:vAlign w:val="center"/>
          </w:tcPr>
          <w:p w:rsidR="000F31C2" w:rsidRPr="00526AD2" w:rsidRDefault="000F31C2"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2012</w:t>
            </w:r>
            <w:r w:rsidR="00917EC2" w:rsidRPr="00526AD2">
              <w:rPr>
                <w:rFonts w:ascii="Times New Roman" w:hAnsi="Times New Roman"/>
                <w:b/>
                <w:sz w:val="28"/>
                <w:szCs w:val="28"/>
              </w:rPr>
              <w:t>г.</w:t>
            </w:r>
          </w:p>
        </w:tc>
        <w:tc>
          <w:tcPr>
            <w:tcW w:w="1417" w:type="dxa"/>
            <w:vAlign w:val="center"/>
          </w:tcPr>
          <w:p w:rsidR="000F31C2" w:rsidRPr="00526AD2" w:rsidRDefault="000F31C2"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2013</w:t>
            </w:r>
            <w:r w:rsidR="00917EC2" w:rsidRPr="00526AD2">
              <w:rPr>
                <w:rFonts w:ascii="Times New Roman" w:hAnsi="Times New Roman"/>
                <w:b/>
                <w:sz w:val="28"/>
                <w:szCs w:val="28"/>
              </w:rPr>
              <w:t>г.</w:t>
            </w:r>
          </w:p>
        </w:tc>
        <w:tc>
          <w:tcPr>
            <w:tcW w:w="1418" w:type="dxa"/>
            <w:vAlign w:val="center"/>
          </w:tcPr>
          <w:p w:rsidR="000F31C2" w:rsidRPr="00526AD2" w:rsidRDefault="000F31C2"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2014</w:t>
            </w:r>
            <w:r w:rsidR="00917EC2" w:rsidRPr="00526AD2">
              <w:rPr>
                <w:rFonts w:ascii="Times New Roman" w:hAnsi="Times New Roman"/>
                <w:b/>
                <w:sz w:val="28"/>
                <w:szCs w:val="28"/>
              </w:rPr>
              <w:t>г.</w:t>
            </w:r>
          </w:p>
        </w:tc>
        <w:tc>
          <w:tcPr>
            <w:tcW w:w="1417" w:type="dxa"/>
            <w:vAlign w:val="center"/>
          </w:tcPr>
          <w:p w:rsidR="00412FD4" w:rsidRPr="00526AD2" w:rsidRDefault="00412FD4" w:rsidP="00526AD2">
            <w:pPr>
              <w:spacing w:after="0" w:line="240" w:lineRule="auto"/>
              <w:jc w:val="center"/>
              <w:rPr>
                <w:rFonts w:ascii="Times New Roman" w:hAnsi="Times New Roman"/>
                <w:b/>
                <w:sz w:val="28"/>
                <w:szCs w:val="28"/>
              </w:rPr>
            </w:pPr>
          </w:p>
          <w:p w:rsidR="00917EC2" w:rsidRPr="00526AD2" w:rsidRDefault="000F31C2"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 xml:space="preserve">2015 </w:t>
            </w:r>
            <w:r w:rsidR="00917EC2" w:rsidRPr="00526AD2">
              <w:rPr>
                <w:rFonts w:ascii="Times New Roman" w:hAnsi="Times New Roman"/>
                <w:b/>
                <w:sz w:val="28"/>
                <w:szCs w:val="28"/>
              </w:rPr>
              <w:t>г.</w:t>
            </w:r>
          </w:p>
          <w:p w:rsidR="000F31C2" w:rsidRPr="00526AD2" w:rsidRDefault="000F31C2" w:rsidP="00526AD2">
            <w:pPr>
              <w:spacing w:after="0" w:line="240" w:lineRule="auto"/>
              <w:jc w:val="center"/>
              <w:rPr>
                <w:rFonts w:ascii="Times New Roman" w:hAnsi="Times New Roman"/>
                <w:b/>
                <w:sz w:val="28"/>
                <w:szCs w:val="28"/>
              </w:rPr>
            </w:pPr>
          </w:p>
        </w:tc>
      </w:tr>
      <w:tr w:rsidR="000F31C2" w:rsidRPr="00526AD2" w:rsidTr="00526AD2">
        <w:tc>
          <w:tcPr>
            <w:tcW w:w="4082" w:type="dxa"/>
          </w:tcPr>
          <w:p w:rsidR="000F31C2" w:rsidRPr="00526AD2" w:rsidRDefault="00917EC2" w:rsidP="00526AD2">
            <w:pPr>
              <w:spacing w:after="0" w:line="240" w:lineRule="auto"/>
              <w:rPr>
                <w:rFonts w:ascii="Times New Roman" w:hAnsi="Times New Roman"/>
                <w:sz w:val="28"/>
                <w:szCs w:val="28"/>
              </w:rPr>
            </w:pPr>
            <w:r w:rsidRPr="00526AD2">
              <w:rPr>
                <w:rFonts w:ascii="Times New Roman" w:hAnsi="Times New Roman"/>
                <w:sz w:val="28"/>
                <w:szCs w:val="28"/>
              </w:rPr>
              <w:t>ВТП.</w:t>
            </w:r>
            <w:r w:rsidR="000F31C2" w:rsidRPr="00526AD2">
              <w:rPr>
                <w:rFonts w:ascii="Times New Roman" w:hAnsi="Times New Roman"/>
                <w:sz w:val="28"/>
                <w:szCs w:val="28"/>
              </w:rPr>
              <w:t>, млн. руб.</w:t>
            </w:r>
          </w:p>
          <w:p w:rsidR="000F31C2" w:rsidRPr="00526AD2" w:rsidRDefault="000F31C2" w:rsidP="00526AD2">
            <w:pPr>
              <w:spacing w:after="0" w:line="240" w:lineRule="auto"/>
              <w:rPr>
                <w:rFonts w:ascii="Times New Roman" w:hAnsi="Times New Roman"/>
                <w:sz w:val="28"/>
                <w:szCs w:val="28"/>
              </w:rPr>
            </w:pPr>
          </w:p>
        </w:tc>
        <w:tc>
          <w:tcPr>
            <w:tcW w:w="1418" w:type="dxa"/>
          </w:tcPr>
          <w:p w:rsidR="000F31C2" w:rsidRPr="00526AD2" w:rsidRDefault="000F31C2" w:rsidP="00526AD2">
            <w:pPr>
              <w:spacing w:after="0" w:line="240" w:lineRule="auto"/>
              <w:jc w:val="center"/>
              <w:rPr>
                <w:rFonts w:ascii="Times New Roman" w:hAnsi="Times New Roman"/>
                <w:sz w:val="28"/>
                <w:szCs w:val="28"/>
              </w:rPr>
            </w:pPr>
            <w:r w:rsidRPr="00526AD2">
              <w:rPr>
                <w:rFonts w:ascii="Times New Roman" w:hAnsi="Times New Roman"/>
                <w:sz w:val="28"/>
                <w:szCs w:val="28"/>
              </w:rPr>
              <w:t>19847,8</w:t>
            </w:r>
          </w:p>
        </w:tc>
        <w:tc>
          <w:tcPr>
            <w:tcW w:w="1417" w:type="dxa"/>
          </w:tcPr>
          <w:p w:rsidR="000F31C2" w:rsidRPr="00526AD2" w:rsidRDefault="000F31C2" w:rsidP="00526AD2">
            <w:pPr>
              <w:spacing w:after="0" w:line="240" w:lineRule="auto"/>
              <w:jc w:val="center"/>
              <w:rPr>
                <w:rFonts w:ascii="Times New Roman" w:hAnsi="Times New Roman"/>
                <w:sz w:val="28"/>
                <w:szCs w:val="28"/>
              </w:rPr>
            </w:pPr>
            <w:r w:rsidRPr="00526AD2">
              <w:rPr>
                <w:rFonts w:ascii="Times New Roman" w:hAnsi="Times New Roman"/>
                <w:sz w:val="28"/>
                <w:szCs w:val="28"/>
              </w:rPr>
              <w:t>20612,8</w:t>
            </w:r>
          </w:p>
        </w:tc>
        <w:tc>
          <w:tcPr>
            <w:tcW w:w="1418" w:type="dxa"/>
          </w:tcPr>
          <w:p w:rsidR="000F31C2" w:rsidRPr="00526AD2" w:rsidRDefault="000F31C2" w:rsidP="00526AD2">
            <w:pPr>
              <w:spacing w:after="0" w:line="240" w:lineRule="auto"/>
              <w:jc w:val="center"/>
              <w:rPr>
                <w:rFonts w:ascii="Times New Roman" w:hAnsi="Times New Roman"/>
                <w:sz w:val="28"/>
                <w:szCs w:val="28"/>
              </w:rPr>
            </w:pPr>
            <w:r w:rsidRPr="00526AD2">
              <w:rPr>
                <w:rFonts w:ascii="Times New Roman" w:hAnsi="Times New Roman"/>
                <w:sz w:val="28"/>
                <w:szCs w:val="28"/>
              </w:rPr>
              <w:t>21609,2</w:t>
            </w:r>
          </w:p>
        </w:tc>
        <w:tc>
          <w:tcPr>
            <w:tcW w:w="1417" w:type="dxa"/>
          </w:tcPr>
          <w:p w:rsidR="000F31C2" w:rsidRPr="00526AD2" w:rsidRDefault="00941BCF" w:rsidP="00526AD2">
            <w:pPr>
              <w:spacing w:after="0" w:line="240" w:lineRule="auto"/>
              <w:jc w:val="center"/>
              <w:rPr>
                <w:rFonts w:ascii="Times New Roman" w:hAnsi="Times New Roman"/>
                <w:sz w:val="28"/>
                <w:szCs w:val="28"/>
              </w:rPr>
            </w:pPr>
            <w:r w:rsidRPr="00526AD2">
              <w:rPr>
                <w:rFonts w:ascii="Times New Roman" w:hAnsi="Times New Roman"/>
                <w:sz w:val="28"/>
                <w:szCs w:val="28"/>
              </w:rPr>
              <w:t>25200,9</w:t>
            </w:r>
          </w:p>
        </w:tc>
      </w:tr>
      <w:tr w:rsidR="000F31C2" w:rsidRPr="00526AD2" w:rsidTr="00526AD2">
        <w:tc>
          <w:tcPr>
            <w:tcW w:w="4082" w:type="dxa"/>
          </w:tcPr>
          <w:p w:rsidR="000F31C2" w:rsidRPr="00526AD2" w:rsidRDefault="00917EC2" w:rsidP="00526AD2">
            <w:pPr>
              <w:spacing w:after="0" w:line="240" w:lineRule="auto"/>
              <w:rPr>
                <w:rFonts w:ascii="Times New Roman" w:hAnsi="Times New Roman"/>
                <w:i/>
                <w:sz w:val="28"/>
                <w:szCs w:val="28"/>
              </w:rPr>
            </w:pPr>
            <w:r w:rsidRPr="00526AD2">
              <w:rPr>
                <w:rFonts w:ascii="Times New Roman" w:hAnsi="Times New Roman"/>
                <w:i/>
                <w:sz w:val="28"/>
                <w:szCs w:val="28"/>
              </w:rPr>
              <w:t>в % к предыдущему году</w:t>
            </w:r>
          </w:p>
        </w:tc>
        <w:tc>
          <w:tcPr>
            <w:tcW w:w="1418" w:type="dxa"/>
          </w:tcPr>
          <w:p w:rsidR="000F31C2" w:rsidRPr="00526AD2" w:rsidRDefault="000F31C2" w:rsidP="00526AD2">
            <w:pPr>
              <w:spacing w:after="0" w:line="240" w:lineRule="auto"/>
              <w:jc w:val="center"/>
              <w:rPr>
                <w:rFonts w:ascii="Times New Roman" w:hAnsi="Times New Roman"/>
                <w:b/>
                <w:i/>
                <w:sz w:val="28"/>
                <w:szCs w:val="28"/>
              </w:rPr>
            </w:pPr>
            <w:r w:rsidRPr="00526AD2">
              <w:rPr>
                <w:rFonts w:ascii="Times New Roman" w:hAnsi="Times New Roman"/>
                <w:b/>
                <w:i/>
                <w:sz w:val="28"/>
                <w:szCs w:val="28"/>
              </w:rPr>
              <w:t>107,3</w:t>
            </w:r>
          </w:p>
        </w:tc>
        <w:tc>
          <w:tcPr>
            <w:tcW w:w="1417" w:type="dxa"/>
          </w:tcPr>
          <w:p w:rsidR="000F31C2" w:rsidRPr="00526AD2" w:rsidRDefault="000F31C2" w:rsidP="00526AD2">
            <w:pPr>
              <w:spacing w:after="0" w:line="240" w:lineRule="auto"/>
              <w:jc w:val="center"/>
              <w:rPr>
                <w:rFonts w:ascii="Times New Roman" w:hAnsi="Times New Roman"/>
                <w:b/>
                <w:i/>
                <w:sz w:val="28"/>
                <w:szCs w:val="28"/>
              </w:rPr>
            </w:pPr>
            <w:r w:rsidRPr="00526AD2">
              <w:rPr>
                <w:rFonts w:ascii="Times New Roman" w:hAnsi="Times New Roman"/>
                <w:b/>
                <w:i/>
                <w:sz w:val="28"/>
                <w:szCs w:val="28"/>
              </w:rPr>
              <w:t>103,9</w:t>
            </w:r>
          </w:p>
        </w:tc>
        <w:tc>
          <w:tcPr>
            <w:tcW w:w="1418" w:type="dxa"/>
          </w:tcPr>
          <w:p w:rsidR="000F31C2" w:rsidRPr="00526AD2" w:rsidRDefault="000F31C2" w:rsidP="00526AD2">
            <w:pPr>
              <w:spacing w:after="0" w:line="240" w:lineRule="auto"/>
              <w:jc w:val="center"/>
              <w:rPr>
                <w:rFonts w:ascii="Times New Roman" w:hAnsi="Times New Roman"/>
                <w:b/>
                <w:i/>
                <w:sz w:val="28"/>
                <w:szCs w:val="28"/>
              </w:rPr>
            </w:pPr>
            <w:r w:rsidRPr="00526AD2">
              <w:rPr>
                <w:rFonts w:ascii="Times New Roman" w:hAnsi="Times New Roman"/>
                <w:b/>
                <w:i/>
                <w:sz w:val="28"/>
                <w:szCs w:val="28"/>
              </w:rPr>
              <w:t>104,8</w:t>
            </w:r>
          </w:p>
        </w:tc>
        <w:tc>
          <w:tcPr>
            <w:tcW w:w="1417" w:type="dxa"/>
          </w:tcPr>
          <w:p w:rsidR="000F31C2" w:rsidRPr="00526AD2" w:rsidRDefault="00941BCF" w:rsidP="00526AD2">
            <w:pPr>
              <w:spacing w:after="0" w:line="240" w:lineRule="auto"/>
              <w:jc w:val="center"/>
              <w:rPr>
                <w:rFonts w:ascii="Times New Roman" w:hAnsi="Times New Roman"/>
                <w:b/>
                <w:i/>
                <w:sz w:val="28"/>
                <w:szCs w:val="28"/>
              </w:rPr>
            </w:pPr>
            <w:r w:rsidRPr="00526AD2">
              <w:rPr>
                <w:rFonts w:ascii="Times New Roman" w:hAnsi="Times New Roman"/>
                <w:b/>
                <w:i/>
                <w:sz w:val="28"/>
                <w:szCs w:val="28"/>
              </w:rPr>
              <w:t>116,6</w:t>
            </w:r>
          </w:p>
        </w:tc>
      </w:tr>
      <w:tr w:rsidR="000F31C2" w:rsidRPr="00526AD2" w:rsidTr="00526AD2">
        <w:tc>
          <w:tcPr>
            <w:tcW w:w="4082" w:type="dxa"/>
          </w:tcPr>
          <w:p w:rsidR="000F31C2" w:rsidRPr="00526AD2" w:rsidRDefault="000F31C2" w:rsidP="00526AD2">
            <w:pPr>
              <w:spacing w:after="0" w:line="240" w:lineRule="auto"/>
              <w:rPr>
                <w:rFonts w:ascii="Times New Roman" w:hAnsi="Times New Roman"/>
                <w:sz w:val="28"/>
                <w:szCs w:val="28"/>
              </w:rPr>
            </w:pPr>
            <w:r w:rsidRPr="00526AD2">
              <w:rPr>
                <w:rFonts w:ascii="Times New Roman" w:hAnsi="Times New Roman"/>
                <w:sz w:val="28"/>
                <w:szCs w:val="28"/>
              </w:rPr>
              <w:t>Объем ВТП на душу населения, тыс руб.</w:t>
            </w:r>
          </w:p>
        </w:tc>
        <w:tc>
          <w:tcPr>
            <w:tcW w:w="1418" w:type="dxa"/>
          </w:tcPr>
          <w:p w:rsidR="000F31C2" w:rsidRPr="00526AD2" w:rsidRDefault="000F31C2" w:rsidP="00526AD2">
            <w:pPr>
              <w:spacing w:after="0" w:line="240" w:lineRule="auto"/>
              <w:jc w:val="center"/>
              <w:rPr>
                <w:rFonts w:ascii="Times New Roman" w:hAnsi="Times New Roman"/>
                <w:sz w:val="28"/>
                <w:szCs w:val="28"/>
              </w:rPr>
            </w:pPr>
            <w:r w:rsidRPr="00526AD2">
              <w:rPr>
                <w:rFonts w:ascii="Times New Roman" w:hAnsi="Times New Roman"/>
                <w:sz w:val="28"/>
                <w:szCs w:val="28"/>
              </w:rPr>
              <w:t>550,1</w:t>
            </w:r>
          </w:p>
        </w:tc>
        <w:tc>
          <w:tcPr>
            <w:tcW w:w="1417" w:type="dxa"/>
          </w:tcPr>
          <w:p w:rsidR="000F31C2" w:rsidRPr="00526AD2" w:rsidRDefault="000F31C2" w:rsidP="00526AD2">
            <w:pPr>
              <w:spacing w:after="0" w:line="240" w:lineRule="auto"/>
              <w:jc w:val="center"/>
              <w:rPr>
                <w:rFonts w:ascii="Times New Roman" w:hAnsi="Times New Roman"/>
                <w:sz w:val="28"/>
                <w:szCs w:val="28"/>
              </w:rPr>
            </w:pPr>
            <w:r w:rsidRPr="00526AD2">
              <w:rPr>
                <w:rFonts w:ascii="Times New Roman" w:hAnsi="Times New Roman"/>
                <w:sz w:val="28"/>
                <w:szCs w:val="28"/>
              </w:rPr>
              <w:t>573,5</w:t>
            </w:r>
          </w:p>
        </w:tc>
        <w:tc>
          <w:tcPr>
            <w:tcW w:w="1418" w:type="dxa"/>
          </w:tcPr>
          <w:p w:rsidR="000F31C2" w:rsidRPr="00526AD2" w:rsidRDefault="000F31C2" w:rsidP="00526AD2">
            <w:pPr>
              <w:spacing w:after="0" w:line="240" w:lineRule="auto"/>
              <w:jc w:val="center"/>
              <w:rPr>
                <w:rFonts w:ascii="Times New Roman" w:hAnsi="Times New Roman"/>
                <w:sz w:val="28"/>
                <w:szCs w:val="28"/>
              </w:rPr>
            </w:pPr>
            <w:r w:rsidRPr="00526AD2">
              <w:rPr>
                <w:rFonts w:ascii="Times New Roman" w:hAnsi="Times New Roman"/>
                <w:sz w:val="28"/>
                <w:szCs w:val="28"/>
              </w:rPr>
              <w:t>604,2</w:t>
            </w:r>
          </w:p>
        </w:tc>
        <w:tc>
          <w:tcPr>
            <w:tcW w:w="1417" w:type="dxa"/>
          </w:tcPr>
          <w:p w:rsidR="000F31C2" w:rsidRPr="00526AD2" w:rsidRDefault="00941BCF" w:rsidP="00526AD2">
            <w:pPr>
              <w:spacing w:after="0" w:line="240" w:lineRule="auto"/>
              <w:jc w:val="center"/>
              <w:rPr>
                <w:rFonts w:ascii="Times New Roman" w:hAnsi="Times New Roman"/>
                <w:sz w:val="28"/>
                <w:szCs w:val="28"/>
              </w:rPr>
            </w:pPr>
            <w:r w:rsidRPr="00526AD2">
              <w:rPr>
                <w:rFonts w:ascii="Times New Roman" w:hAnsi="Times New Roman"/>
                <w:sz w:val="28"/>
                <w:szCs w:val="28"/>
              </w:rPr>
              <w:t>709,9</w:t>
            </w:r>
          </w:p>
        </w:tc>
      </w:tr>
      <w:tr w:rsidR="000F31C2" w:rsidRPr="00526AD2" w:rsidTr="00526AD2">
        <w:tc>
          <w:tcPr>
            <w:tcW w:w="4082" w:type="dxa"/>
          </w:tcPr>
          <w:p w:rsidR="000F31C2" w:rsidRPr="00526AD2" w:rsidRDefault="00917EC2" w:rsidP="00526AD2">
            <w:pPr>
              <w:spacing w:after="0" w:line="240" w:lineRule="auto"/>
              <w:rPr>
                <w:rFonts w:ascii="Times New Roman" w:hAnsi="Times New Roman"/>
                <w:b/>
                <w:i/>
                <w:sz w:val="28"/>
                <w:szCs w:val="28"/>
              </w:rPr>
            </w:pPr>
            <w:r w:rsidRPr="00526AD2">
              <w:rPr>
                <w:rFonts w:ascii="Times New Roman" w:hAnsi="Times New Roman"/>
                <w:i/>
                <w:sz w:val="28"/>
                <w:szCs w:val="28"/>
              </w:rPr>
              <w:lastRenderedPageBreak/>
              <w:t>в % к предыдущему году</w:t>
            </w:r>
          </w:p>
        </w:tc>
        <w:tc>
          <w:tcPr>
            <w:tcW w:w="1418" w:type="dxa"/>
          </w:tcPr>
          <w:p w:rsidR="000F31C2" w:rsidRPr="00526AD2" w:rsidRDefault="000F31C2" w:rsidP="00526AD2">
            <w:pPr>
              <w:spacing w:after="0" w:line="240" w:lineRule="auto"/>
              <w:jc w:val="center"/>
              <w:rPr>
                <w:rFonts w:ascii="Times New Roman" w:hAnsi="Times New Roman"/>
                <w:b/>
                <w:i/>
                <w:sz w:val="28"/>
                <w:szCs w:val="28"/>
              </w:rPr>
            </w:pPr>
            <w:r w:rsidRPr="00526AD2">
              <w:rPr>
                <w:rFonts w:ascii="Times New Roman" w:hAnsi="Times New Roman"/>
                <w:b/>
                <w:i/>
                <w:sz w:val="28"/>
                <w:szCs w:val="28"/>
              </w:rPr>
              <w:t>107,6</w:t>
            </w:r>
          </w:p>
        </w:tc>
        <w:tc>
          <w:tcPr>
            <w:tcW w:w="1417" w:type="dxa"/>
          </w:tcPr>
          <w:p w:rsidR="000F31C2" w:rsidRPr="00526AD2" w:rsidRDefault="000F31C2" w:rsidP="00526AD2">
            <w:pPr>
              <w:spacing w:after="0" w:line="240" w:lineRule="auto"/>
              <w:jc w:val="center"/>
              <w:rPr>
                <w:rFonts w:ascii="Times New Roman" w:hAnsi="Times New Roman"/>
                <w:b/>
                <w:i/>
                <w:sz w:val="28"/>
                <w:szCs w:val="28"/>
              </w:rPr>
            </w:pPr>
            <w:r w:rsidRPr="00526AD2">
              <w:rPr>
                <w:rFonts w:ascii="Times New Roman" w:hAnsi="Times New Roman"/>
                <w:b/>
                <w:i/>
                <w:sz w:val="28"/>
                <w:szCs w:val="28"/>
              </w:rPr>
              <w:t>104,3</w:t>
            </w:r>
          </w:p>
        </w:tc>
        <w:tc>
          <w:tcPr>
            <w:tcW w:w="1418" w:type="dxa"/>
          </w:tcPr>
          <w:p w:rsidR="000F31C2" w:rsidRPr="00526AD2" w:rsidRDefault="000F31C2" w:rsidP="00526AD2">
            <w:pPr>
              <w:spacing w:after="0" w:line="240" w:lineRule="auto"/>
              <w:jc w:val="center"/>
              <w:rPr>
                <w:rFonts w:ascii="Times New Roman" w:hAnsi="Times New Roman"/>
                <w:b/>
                <w:i/>
                <w:sz w:val="28"/>
                <w:szCs w:val="28"/>
              </w:rPr>
            </w:pPr>
            <w:r w:rsidRPr="00526AD2">
              <w:rPr>
                <w:rFonts w:ascii="Times New Roman" w:hAnsi="Times New Roman"/>
                <w:b/>
                <w:i/>
                <w:sz w:val="28"/>
                <w:szCs w:val="28"/>
              </w:rPr>
              <w:t>105,4</w:t>
            </w:r>
          </w:p>
        </w:tc>
        <w:tc>
          <w:tcPr>
            <w:tcW w:w="1417" w:type="dxa"/>
          </w:tcPr>
          <w:p w:rsidR="000F31C2" w:rsidRPr="00526AD2" w:rsidRDefault="00941BCF" w:rsidP="00526AD2">
            <w:pPr>
              <w:spacing w:after="0" w:line="240" w:lineRule="auto"/>
              <w:jc w:val="center"/>
              <w:rPr>
                <w:rFonts w:ascii="Times New Roman" w:hAnsi="Times New Roman"/>
                <w:b/>
                <w:i/>
                <w:sz w:val="28"/>
                <w:szCs w:val="28"/>
              </w:rPr>
            </w:pPr>
            <w:r w:rsidRPr="00526AD2">
              <w:rPr>
                <w:rFonts w:ascii="Times New Roman" w:hAnsi="Times New Roman"/>
                <w:b/>
                <w:i/>
                <w:sz w:val="28"/>
                <w:szCs w:val="28"/>
              </w:rPr>
              <w:t>117,5</w:t>
            </w:r>
          </w:p>
        </w:tc>
      </w:tr>
      <w:tr w:rsidR="000F31C2" w:rsidRPr="00526AD2" w:rsidTr="00526AD2">
        <w:tc>
          <w:tcPr>
            <w:tcW w:w="4082" w:type="dxa"/>
          </w:tcPr>
          <w:p w:rsidR="000F31C2" w:rsidRPr="00526AD2" w:rsidRDefault="000F31C2" w:rsidP="00526AD2">
            <w:pPr>
              <w:spacing w:after="0" w:line="240" w:lineRule="auto"/>
              <w:rPr>
                <w:rFonts w:ascii="Times New Roman" w:hAnsi="Times New Roman"/>
                <w:sz w:val="28"/>
                <w:szCs w:val="28"/>
              </w:rPr>
            </w:pPr>
            <w:r w:rsidRPr="00526AD2">
              <w:rPr>
                <w:rFonts w:ascii="Times New Roman" w:hAnsi="Times New Roman"/>
                <w:sz w:val="28"/>
                <w:szCs w:val="28"/>
              </w:rPr>
              <w:t>Объем отгруженной продукции, млн. руб.</w:t>
            </w:r>
          </w:p>
        </w:tc>
        <w:tc>
          <w:tcPr>
            <w:tcW w:w="1418" w:type="dxa"/>
          </w:tcPr>
          <w:p w:rsidR="000F31C2" w:rsidRPr="00526AD2" w:rsidRDefault="000F31C2" w:rsidP="00526AD2">
            <w:pPr>
              <w:spacing w:after="0" w:line="240" w:lineRule="auto"/>
              <w:jc w:val="center"/>
              <w:rPr>
                <w:rFonts w:ascii="Times New Roman" w:hAnsi="Times New Roman"/>
                <w:sz w:val="28"/>
                <w:szCs w:val="28"/>
              </w:rPr>
            </w:pPr>
            <w:r w:rsidRPr="00526AD2">
              <w:rPr>
                <w:rFonts w:ascii="Times New Roman" w:hAnsi="Times New Roman"/>
                <w:sz w:val="28"/>
                <w:szCs w:val="28"/>
              </w:rPr>
              <w:t>6153,6</w:t>
            </w:r>
          </w:p>
        </w:tc>
        <w:tc>
          <w:tcPr>
            <w:tcW w:w="1417" w:type="dxa"/>
          </w:tcPr>
          <w:p w:rsidR="000F31C2" w:rsidRPr="00526AD2" w:rsidRDefault="000F31C2" w:rsidP="00526AD2">
            <w:pPr>
              <w:spacing w:after="0" w:line="240" w:lineRule="auto"/>
              <w:jc w:val="center"/>
              <w:rPr>
                <w:rFonts w:ascii="Times New Roman" w:hAnsi="Times New Roman"/>
                <w:sz w:val="28"/>
                <w:szCs w:val="28"/>
              </w:rPr>
            </w:pPr>
            <w:r w:rsidRPr="00526AD2">
              <w:rPr>
                <w:rFonts w:ascii="Times New Roman" w:hAnsi="Times New Roman"/>
                <w:sz w:val="28"/>
                <w:szCs w:val="28"/>
              </w:rPr>
              <w:t>6258,7</w:t>
            </w:r>
          </w:p>
        </w:tc>
        <w:tc>
          <w:tcPr>
            <w:tcW w:w="1418" w:type="dxa"/>
          </w:tcPr>
          <w:p w:rsidR="000F31C2" w:rsidRPr="00526AD2" w:rsidRDefault="000F31C2" w:rsidP="00526AD2">
            <w:pPr>
              <w:spacing w:after="0" w:line="240" w:lineRule="auto"/>
              <w:jc w:val="center"/>
              <w:rPr>
                <w:rFonts w:ascii="Times New Roman" w:hAnsi="Times New Roman"/>
                <w:sz w:val="28"/>
                <w:szCs w:val="28"/>
              </w:rPr>
            </w:pPr>
            <w:r w:rsidRPr="00526AD2">
              <w:rPr>
                <w:rFonts w:ascii="Times New Roman" w:hAnsi="Times New Roman"/>
                <w:sz w:val="28"/>
                <w:szCs w:val="28"/>
              </w:rPr>
              <w:t>6410,0</w:t>
            </w:r>
          </w:p>
        </w:tc>
        <w:tc>
          <w:tcPr>
            <w:tcW w:w="1417" w:type="dxa"/>
          </w:tcPr>
          <w:p w:rsidR="000F31C2" w:rsidRPr="00526AD2" w:rsidRDefault="000F31C2" w:rsidP="00526AD2">
            <w:pPr>
              <w:spacing w:after="0" w:line="240" w:lineRule="auto"/>
              <w:jc w:val="center"/>
              <w:rPr>
                <w:rFonts w:ascii="Times New Roman" w:hAnsi="Times New Roman"/>
                <w:sz w:val="28"/>
                <w:szCs w:val="28"/>
              </w:rPr>
            </w:pPr>
            <w:r w:rsidRPr="00526AD2">
              <w:rPr>
                <w:rFonts w:ascii="Times New Roman" w:hAnsi="Times New Roman"/>
                <w:sz w:val="28"/>
                <w:szCs w:val="28"/>
              </w:rPr>
              <w:t>7345,0</w:t>
            </w:r>
          </w:p>
        </w:tc>
      </w:tr>
      <w:tr w:rsidR="000F31C2" w:rsidRPr="00526AD2" w:rsidTr="00526AD2">
        <w:tc>
          <w:tcPr>
            <w:tcW w:w="4082" w:type="dxa"/>
          </w:tcPr>
          <w:p w:rsidR="000F31C2" w:rsidRPr="00526AD2" w:rsidRDefault="00917EC2" w:rsidP="00526AD2">
            <w:pPr>
              <w:spacing w:after="0" w:line="240" w:lineRule="auto"/>
              <w:rPr>
                <w:rFonts w:ascii="Times New Roman" w:hAnsi="Times New Roman"/>
                <w:b/>
                <w:i/>
                <w:sz w:val="28"/>
                <w:szCs w:val="28"/>
              </w:rPr>
            </w:pPr>
            <w:r w:rsidRPr="00526AD2">
              <w:rPr>
                <w:rFonts w:ascii="Times New Roman" w:hAnsi="Times New Roman"/>
                <w:i/>
                <w:sz w:val="28"/>
                <w:szCs w:val="28"/>
              </w:rPr>
              <w:t>в % к предыдущему году</w:t>
            </w:r>
          </w:p>
        </w:tc>
        <w:tc>
          <w:tcPr>
            <w:tcW w:w="1418" w:type="dxa"/>
          </w:tcPr>
          <w:p w:rsidR="000F31C2" w:rsidRPr="00526AD2" w:rsidRDefault="000F31C2" w:rsidP="00526AD2">
            <w:pPr>
              <w:spacing w:after="0" w:line="240" w:lineRule="auto"/>
              <w:jc w:val="center"/>
              <w:rPr>
                <w:rFonts w:ascii="Times New Roman" w:hAnsi="Times New Roman"/>
                <w:b/>
                <w:i/>
                <w:sz w:val="28"/>
                <w:szCs w:val="28"/>
              </w:rPr>
            </w:pPr>
            <w:r w:rsidRPr="00526AD2">
              <w:rPr>
                <w:rFonts w:ascii="Times New Roman" w:hAnsi="Times New Roman"/>
                <w:b/>
                <w:i/>
                <w:sz w:val="28"/>
                <w:szCs w:val="28"/>
              </w:rPr>
              <w:t>104,7</w:t>
            </w:r>
          </w:p>
        </w:tc>
        <w:tc>
          <w:tcPr>
            <w:tcW w:w="1417" w:type="dxa"/>
          </w:tcPr>
          <w:p w:rsidR="000F31C2" w:rsidRPr="00526AD2" w:rsidRDefault="000F31C2" w:rsidP="00526AD2">
            <w:pPr>
              <w:spacing w:after="0" w:line="240" w:lineRule="auto"/>
              <w:jc w:val="center"/>
              <w:rPr>
                <w:rFonts w:ascii="Times New Roman" w:hAnsi="Times New Roman"/>
                <w:b/>
                <w:i/>
                <w:sz w:val="28"/>
                <w:szCs w:val="28"/>
              </w:rPr>
            </w:pPr>
            <w:r w:rsidRPr="00526AD2">
              <w:rPr>
                <w:rFonts w:ascii="Times New Roman" w:hAnsi="Times New Roman"/>
                <w:b/>
                <w:i/>
                <w:sz w:val="28"/>
                <w:szCs w:val="28"/>
              </w:rPr>
              <w:t>101,7</w:t>
            </w:r>
          </w:p>
        </w:tc>
        <w:tc>
          <w:tcPr>
            <w:tcW w:w="1418" w:type="dxa"/>
          </w:tcPr>
          <w:p w:rsidR="000F31C2" w:rsidRPr="00526AD2" w:rsidRDefault="000F31C2" w:rsidP="00526AD2">
            <w:pPr>
              <w:spacing w:after="0" w:line="240" w:lineRule="auto"/>
              <w:jc w:val="center"/>
              <w:rPr>
                <w:rFonts w:ascii="Times New Roman" w:hAnsi="Times New Roman"/>
                <w:b/>
                <w:i/>
                <w:sz w:val="28"/>
                <w:szCs w:val="28"/>
              </w:rPr>
            </w:pPr>
            <w:r w:rsidRPr="00526AD2">
              <w:rPr>
                <w:rFonts w:ascii="Times New Roman" w:hAnsi="Times New Roman"/>
                <w:b/>
                <w:i/>
                <w:sz w:val="28"/>
                <w:szCs w:val="28"/>
              </w:rPr>
              <w:t>102,4</w:t>
            </w:r>
          </w:p>
        </w:tc>
        <w:tc>
          <w:tcPr>
            <w:tcW w:w="1417" w:type="dxa"/>
          </w:tcPr>
          <w:p w:rsidR="000F31C2" w:rsidRPr="00526AD2" w:rsidRDefault="000F31C2" w:rsidP="00526AD2">
            <w:pPr>
              <w:spacing w:after="0" w:line="240" w:lineRule="auto"/>
              <w:jc w:val="center"/>
              <w:rPr>
                <w:rFonts w:ascii="Times New Roman" w:hAnsi="Times New Roman"/>
                <w:b/>
                <w:i/>
                <w:sz w:val="28"/>
                <w:szCs w:val="28"/>
              </w:rPr>
            </w:pPr>
            <w:r w:rsidRPr="00526AD2">
              <w:rPr>
                <w:rFonts w:ascii="Times New Roman" w:hAnsi="Times New Roman"/>
                <w:b/>
                <w:i/>
                <w:sz w:val="28"/>
                <w:szCs w:val="28"/>
              </w:rPr>
              <w:t>114,6</w:t>
            </w:r>
          </w:p>
        </w:tc>
      </w:tr>
    </w:tbl>
    <w:p w:rsidR="000F31C2" w:rsidRDefault="000F31C2" w:rsidP="00BC543D">
      <w:pPr>
        <w:spacing w:after="0" w:line="360" w:lineRule="auto"/>
        <w:jc w:val="center"/>
        <w:rPr>
          <w:rFonts w:ascii="Times New Roman" w:hAnsi="Times New Roman"/>
          <w:b/>
          <w:sz w:val="28"/>
          <w:szCs w:val="28"/>
        </w:rPr>
      </w:pPr>
    </w:p>
    <w:p w:rsidR="004F60F8" w:rsidRPr="004F60F8" w:rsidRDefault="004F60F8" w:rsidP="004F60F8">
      <w:pPr>
        <w:spacing w:after="0" w:line="360" w:lineRule="auto"/>
        <w:ind w:firstLine="709"/>
        <w:jc w:val="both"/>
        <w:rPr>
          <w:rFonts w:ascii="Times New Roman" w:eastAsia="Times New Roman" w:hAnsi="Times New Roman"/>
          <w:sz w:val="28"/>
          <w:szCs w:val="28"/>
          <w:lang w:eastAsia="ru-RU"/>
        </w:rPr>
      </w:pPr>
      <w:r w:rsidRPr="00DF60F7">
        <w:rPr>
          <w:rFonts w:ascii="Times New Roman" w:eastAsia="Times New Roman" w:hAnsi="Times New Roman"/>
          <w:sz w:val="28"/>
          <w:szCs w:val="28"/>
          <w:lang w:eastAsia="ru-RU"/>
        </w:rPr>
        <w:t>Как видно из таблицы, при относительно высоких темпах роста ВТП, его объем на душу населения, например, по итогам 2015 года почти на 37% меньше среднереспубликанского значения.</w:t>
      </w:r>
    </w:p>
    <w:p w:rsidR="00BC543D" w:rsidRPr="00E96D28" w:rsidRDefault="0005633D" w:rsidP="00BC543D">
      <w:pPr>
        <w:spacing w:after="0" w:line="360" w:lineRule="auto"/>
        <w:jc w:val="center"/>
        <w:rPr>
          <w:rFonts w:ascii="Times New Roman" w:hAnsi="Times New Roman"/>
          <w:b/>
          <w:sz w:val="28"/>
          <w:szCs w:val="28"/>
        </w:rPr>
      </w:pPr>
      <w:r>
        <w:rPr>
          <w:rFonts w:ascii="Times New Roman" w:hAnsi="Times New Roman"/>
          <w:b/>
          <w:sz w:val="28"/>
          <w:szCs w:val="28"/>
        </w:rPr>
        <w:t>3</w:t>
      </w:r>
      <w:r w:rsidR="000F31C2">
        <w:rPr>
          <w:rFonts w:ascii="Times New Roman" w:hAnsi="Times New Roman"/>
          <w:b/>
          <w:sz w:val="28"/>
          <w:szCs w:val="28"/>
        </w:rPr>
        <w:t>.4.</w:t>
      </w:r>
      <w:r w:rsidR="00BC543D" w:rsidRPr="00E96D28">
        <w:rPr>
          <w:rFonts w:ascii="Times New Roman" w:hAnsi="Times New Roman"/>
          <w:b/>
          <w:sz w:val="28"/>
          <w:szCs w:val="28"/>
        </w:rPr>
        <w:t xml:space="preserve"> Агропромышленный комплекс</w:t>
      </w:r>
    </w:p>
    <w:p w:rsidR="0067551D" w:rsidRPr="0067551D" w:rsidRDefault="0067551D" w:rsidP="000B3248">
      <w:pPr>
        <w:spacing w:after="0" w:line="360" w:lineRule="auto"/>
        <w:ind w:firstLine="567"/>
        <w:jc w:val="both"/>
        <w:rPr>
          <w:rFonts w:ascii="Times New Roman" w:hAnsi="Times New Roman"/>
          <w:sz w:val="28"/>
          <w:szCs w:val="28"/>
        </w:rPr>
      </w:pPr>
      <w:r w:rsidRPr="0067551D">
        <w:rPr>
          <w:rFonts w:ascii="Times New Roman" w:hAnsi="Times New Roman"/>
          <w:sz w:val="28"/>
          <w:szCs w:val="28"/>
        </w:rPr>
        <w:t>Агропромышленный комплекс Бавлинского района является важнейшей сферой деятельности. Природно-климатические условия района позволяют вести сельскохозяйственное  производство. Они позволяют успешно развивать многоотраслевое сельское хозяйство, производить высококачественные, экологически чистые продукты питания и сырье для перерабатывающей промышленности.</w:t>
      </w:r>
    </w:p>
    <w:p w:rsidR="0067551D" w:rsidRPr="0067551D" w:rsidRDefault="0067551D" w:rsidP="000B3248">
      <w:pPr>
        <w:spacing w:after="0" w:line="360" w:lineRule="auto"/>
        <w:ind w:firstLine="567"/>
        <w:jc w:val="both"/>
        <w:rPr>
          <w:rFonts w:ascii="Times New Roman" w:hAnsi="Times New Roman"/>
          <w:sz w:val="28"/>
          <w:szCs w:val="28"/>
        </w:rPr>
      </w:pPr>
      <w:r w:rsidRPr="0067551D">
        <w:rPr>
          <w:rFonts w:ascii="Times New Roman" w:hAnsi="Times New Roman"/>
          <w:sz w:val="28"/>
          <w:szCs w:val="28"/>
        </w:rPr>
        <w:t xml:space="preserve">В составе природно-ресурсного потенциала сельского хозяйства основное значение имеют сельскохозяйственные, в том числе и пахотные угодья. На 1 октября 2015 года в районе находятся более 70,7 тысяч сельскохозяйственных угодий, из них 52,2 тысяч га пашни.  </w:t>
      </w:r>
    </w:p>
    <w:p w:rsidR="0067551D" w:rsidRPr="0067551D" w:rsidRDefault="0067551D" w:rsidP="000B3248">
      <w:pPr>
        <w:spacing w:after="0" w:line="360" w:lineRule="auto"/>
        <w:ind w:firstLine="567"/>
        <w:jc w:val="both"/>
        <w:rPr>
          <w:rFonts w:ascii="Times New Roman" w:hAnsi="Times New Roman"/>
          <w:sz w:val="28"/>
          <w:szCs w:val="28"/>
        </w:rPr>
      </w:pPr>
      <w:r w:rsidRPr="0067551D">
        <w:rPr>
          <w:rFonts w:ascii="Times New Roman" w:hAnsi="Times New Roman"/>
          <w:sz w:val="28"/>
          <w:szCs w:val="28"/>
        </w:rPr>
        <w:t xml:space="preserve">Имеющиеся в </w:t>
      </w:r>
      <w:r w:rsidR="00913870" w:rsidRPr="00DF60F7">
        <w:rPr>
          <w:rFonts w:ascii="Times New Roman" w:hAnsi="Times New Roman"/>
          <w:sz w:val="28"/>
          <w:szCs w:val="28"/>
        </w:rPr>
        <w:t>БМР</w:t>
      </w:r>
      <w:r w:rsidRPr="0067551D">
        <w:rPr>
          <w:rFonts w:ascii="Times New Roman" w:hAnsi="Times New Roman"/>
          <w:sz w:val="28"/>
          <w:szCs w:val="28"/>
        </w:rPr>
        <w:t xml:space="preserve"> земельные ресурсы дают возможность обеспечивать потребности населения в растениеводческой и животноводческой продукции.</w:t>
      </w:r>
    </w:p>
    <w:p w:rsidR="0067551D" w:rsidRPr="0067551D" w:rsidRDefault="0067551D" w:rsidP="000B3248">
      <w:pPr>
        <w:spacing w:after="0" w:line="360" w:lineRule="auto"/>
        <w:ind w:firstLine="567"/>
        <w:jc w:val="both"/>
        <w:rPr>
          <w:rFonts w:ascii="Times New Roman" w:hAnsi="Times New Roman"/>
          <w:sz w:val="28"/>
          <w:szCs w:val="28"/>
        </w:rPr>
      </w:pPr>
      <w:r w:rsidRPr="0067551D">
        <w:rPr>
          <w:rFonts w:ascii="Times New Roman" w:hAnsi="Times New Roman"/>
          <w:sz w:val="28"/>
          <w:szCs w:val="28"/>
        </w:rPr>
        <w:t>В сельскохозяйственных предприятиях района в 2015 году числятся 208</w:t>
      </w:r>
      <w:r w:rsidRPr="0067551D">
        <w:rPr>
          <w:rFonts w:ascii="Times New Roman" w:hAnsi="Times New Roman"/>
          <w:color w:val="FF0000"/>
          <w:sz w:val="28"/>
          <w:szCs w:val="28"/>
        </w:rPr>
        <w:t xml:space="preserve"> </w:t>
      </w:r>
      <w:r w:rsidRPr="0067551D">
        <w:rPr>
          <w:rFonts w:ascii="Times New Roman" w:hAnsi="Times New Roman"/>
          <w:sz w:val="28"/>
          <w:szCs w:val="28"/>
        </w:rPr>
        <w:t>тракторов и 86</w:t>
      </w:r>
      <w:r w:rsidRPr="0067551D">
        <w:rPr>
          <w:rFonts w:ascii="Times New Roman" w:hAnsi="Times New Roman"/>
          <w:color w:val="FF0000"/>
          <w:sz w:val="28"/>
          <w:szCs w:val="28"/>
        </w:rPr>
        <w:t xml:space="preserve"> </w:t>
      </w:r>
      <w:r w:rsidRPr="0067551D">
        <w:rPr>
          <w:rFonts w:ascii="Times New Roman" w:hAnsi="Times New Roman"/>
          <w:sz w:val="28"/>
          <w:szCs w:val="28"/>
        </w:rPr>
        <w:t xml:space="preserve">комбайнов, из которых  67 – зерноуборочных, 19 – кормоуборочных.  </w:t>
      </w:r>
    </w:p>
    <w:p w:rsidR="0067551D" w:rsidRPr="0067551D" w:rsidRDefault="0067551D" w:rsidP="000B3248">
      <w:pPr>
        <w:spacing w:after="0" w:line="360" w:lineRule="auto"/>
        <w:ind w:firstLine="567"/>
        <w:jc w:val="both"/>
        <w:rPr>
          <w:rFonts w:ascii="Times New Roman" w:hAnsi="Times New Roman"/>
          <w:sz w:val="28"/>
          <w:szCs w:val="28"/>
        </w:rPr>
      </w:pPr>
      <w:r w:rsidRPr="0067551D">
        <w:rPr>
          <w:rFonts w:ascii="Times New Roman" w:hAnsi="Times New Roman"/>
          <w:sz w:val="28"/>
          <w:szCs w:val="28"/>
        </w:rPr>
        <w:t>В районе зарегистрировано более 40 КФХ, и 5289 личных подсобных хозяйств, функционируют 20 семейных животноводческих ферм.</w:t>
      </w:r>
    </w:p>
    <w:p w:rsidR="0067551D" w:rsidRPr="0067551D" w:rsidRDefault="0067551D" w:rsidP="000B3248">
      <w:pPr>
        <w:spacing w:after="0" w:line="360" w:lineRule="auto"/>
        <w:ind w:firstLine="567"/>
        <w:jc w:val="both"/>
        <w:rPr>
          <w:rFonts w:ascii="Times New Roman" w:hAnsi="Times New Roman"/>
          <w:sz w:val="28"/>
          <w:szCs w:val="28"/>
        </w:rPr>
      </w:pPr>
      <w:r w:rsidRPr="0067551D">
        <w:rPr>
          <w:rFonts w:ascii="Times New Roman" w:hAnsi="Times New Roman"/>
          <w:sz w:val="28"/>
          <w:szCs w:val="28"/>
        </w:rPr>
        <w:t xml:space="preserve">В данной отрасли </w:t>
      </w:r>
      <w:r w:rsidR="000B3248">
        <w:rPr>
          <w:rFonts w:ascii="Times New Roman" w:hAnsi="Times New Roman"/>
          <w:sz w:val="28"/>
          <w:szCs w:val="28"/>
        </w:rPr>
        <w:t>трудятся более 700 человек.</w:t>
      </w:r>
    </w:p>
    <w:p w:rsidR="00BC543D" w:rsidRPr="00E96D28" w:rsidRDefault="00BC543D" w:rsidP="008547D3">
      <w:pPr>
        <w:spacing w:after="0" w:line="360" w:lineRule="auto"/>
        <w:ind w:right="170" w:firstLine="651"/>
        <w:jc w:val="both"/>
        <w:rPr>
          <w:rFonts w:ascii="Times New Roman" w:hAnsi="Times New Roman"/>
          <w:sz w:val="28"/>
          <w:szCs w:val="28"/>
        </w:rPr>
      </w:pPr>
      <w:r w:rsidRPr="00E96D28">
        <w:rPr>
          <w:rFonts w:ascii="Times New Roman" w:hAnsi="Times New Roman"/>
          <w:sz w:val="28"/>
          <w:szCs w:val="28"/>
        </w:rPr>
        <w:t>Говоря о поддержке сельхозтоваропроизводителей со стороны государства в виде субсидий необходимо отметить, что она значительно увеличилась. В 2014 году было получено сельхозтоваропроизводителями более 7</w:t>
      </w:r>
      <w:r w:rsidR="00B90873">
        <w:rPr>
          <w:rFonts w:ascii="Times New Roman" w:hAnsi="Times New Roman"/>
          <w:sz w:val="28"/>
          <w:szCs w:val="28"/>
        </w:rPr>
        <w:t>0 млн., а в 2015 году – 90 млн.р</w:t>
      </w:r>
      <w:r w:rsidRPr="00E96D28">
        <w:rPr>
          <w:rFonts w:ascii="Times New Roman" w:hAnsi="Times New Roman"/>
          <w:sz w:val="28"/>
          <w:szCs w:val="28"/>
        </w:rPr>
        <w:t>ублей.</w:t>
      </w:r>
    </w:p>
    <w:p w:rsidR="00BC543D" w:rsidRPr="00E96D28" w:rsidRDefault="00BC543D" w:rsidP="008547D3">
      <w:pPr>
        <w:spacing w:after="0" w:line="360" w:lineRule="auto"/>
        <w:ind w:right="170" w:firstLine="651"/>
        <w:jc w:val="both"/>
        <w:rPr>
          <w:rFonts w:ascii="Times New Roman" w:hAnsi="Times New Roman"/>
          <w:sz w:val="28"/>
          <w:szCs w:val="28"/>
        </w:rPr>
      </w:pPr>
      <w:r w:rsidRPr="00E96D28">
        <w:rPr>
          <w:rFonts w:ascii="Times New Roman" w:hAnsi="Times New Roman"/>
          <w:sz w:val="28"/>
          <w:szCs w:val="28"/>
        </w:rPr>
        <w:lastRenderedPageBreak/>
        <w:t>На  сегодняшний день субсидируются процентные ставки по льготным кредитам 114 ЛПХ, которые были получены за последние 5 лет.  За период,  начиная с 2011 года, на развитие семейных животноводческих ферм района было выделено более 14 млн. рублей.</w:t>
      </w:r>
    </w:p>
    <w:p w:rsidR="00BC543D" w:rsidRPr="00E96D28" w:rsidRDefault="00BC543D" w:rsidP="008547D3">
      <w:pPr>
        <w:spacing w:after="0" w:line="360" w:lineRule="auto"/>
        <w:ind w:firstLine="708"/>
        <w:jc w:val="both"/>
        <w:rPr>
          <w:rFonts w:ascii="Times New Roman" w:hAnsi="Times New Roman"/>
          <w:sz w:val="28"/>
          <w:szCs w:val="28"/>
        </w:rPr>
      </w:pPr>
      <w:r w:rsidRPr="00E96D28">
        <w:rPr>
          <w:rFonts w:ascii="Times New Roman" w:hAnsi="Times New Roman"/>
          <w:sz w:val="28"/>
          <w:szCs w:val="28"/>
        </w:rPr>
        <w:t>Усиление государственного внимания селу, реализация приоритетного национального проекта «Развитие АПК», повышение спроса на продовольствие позволили стабилизировать ситуацию в сельском хозяйстве.</w:t>
      </w:r>
    </w:p>
    <w:p w:rsidR="00913870" w:rsidRDefault="00913870" w:rsidP="00E07A73">
      <w:pPr>
        <w:spacing w:after="0" w:line="360" w:lineRule="auto"/>
        <w:ind w:firstLine="708"/>
        <w:jc w:val="both"/>
        <w:rPr>
          <w:rFonts w:ascii="Times New Roman" w:hAnsi="Times New Roman"/>
          <w:sz w:val="28"/>
          <w:szCs w:val="28"/>
        </w:rPr>
      </w:pPr>
      <w:r w:rsidRPr="00DF60F7">
        <w:rPr>
          <w:rFonts w:ascii="Times New Roman" w:hAnsi="Times New Roman"/>
          <w:sz w:val="28"/>
          <w:szCs w:val="28"/>
        </w:rPr>
        <w:t>Вместе с тем на результаты отрасли сельского хозяйства значительное влияние оказывают погодные условия. Так, в 2015 году валовой сбор зерна в весе после доработки составил  53,9 тыс. тонн, это  ниже уровня предыдущего года на 16 %, на этом показателе негативно отразились погодные условия (таблицы 3 и 4).</w:t>
      </w:r>
    </w:p>
    <w:p w:rsidR="00BC543D" w:rsidRDefault="0067551D" w:rsidP="008547D3">
      <w:pPr>
        <w:spacing w:after="0" w:line="360" w:lineRule="auto"/>
        <w:ind w:firstLine="708"/>
        <w:jc w:val="right"/>
        <w:rPr>
          <w:rFonts w:ascii="Times New Roman" w:hAnsi="Times New Roman"/>
          <w:sz w:val="28"/>
          <w:szCs w:val="28"/>
        </w:rPr>
      </w:pPr>
      <w:r>
        <w:rPr>
          <w:rFonts w:ascii="Times New Roman" w:hAnsi="Times New Roman"/>
          <w:sz w:val="28"/>
          <w:szCs w:val="28"/>
        </w:rPr>
        <w:t>Таблица 3</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32"/>
        <w:gridCol w:w="1134"/>
        <w:gridCol w:w="1134"/>
        <w:gridCol w:w="1134"/>
        <w:gridCol w:w="1105"/>
      </w:tblGrid>
      <w:tr w:rsidR="0067551D" w:rsidRPr="00526AD2" w:rsidTr="00913870">
        <w:tc>
          <w:tcPr>
            <w:tcW w:w="5132" w:type="dxa"/>
            <w:tcBorders>
              <w:top w:val="single" w:sz="4" w:space="0" w:color="000000"/>
              <w:left w:val="single" w:sz="4" w:space="0" w:color="000000"/>
              <w:bottom w:val="single" w:sz="4" w:space="0" w:color="000000"/>
              <w:right w:val="single" w:sz="4" w:space="0" w:color="000000"/>
            </w:tcBorders>
            <w:vAlign w:val="center"/>
          </w:tcPr>
          <w:p w:rsidR="0067551D" w:rsidRPr="00526AD2" w:rsidRDefault="0067551D" w:rsidP="00913870">
            <w:pPr>
              <w:spacing w:after="0"/>
              <w:jc w:val="center"/>
              <w:rPr>
                <w:rFonts w:ascii="Times New Roman" w:hAnsi="Times New Roman"/>
                <w:b/>
                <w:sz w:val="28"/>
                <w:szCs w:val="28"/>
              </w:rPr>
            </w:pPr>
            <w:r w:rsidRPr="00526AD2">
              <w:rPr>
                <w:rFonts w:ascii="Times New Roman" w:hAnsi="Times New Roman"/>
                <w:b/>
                <w:sz w:val="28"/>
                <w:szCs w:val="28"/>
              </w:rPr>
              <w:t>Наименование</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7551D" w:rsidRPr="00526AD2" w:rsidRDefault="0067551D" w:rsidP="00913870">
            <w:pPr>
              <w:jc w:val="center"/>
              <w:rPr>
                <w:rFonts w:ascii="Times New Roman" w:hAnsi="Times New Roman"/>
                <w:b/>
                <w:sz w:val="28"/>
                <w:szCs w:val="28"/>
              </w:rPr>
            </w:pPr>
            <w:r w:rsidRPr="00526AD2">
              <w:rPr>
                <w:rFonts w:ascii="Times New Roman" w:hAnsi="Times New Roman"/>
                <w:b/>
                <w:sz w:val="28"/>
                <w:szCs w:val="28"/>
              </w:rPr>
              <w:t>2012</w:t>
            </w:r>
            <w:r w:rsidR="00917EC2" w:rsidRPr="00526AD2">
              <w:rPr>
                <w:rFonts w:ascii="Times New Roman" w:hAnsi="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7551D" w:rsidRPr="00526AD2" w:rsidRDefault="0067551D" w:rsidP="00913870">
            <w:pPr>
              <w:jc w:val="center"/>
              <w:rPr>
                <w:rFonts w:ascii="Times New Roman" w:hAnsi="Times New Roman"/>
                <w:b/>
                <w:sz w:val="28"/>
                <w:szCs w:val="28"/>
              </w:rPr>
            </w:pPr>
            <w:r w:rsidRPr="00526AD2">
              <w:rPr>
                <w:rFonts w:ascii="Times New Roman" w:hAnsi="Times New Roman"/>
                <w:b/>
                <w:sz w:val="28"/>
                <w:szCs w:val="28"/>
              </w:rPr>
              <w:t>2013</w:t>
            </w:r>
            <w:r w:rsidR="00917EC2" w:rsidRPr="00526AD2">
              <w:rPr>
                <w:rFonts w:ascii="Times New Roman" w:hAnsi="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67551D" w:rsidRPr="00526AD2" w:rsidRDefault="0067551D" w:rsidP="00913870">
            <w:pPr>
              <w:jc w:val="center"/>
              <w:rPr>
                <w:rFonts w:ascii="Times New Roman" w:hAnsi="Times New Roman"/>
                <w:b/>
                <w:sz w:val="28"/>
                <w:szCs w:val="28"/>
              </w:rPr>
            </w:pPr>
            <w:r w:rsidRPr="00526AD2">
              <w:rPr>
                <w:rFonts w:ascii="Times New Roman" w:hAnsi="Times New Roman"/>
                <w:b/>
                <w:sz w:val="28"/>
                <w:szCs w:val="28"/>
              </w:rPr>
              <w:t>2014</w:t>
            </w:r>
            <w:r w:rsidR="00917EC2" w:rsidRPr="00526AD2">
              <w:rPr>
                <w:rFonts w:ascii="Times New Roman" w:hAnsi="Times New Roman"/>
                <w:b/>
                <w:sz w:val="28"/>
                <w:szCs w:val="28"/>
              </w:rPr>
              <w:t>г.</w:t>
            </w:r>
          </w:p>
        </w:tc>
        <w:tc>
          <w:tcPr>
            <w:tcW w:w="1105" w:type="dxa"/>
            <w:tcBorders>
              <w:top w:val="single" w:sz="4" w:space="0" w:color="000000"/>
              <w:left w:val="single" w:sz="4" w:space="0" w:color="000000"/>
              <w:bottom w:val="single" w:sz="4" w:space="0" w:color="000000"/>
              <w:right w:val="single" w:sz="4" w:space="0" w:color="000000"/>
            </w:tcBorders>
            <w:vAlign w:val="center"/>
            <w:hideMark/>
          </w:tcPr>
          <w:p w:rsidR="0067551D" w:rsidRPr="00526AD2" w:rsidRDefault="0067551D" w:rsidP="00913870">
            <w:pPr>
              <w:spacing w:after="0" w:line="240" w:lineRule="auto"/>
              <w:jc w:val="center"/>
              <w:rPr>
                <w:rFonts w:ascii="Times New Roman" w:hAnsi="Times New Roman"/>
                <w:b/>
                <w:sz w:val="28"/>
                <w:szCs w:val="28"/>
              </w:rPr>
            </w:pPr>
            <w:r w:rsidRPr="00526AD2">
              <w:rPr>
                <w:rFonts w:ascii="Times New Roman" w:hAnsi="Times New Roman"/>
                <w:b/>
                <w:sz w:val="28"/>
                <w:szCs w:val="28"/>
              </w:rPr>
              <w:t>2015</w:t>
            </w:r>
            <w:r w:rsidR="00917EC2" w:rsidRPr="00526AD2">
              <w:rPr>
                <w:rFonts w:ascii="Times New Roman" w:hAnsi="Times New Roman"/>
                <w:b/>
                <w:sz w:val="28"/>
                <w:szCs w:val="28"/>
              </w:rPr>
              <w:t>г.</w:t>
            </w:r>
          </w:p>
          <w:p w:rsidR="0067551D" w:rsidRPr="00526AD2" w:rsidRDefault="0067551D" w:rsidP="00913870">
            <w:pPr>
              <w:spacing w:after="0" w:line="240" w:lineRule="auto"/>
              <w:jc w:val="center"/>
              <w:rPr>
                <w:rFonts w:ascii="Times New Roman" w:hAnsi="Times New Roman"/>
                <w:b/>
                <w:sz w:val="28"/>
                <w:szCs w:val="28"/>
              </w:rPr>
            </w:pPr>
          </w:p>
        </w:tc>
      </w:tr>
      <w:tr w:rsidR="0067551D" w:rsidRPr="00526AD2" w:rsidTr="00913870">
        <w:tc>
          <w:tcPr>
            <w:tcW w:w="5132"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both"/>
              <w:rPr>
                <w:rFonts w:ascii="Times New Roman" w:hAnsi="Times New Roman"/>
                <w:sz w:val="28"/>
                <w:szCs w:val="28"/>
              </w:rPr>
            </w:pPr>
            <w:r w:rsidRPr="00526AD2">
              <w:rPr>
                <w:rFonts w:ascii="Times New Roman" w:hAnsi="Times New Roman"/>
                <w:sz w:val="28"/>
                <w:szCs w:val="28"/>
              </w:rPr>
              <w:t>Валовой сбор зерна, тыс.т</w:t>
            </w:r>
            <w:r w:rsidR="00A373DD" w:rsidRPr="00526AD2">
              <w:rPr>
                <w:rFonts w:ascii="Times New Roman" w:hAnsi="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32,7</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48,6</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63,5</w:t>
            </w:r>
          </w:p>
        </w:tc>
        <w:tc>
          <w:tcPr>
            <w:tcW w:w="1105"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53,9</w:t>
            </w:r>
          </w:p>
        </w:tc>
      </w:tr>
      <w:tr w:rsidR="0067551D" w:rsidRPr="00526AD2" w:rsidTr="00913870">
        <w:tc>
          <w:tcPr>
            <w:tcW w:w="5132"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both"/>
              <w:rPr>
                <w:rFonts w:ascii="Times New Roman" w:hAnsi="Times New Roman"/>
                <w:sz w:val="28"/>
                <w:szCs w:val="28"/>
              </w:rPr>
            </w:pPr>
            <w:r w:rsidRPr="00526AD2">
              <w:rPr>
                <w:rFonts w:ascii="Times New Roman" w:hAnsi="Times New Roman"/>
                <w:sz w:val="28"/>
                <w:szCs w:val="28"/>
              </w:rPr>
              <w:t>Урожайность зерновых, ц/га</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23,9</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29</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18,9</w:t>
            </w:r>
          </w:p>
        </w:tc>
        <w:tc>
          <w:tcPr>
            <w:tcW w:w="1105"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18,8</w:t>
            </w:r>
          </w:p>
        </w:tc>
      </w:tr>
      <w:tr w:rsidR="0067551D" w:rsidRPr="00526AD2" w:rsidTr="00913870">
        <w:tc>
          <w:tcPr>
            <w:tcW w:w="5132"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both"/>
              <w:rPr>
                <w:rFonts w:ascii="Times New Roman" w:hAnsi="Times New Roman"/>
                <w:sz w:val="28"/>
                <w:szCs w:val="28"/>
              </w:rPr>
            </w:pPr>
            <w:r w:rsidRPr="00526AD2">
              <w:rPr>
                <w:rFonts w:ascii="Times New Roman" w:hAnsi="Times New Roman"/>
                <w:sz w:val="28"/>
                <w:szCs w:val="28"/>
              </w:rPr>
              <w:t>Валовой сбор подсолнечника, тыс.т</w:t>
            </w:r>
            <w:r w:rsidR="00A373DD" w:rsidRPr="00526AD2">
              <w:rPr>
                <w:rFonts w:ascii="Times New Roman" w:hAnsi="Times New Roman"/>
                <w:sz w:val="28"/>
                <w:szCs w:val="28"/>
              </w:rPr>
              <w:t>.</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2,01</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52,3</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1,8</w:t>
            </w:r>
          </w:p>
        </w:tc>
        <w:tc>
          <w:tcPr>
            <w:tcW w:w="1105"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3,3</w:t>
            </w:r>
          </w:p>
        </w:tc>
      </w:tr>
      <w:tr w:rsidR="0067551D" w:rsidRPr="00526AD2" w:rsidTr="00913870">
        <w:tc>
          <w:tcPr>
            <w:tcW w:w="5132"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both"/>
              <w:rPr>
                <w:rFonts w:ascii="Times New Roman" w:hAnsi="Times New Roman"/>
                <w:sz w:val="28"/>
                <w:szCs w:val="28"/>
              </w:rPr>
            </w:pPr>
            <w:r w:rsidRPr="00526AD2">
              <w:rPr>
                <w:rFonts w:ascii="Times New Roman" w:hAnsi="Times New Roman"/>
                <w:sz w:val="28"/>
                <w:szCs w:val="28"/>
              </w:rPr>
              <w:t>Урожайность подсолнечника, ц/га</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5,7</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11,1</w:t>
            </w:r>
          </w:p>
        </w:tc>
        <w:tc>
          <w:tcPr>
            <w:tcW w:w="1134"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18,0</w:t>
            </w:r>
          </w:p>
        </w:tc>
        <w:tc>
          <w:tcPr>
            <w:tcW w:w="1105" w:type="dxa"/>
            <w:tcBorders>
              <w:top w:val="single" w:sz="4" w:space="0" w:color="000000"/>
              <w:left w:val="single" w:sz="4" w:space="0" w:color="000000"/>
              <w:bottom w:val="single" w:sz="4" w:space="0" w:color="000000"/>
              <w:right w:val="single" w:sz="4" w:space="0" w:color="000000"/>
            </w:tcBorders>
            <w:hideMark/>
          </w:tcPr>
          <w:p w:rsidR="0067551D" w:rsidRPr="00526AD2" w:rsidRDefault="0067551D" w:rsidP="00913870">
            <w:pPr>
              <w:spacing w:after="0" w:line="240" w:lineRule="auto"/>
              <w:jc w:val="center"/>
              <w:rPr>
                <w:rFonts w:ascii="Times New Roman" w:hAnsi="Times New Roman"/>
                <w:sz w:val="28"/>
                <w:szCs w:val="28"/>
              </w:rPr>
            </w:pPr>
            <w:r w:rsidRPr="00526AD2">
              <w:rPr>
                <w:rFonts w:ascii="Times New Roman" w:hAnsi="Times New Roman"/>
                <w:sz w:val="28"/>
                <w:szCs w:val="28"/>
              </w:rPr>
              <w:t>15,5</w:t>
            </w:r>
          </w:p>
        </w:tc>
      </w:tr>
    </w:tbl>
    <w:p w:rsidR="00BF28AC" w:rsidRDefault="00BF28AC" w:rsidP="008547D3">
      <w:pPr>
        <w:spacing w:after="0" w:line="360" w:lineRule="auto"/>
        <w:ind w:firstLine="708"/>
        <w:jc w:val="right"/>
        <w:rPr>
          <w:rFonts w:ascii="Times New Roman" w:hAnsi="Times New Roman"/>
          <w:sz w:val="28"/>
          <w:szCs w:val="28"/>
        </w:rPr>
      </w:pPr>
    </w:p>
    <w:p w:rsidR="00BC543D" w:rsidRPr="00631819" w:rsidRDefault="0067551D" w:rsidP="008547D3">
      <w:pPr>
        <w:spacing w:after="0" w:line="360" w:lineRule="auto"/>
        <w:ind w:firstLine="708"/>
        <w:jc w:val="right"/>
        <w:rPr>
          <w:rFonts w:ascii="Times New Roman" w:hAnsi="Times New Roman"/>
          <w:sz w:val="28"/>
          <w:szCs w:val="28"/>
        </w:rPr>
      </w:pPr>
      <w:r>
        <w:rPr>
          <w:rFonts w:ascii="Times New Roman" w:hAnsi="Times New Roman"/>
          <w:sz w:val="28"/>
          <w:szCs w:val="28"/>
        </w:rPr>
        <w:t>Таблица 4</w:t>
      </w:r>
    </w:p>
    <w:tbl>
      <w:tblPr>
        <w:tblW w:w="96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40"/>
        <w:gridCol w:w="992"/>
        <w:gridCol w:w="1134"/>
        <w:gridCol w:w="1134"/>
        <w:gridCol w:w="1134"/>
        <w:gridCol w:w="1134"/>
      </w:tblGrid>
      <w:tr w:rsidR="00BC543D" w:rsidRPr="00526AD2" w:rsidTr="00913870">
        <w:trPr>
          <w:trHeight w:val="521"/>
        </w:trPr>
        <w:tc>
          <w:tcPr>
            <w:tcW w:w="4140" w:type="dxa"/>
            <w:tcBorders>
              <w:top w:val="single" w:sz="4" w:space="0" w:color="000000"/>
              <w:left w:val="single" w:sz="4" w:space="0" w:color="000000"/>
              <w:bottom w:val="single" w:sz="4" w:space="0" w:color="000000"/>
              <w:right w:val="single" w:sz="4" w:space="0" w:color="000000"/>
            </w:tcBorders>
            <w:vAlign w:val="center"/>
          </w:tcPr>
          <w:p w:rsidR="00BC543D" w:rsidRPr="00526AD2" w:rsidRDefault="00BC543D" w:rsidP="00913870">
            <w:pPr>
              <w:spacing w:after="0"/>
              <w:jc w:val="center"/>
              <w:rPr>
                <w:rFonts w:ascii="Times New Roman" w:hAnsi="Times New Roman"/>
                <w:b/>
                <w:sz w:val="28"/>
                <w:szCs w:val="28"/>
              </w:rPr>
            </w:pPr>
            <w:r w:rsidRPr="00526AD2">
              <w:rPr>
                <w:rFonts w:ascii="Times New Roman" w:hAnsi="Times New Roman"/>
                <w:b/>
                <w:sz w:val="28"/>
                <w:szCs w:val="28"/>
              </w:rPr>
              <w:t>Наименование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BC543D" w:rsidRPr="00526AD2" w:rsidRDefault="00BC543D" w:rsidP="00913870">
            <w:pPr>
              <w:spacing w:after="0"/>
              <w:jc w:val="center"/>
              <w:rPr>
                <w:rFonts w:ascii="Times New Roman" w:hAnsi="Times New Roman"/>
                <w:b/>
                <w:sz w:val="28"/>
                <w:szCs w:val="28"/>
              </w:rPr>
            </w:pPr>
            <w:r w:rsidRPr="00526AD2">
              <w:rPr>
                <w:rFonts w:ascii="Times New Roman" w:hAnsi="Times New Roman"/>
                <w:b/>
                <w:sz w:val="28"/>
                <w:szCs w:val="28"/>
              </w:rPr>
              <w:t>2011</w:t>
            </w:r>
            <w:r w:rsidR="00B2058D" w:rsidRPr="00526AD2">
              <w:rPr>
                <w:rFonts w:ascii="Times New Roman" w:hAnsi="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C543D" w:rsidRPr="00526AD2" w:rsidRDefault="00BC543D" w:rsidP="00913870">
            <w:pPr>
              <w:spacing w:after="0"/>
              <w:jc w:val="center"/>
              <w:rPr>
                <w:rFonts w:ascii="Times New Roman" w:hAnsi="Times New Roman"/>
                <w:b/>
                <w:sz w:val="28"/>
                <w:szCs w:val="28"/>
              </w:rPr>
            </w:pPr>
            <w:r w:rsidRPr="00526AD2">
              <w:rPr>
                <w:rFonts w:ascii="Times New Roman" w:hAnsi="Times New Roman"/>
                <w:b/>
                <w:sz w:val="28"/>
                <w:szCs w:val="28"/>
              </w:rPr>
              <w:t>2012</w:t>
            </w:r>
            <w:r w:rsidR="00B2058D" w:rsidRPr="00526AD2">
              <w:rPr>
                <w:rFonts w:ascii="Times New Roman" w:hAnsi="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C543D" w:rsidRPr="00526AD2" w:rsidRDefault="00BC543D" w:rsidP="00913870">
            <w:pPr>
              <w:spacing w:after="0"/>
              <w:jc w:val="center"/>
              <w:rPr>
                <w:rFonts w:ascii="Times New Roman" w:hAnsi="Times New Roman"/>
                <w:b/>
                <w:sz w:val="28"/>
                <w:szCs w:val="28"/>
              </w:rPr>
            </w:pPr>
            <w:r w:rsidRPr="00526AD2">
              <w:rPr>
                <w:rFonts w:ascii="Times New Roman" w:hAnsi="Times New Roman"/>
                <w:b/>
                <w:sz w:val="28"/>
                <w:szCs w:val="28"/>
              </w:rPr>
              <w:t>2013</w:t>
            </w:r>
            <w:r w:rsidR="00B2058D" w:rsidRPr="00526AD2">
              <w:rPr>
                <w:rFonts w:ascii="Times New Roman" w:hAnsi="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C543D" w:rsidRPr="00526AD2" w:rsidRDefault="00BC543D" w:rsidP="00913870">
            <w:pPr>
              <w:spacing w:after="0"/>
              <w:jc w:val="center"/>
              <w:rPr>
                <w:rFonts w:ascii="Times New Roman" w:hAnsi="Times New Roman"/>
                <w:b/>
                <w:sz w:val="28"/>
                <w:szCs w:val="28"/>
              </w:rPr>
            </w:pPr>
            <w:r w:rsidRPr="00526AD2">
              <w:rPr>
                <w:rFonts w:ascii="Times New Roman" w:hAnsi="Times New Roman"/>
                <w:b/>
                <w:sz w:val="28"/>
                <w:szCs w:val="28"/>
              </w:rPr>
              <w:t>2014</w:t>
            </w:r>
            <w:r w:rsidR="00B2058D" w:rsidRPr="00526AD2">
              <w:rPr>
                <w:rFonts w:ascii="Times New Roman" w:hAnsi="Times New Roman"/>
                <w:b/>
                <w:sz w:val="28"/>
                <w:szCs w:val="28"/>
              </w:rPr>
              <w:t>г.</w:t>
            </w:r>
          </w:p>
        </w:tc>
        <w:tc>
          <w:tcPr>
            <w:tcW w:w="1134" w:type="dxa"/>
            <w:tcBorders>
              <w:top w:val="single" w:sz="4" w:space="0" w:color="000000"/>
              <w:left w:val="single" w:sz="4" w:space="0" w:color="000000"/>
              <w:bottom w:val="single" w:sz="4" w:space="0" w:color="000000"/>
              <w:right w:val="single" w:sz="4" w:space="0" w:color="000000"/>
            </w:tcBorders>
            <w:vAlign w:val="center"/>
            <w:hideMark/>
          </w:tcPr>
          <w:p w:rsidR="00BC543D" w:rsidRPr="00526AD2" w:rsidRDefault="00BC543D" w:rsidP="00913870">
            <w:pPr>
              <w:spacing w:after="0"/>
              <w:jc w:val="center"/>
              <w:rPr>
                <w:rFonts w:ascii="Times New Roman" w:hAnsi="Times New Roman"/>
                <w:b/>
                <w:sz w:val="28"/>
                <w:szCs w:val="28"/>
              </w:rPr>
            </w:pPr>
            <w:r w:rsidRPr="00526AD2">
              <w:rPr>
                <w:rFonts w:ascii="Times New Roman" w:hAnsi="Times New Roman"/>
                <w:b/>
                <w:sz w:val="28"/>
                <w:szCs w:val="28"/>
              </w:rPr>
              <w:t>2015</w:t>
            </w:r>
            <w:r w:rsidR="00B2058D" w:rsidRPr="00526AD2">
              <w:rPr>
                <w:rFonts w:ascii="Times New Roman" w:hAnsi="Times New Roman"/>
                <w:b/>
                <w:sz w:val="28"/>
                <w:szCs w:val="28"/>
              </w:rPr>
              <w:t>г.</w:t>
            </w:r>
          </w:p>
        </w:tc>
      </w:tr>
      <w:tr w:rsidR="00BC543D" w:rsidRPr="00526AD2" w:rsidTr="00913870">
        <w:tc>
          <w:tcPr>
            <w:tcW w:w="4140" w:type="dxa"/>
            <w:tcBorders>
              <w:top w:val="single" w:sz="4" w:space="0" w:color="000000"/>
              <w:left w:val="single" w:sz="4" w:space="0" w:color="000000"/>
              <w:bottom w:val="single" w:sz="4" w:space="0" w:color="000000"/>
              <w:right w:val="single" w:sz="4" w:space="0" w:color="000000"/>
            </w:tcBorders>
            <w:hideMark/>
          </w:tcPr>
          <w:p w:rsidR="00BC543D" w:rsidRPr="00526AD2" w:rsidRDefault="00A373DD" w:rsidP="008547D3">
            <w:pPr>
              <w:spacing w:after="0"/>
              <w:jc w:val="both"/>
              <w:rPr>
                <w:rFonts w:ascii="Times New Roman" w:hAnsi="Times New Roman"/>
                <w:sz w:val="28"/>
                <w:szCs w:val="28"/>
              </w:rPr>
            </w:pPr>
            <w:r w:rsidRPr="00526AD2">
              <w:rPr>
                <w:rFonts w:ascii="Times New Roman" w:hAnsi="Times New Roman"/>
                <w:sz w:val="28"/>
                <w:szCs w:val="28"/>
              </w:rPr>
              <w:t>Производство молока, тыс.т.</w:t>
            </w:r>
          </w:p>
        </w:tc>
        <w:tc>
          <w:tcPr>
            <w:tcW w:w="992"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20,1</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20,1</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15,0</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12,8</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15,3</w:t>
            </w:r>
          </w:p>
        </w:tc>
      </w:tr>
      <w:tr w:rsidR="00BC543D" w:rsidRPr="00526AD2" w:rsidTr="00913870">
        <w:tc>
          <w:tcPr>
            <w:tcW w:w="4140"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both"/>
              <w:rPr>
                <w:rFonts w:ascii="Times New Roman" w:hAnsi="Times New Roman"/>
                <w:sz w:val="28"/>
                <w:szCs w:val="28"/>
              </w:rPr>
            </w:pPr>
            <w:r w:rsidRPr="00526AD2">
              <w:rPr>
                <w:rFonts w:ascii="Times New Roman" w:hAnsi="Times New Roman"/>
                <w:sz w:val="28"/>
                <w:szCs w:val="28"/>
              </w:rPr>
              <w:t>Произв</w:t>
            </w:r>
            <w:r w:rsidR="00A373DD" w:rsidRPr="00526AD2">
              <w:rPr>
                <w:rFonts w:ascii="Times New Roman" w:hAnsi="Times New Roman"/>
                <w:sz w:val="28"/>
                <w:szCs w:val="28"/>
              </w:rPr>
              <w:t>одство мяса, тыс.т.</w:t>
            </w:r>
          </w:p>
        </w:tc>
        <w:tc>
          <w:tcPr>
            <w:tcW w:w="992"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2,1</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2,2</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1,8</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1,5</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1,8</w:t>
            </w:r>
          </w:p>
        </w:tc>
      </w:tr>
      <w:tr w:rsidR="00BC543D" w:rsidRPr="00526AD2" w:rsidTr="00913870">
        <w:tc>
          <w:tcPr>
            <w:tcW w:w="4140"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both"/>
              <w:rPr>
                <w:rFonts w:ascii="Times New Roman" w:hAnsi="Times New Roman"/>
                <w:sz w:val="28"/>
                <w:szCs w:val="28"/>
              </w:rPr>
            </w:pPr>
            <w:r w:rsidRPr="00526AD2">
              <w:rPr>
                <w:rFonts w:ascii="Times New Roman" w:hAnsi="Times New Roman"/>
                <w:sz w:val="28"/>
                <w:szCs w:val="28"/>
              </w:rPr>
              <w:t>Надой молока на одну корову, кг</w:t>
            </w:r>
          </w:p>
        </w:tc>
        <w:tc>
          <w:tcPr>
            <w:tcW w:w="992"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3107</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5508</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4175</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2890</w:t>
            </w:r>
          </w:p>
        </w:tc>
        <w:tc>
          <w:tcPr>
            <w:tcW w:w="1134" w:type="dxa"/>
            <w:tcBorders>
              <w:top w:val="single" w:sz="4" w:space="0" w:color="000000"/>
              <w:left w:val="single" w:sz="4" w:space="0" w:color="000000"/>
              <w:bottom w:val="single" w:sz="4" w:space="0" w:color="000000"/>
              <w:right w:val="single" w:sz="4" w:space="0" w:color="000000"/>
            </w:tcBorders>
            <w:hideMark/>
          </w:tcPr>
          <w:p w:rsidR="00BC543D" w:rsidRPr="00526AD2" w:rsidRDefault="00BC543D" w:rsidP="008547D3">
            <w:pPr>
              <w:spacing w:after="0"/>
              <w:jc w:val="center"/>
              <w:rPr>
                <w:rFonts w:ascii="Times New Roman" w:hAnsi="Times New Roman"/>
                <w:sz w:val="28"/>
                <w:szCs w:val="28"/>
              </w:rPr>
            </w:pPr>
            <w:r w:rsidRPr="00526AD2">
              <w:rPr>
                <w:rFonts w:ascii="Times New Roman" w:hAnsi="Times New Roman"/>
                <w:sz w:val="28"/>
                <w:szCs w:val="28"/>
              </w:rPr>
              <w:t>4436</w:t>
            </w:r>
          </w:p>
        </w:tc>
      </w:tr>
    </w:tbl>
    <w:p w:rsidR="00EC3118" w:rsidRDefault="00EC3118" w:rsidP="00CA00BA">
      <w:pPr>
        <w:spacing w:line="360" w:lineRule="auto"/>
        <w:jc w:val="center"/>
        <w:rPr>
          <w:rFonts w:ascii="Times New Roman" w:hAnsi="Times New Roman"/>
          <w:b/>
          <w:sz w:val="28"/>
          <w:szCs w:val="28"/>
        </w:rPr>
      </w:pPr>
    </w:p>
    <w:p w:rsidR="00CA00BA" w:rsidRPr="00DD5ED5" w:rsidRDefault="00E4353E" w:rsidP="00CA00BA">
      <w:pPr>
        <w:spacing w:line="360" w:lineRule="auto"/>
        <w:jc w:val="center"/>
        <w:rPr>
          <w:rFonts w:ascii="Times New Roman" w:hAnsi="Times New Roman"/>
          <w:b/>
          <w:sz w:val="28"/>
          <w:szCs w:val="28"/>
        </w:rPr>
      </w:pPr>
      <w:r>
        <w:rPr>
          <w:rFonts w:ascii="Times New Roman" w:hAnsi="Times New Roman"/>
          <w:b/>
          <w:sz w:val="28"/>
          <w:szCs w:val="28"/>
        </w:rPr>
        <w:t>3</w:t>
      </w:r>
      <w:r w:rsidR="000B3248">
        <w:rPr>
          <w:rFonts w:ascii="Times New Roman" w:hAnsi="Times New Roman"/>
          <w:b/>
          <w:sz w:val="28"/>
          <w:szCs w:val="28"/>
        </w:rPr>
        <w:t>.5.</w:t>
      </w:r>
      <w:r w:rsidR="00CA00BA">
        <w:rPr>
          <w:rFonts w:ascii="Times New Roman" w:hAnsi="Times New Roman"/>
          <w:b/>
          <w:sz w:val="28"/>
          <w:szCs w:val="28"/>
        </w:rPr>
        <w:t xml:space="preserve"> Экосистема предпринимательства</w:t>
      </w:r>
    </w:p>
    <w:p w:rsidR="00CA00BA" w:rsidRPr="00DD5ED5" w:rsidRDefault="00CA00BA" w:rsidP="00DF60F7">
      <w:pPr>
        <w:spacing w:after="0" w:line="360" w:lineRule="auto"/>
        <w:jc w:val="both"/>
        <w:rPr>
          <w:rFonts w:ascii="Times New Roman" w:hAnsi="Times New Roman"/>
          <w:sz w:val="28"/>
          <w:szCs w:val="28"/>
        </w:rPr>
      </w:pPr>
      <w:r w:rsidRPr="00DD5ED5">
        <w:rPr>
          <w:rFonts w:ascii="Times New Roman" w:hAnsi="Times New Roman"/>
          <w:sz w:val="28"/>
          <w:szCs w:val="28"/>
        </w:rPr>
        <w:tab/>
      </w:r>
      <w:r w:rsidR="00913870" w:rsidRPr="00DF60F7">
        <w:rPr>
          <w:rFonts w:ascii="Times New Roman" w:hAnsi="Times New Roman"/>
          <w:sz w:val="28"/>
          <w:szCs w:val="28"/>
        </w:rPr>
        <w:t>Развитие малого бизнеса является приоритетным направлением социально-экономического развития БМР.</w:t>
      </w:r>
      <w:r w:rsidR="00913870">
        <w:rPr>
          <w:rFonts w:ascii="Times New Roman" w:hAnsi="Times New Roman"/>
          <w:sz w:val="28"/>
          <w:szCs w:val="28"/>
        </w:rPr>
        <w:t xml:space="preserve"> </w:t>
      </w:r>
      <w:r w:rsidR="00154F8C">
        <w:rPr>
          <w:rFonts w:ascii="Times New Roman" w:hAnsi="Times New Roman"/>
          <w:sz w:val="28"/>
          <w:szCs w:val="28"/>
        </w:rPr>
        <w:t>На 1 января 2016</w:t>
      </w:r>
      <w:r w:rsidRPr="00DD5ED5">
        <w:rPr>
          <w:rFonts w:ascii="Times New Roman" w:hAnsi="Times New Roman"/>
          <w:sz w:val="28"/>
          <w:szCs w:val="28"/>
        </w:rPr>
        <w:t xml:space="preserve"> г. в Бавлинском муниципальном районе </w:t>
      </w:r>
      <w:r w:rsidR="0094097B">
        <w:rPr>
          <w:rFonts w:ascii="Times New Roman" w:hAnsi="Times New Roman"/>
          <w:sz w:val="28"/>
          <w:szCs w:val="28"/>
        </w:rPr>
        <w:t>зарегистрированы</w:t>
      </w:r>
      <w:r w:rsidRPr="00DD5ED5">
        <w:rPr>
          <w:rFonts w:ascii="Times New Roman" w:hAnsi="Times New Roman"/>
          <w:sz w:val="28"/>
          <w:szCs w:val="28"/>
        </w:rPr>
        <w:t xml:space="preserve"> </w:t>
      </w:r>
      <w:r w:rsidR="00154F8C">
        <w:rPr>
          <w:rFonts w:ascii="Times New Roman" w:hAnsi="Times New Roman"/>
          <w:sz w:val="28"/>
          <w:szCs w:val="28"/>
        </w:rPr>
        <w:t>261</w:t>
      </w:r>
      <w:r w:rsidRPr="00DD5ED5">
        <w:rPr>
          <w:rFonts w:ascii="Times New Roman" w:hAnsi="Times New Roman"/>
          <w:sz w:val="28"/>
          <w:szCs w:val="28"/>
        </w:rPr>
        <w:t xml:space="preserve"> субъек</w:t>
      </w:r>
      <w:r w:rsidR="00FF4F1B">
        <w:rPr>
          <w:rFonts w:ascii="Times New Roman" w:hAnsi="Times New Roman"/>
          <w:sz w:val="28"/>
          <w:szCs w:val="28"/>
        </w:rPr>
        <w:t>т</w:t>
      </w:r>
      <w:r w:rsidRPr="00DD5ED5">
        <w:rPr>
          <w:rFonts w:ascii="Times New Roman" w:hAnsi="Times New Roman"/>
          <w:sz w:val="28"/>
          <w:szCs w:val="28"/>
        </w:rPr>
        <w:t xml:space="preserve"> малого предприн</w:t>
      </w:r>
      <w:r w:rsidR="00FF4F1B">
        <w:rPr>
          <w:rFonts w:ascii="Times New Roman" w:hAnsi="Times New Roman"/>
          <w:sz w:val="28"/>
          <w:szCs w:val="28"/>
        </w:rPr>
        <w:t xml:space="preserve">имательства и </w:t>
      </w:r>
      <w:r w:rsidR="00154F8C">
        <w:rPr>
          <w:rFonts w:ascii="Times New Roman" w:hAnsi="Times New Roman"/>
          <w:sz w:val="28"/>
          <w:szCs w:val="28"/>
        </w:rPr>
        <w:t>630</w:t>
      </w:r>
      <w:r w:rsidRPr="00DD5ED5">
        <w:rPr>
          <w:rFonts w:ascii="Times New Roman" w:hAnsi="Times New Roman"/>
          <w:sz w:val="28"/>
          <w:szCs w:val="28"/>
        </w:rPr>
        <w:t xml:space="preserve"> индивидуальных предпринимателей.</w:t>
      </w:r>
    </w:p>
    <w:p w:rsidR="00F2074F" w:rsidRDefault="00CA00BA" w:rsidP="008547D3">
      <w:pPr>
        <w:spacing w:after="0" w:line="360" w:lineRule="auto"/>
        <w:ind w:firstLine="567"/>
        <w:jc w:val="both"/>
        <w:rPr>
          <w:rFonts w:ascii="Times New Roman" w:hAnsi="Times New Roman"/>
          <w:sz w:val="28"/>
          <w:szCs w:val="28"/>
        </w:rPr>
      </w:pPr>
      <w:r w:rsidRPr="00DD5ED5">
        <w:rPr>
          <w:rFonts w:ascii="Times New Roman" w:hAnsi="Times New Roman"/>
          <w:sz w:val="28"/>
          <w:szCs w:val="28"/>
        </w:rPr>
        <w:lastRenderedPageBreak/>
        <w:t xml:space="preserve">Осваиваются новые виды деятельности субъектов малого предпринимательства. Благодаря программе «Лизинг – Грант»  </w:t>
      </w:r>
      <w:r w:rsidR="0094097B">
        <w:rPr>
          <w:rFonts w:ascii="Times New Roman" w:hAnsi="Times New Roman"/>
          <w:sz w:val="28"/>
          <w:szCs w:val="28"/>
        </w:rPr>
        <w:t>предприниматели</w:t>
      </w:r>
      <w:r w:rsidRPr="00DD5ED5">
        <w:rPr>
          <w:rFonts w:ascii="Times New Roman" w:hAnsi="Times New Roman"/>
          <w:sz w:val="28"/>
          <w:szCs w:val="28"/>
        </w:rPr>
        <w:t xml:space="preserve"> начали воплощать идеи по выпуску с</w:t>
      </w:r>
      <w:r w:rsidR="00193EF8">
        <w:rPr>
          <w:rFonts w:ascii="Times New Roman" w:hAnsi="Times New Roman"/>
          <w:sz w:val="28"/>
          <w:szCs w:val="28"/>
        </w:rPr>
        <w:t>обственной продукции. Так в 2015 году 3 индивидуальных предпринимателя</w:t>
      </w:r>
      <w:r w:rsidRPr="00DD5ED5">
        <w:rPr>
          <w:rFonts w:ascii="Times New Roman" w:hAnsi="Times New Roman"/>
          <w:sz w:val="28"/>
          <w:szCs w:val="28"/>
        </w:rPr>
        <w:t xml:space="preserve"> признаны победителями на сумму </w:t>
      </w:r>
      <w:r w:rsidR="00193EF8">
        <w:rPr>
          <w:rFonts w:ascii="Times New Roman" w:hAnsi="Times New Roman"/>
          <w:sz w:val="28"/>
          <w:szCs w:val="28"/>
        </w:rPr>
        <w:t>3</w:t>
      </w:r>
      <w:r w:rsidRPr="00DD5ED5">
        <w:rPr>
          <w:rFonts w:ascii="Times New Roman" w:hAnsi="Times New Roman"/>
          <w:sz w:val="28"/>
          <w:szCs w:val="28"/>
        </w:rPr>
        <w:t xml:space="preserve"> млн. </w:t>
      </w:r>
      <w:r w:rsidR="00193EF8">
        <w:rPr>
          <w:rFonts w:ascii="Times New Roman" w:hAnsi="Times New Roman"/>
          <w:sz w:val="28"/>
          <w:szCs w:val="28"/>
        </w:rPr>
        <w:t>630</w:t>
      </w:r>
      <w:r w:rsidRPr="00DD5ED5">
        <w:rPr>
          <w:rFonts w:ascii="Times New Roman" w:hAnsi="Times New Roman"/>
          <w:sz w:val="28"/>
          <w:szCs w:val="28"/>
        </w:rPr>
        <w:t xml:space="preserve"> тыс. рублей</w:t>
      </w:r>
      <w:r w:rsidR="00B66CD2">
        <w:rPr>
          <w:rFonts w:ascii="Times New Roman" w:hAnsi="Times New Roman"/>
          <w:sz w:val="28"/>
          <w:szCs w:val="28"/>
        </w:rPr>
        <w:t>: ООО «Але</w:t>
      </w:r>
      <w:r w:rsidR="00F2074F">
        <w:rPr>
          <w:rFonts w:ascii="Times New Roman" w:hAnsi="Times New Roman"/>
          <w:sz w:val="28"/>
          <w:szCs w:val="28"/>
        </w:rPr>
        <w:t xml:space="preserve">ксандровское коммерческое объединение» </w:t>
      </w:r>
      <w:r w:rsidR="00A373DD">
        <w:rPr>
          <w:rFonts w:ascii="Times New Roman" w:hAnsi="Times New Roman"/>
          <w:sz w:val="28"/>
          <w:szCs w:val="28"/>
        </w:rPr>
        <w:t>(</w:t>
      </w:r>
      <w:r w:rsidR="00F2074F">
        <w:rPr>
          <w:rFonts w:ascii="Times New Roman" w:hAnsi="Times New Roman"/>
          <w:sz w:val="28"/>
          <w:szCs w:val="28"/>
        </w:rPr>
        <w:t>проект</w:t>
      </w:r>
      <w:r w:rsidR="00A373DD">
        <w:rPr>
          <w:rFonts w:ascii="Times New Roman" w:hAnsi="Times New Roman"/>
          <w:sz w:val="28"/>
          <w:szCs w:val="28"/>
        </w:rPr>
        <w:t>:</w:t>
      </w:r>
      <w:r w:rsidR="00F2074F">
        <w:rPr>
          <w:rFonts w:ascii="Times New Roman" w:hAnsi="Times New Roman"/>
          <w:sz w:val="28"/>
          <w:szCs w:val="28"/>
        </w:rPr>
        <w:t xml:space="preserve"> «Оборудование для производства керамзитных блоков»</w:t>
      </w:r>
      <w:r w:rsidR="00A373DD">
        <w:rPr>
          <w:rFonts w:ascii="Times New Roman" w:hAnsi="Times New Roman"/>
          <w:sz w:val="28"/>
          <w:szCs w:val="28"/>
        </w:rPr>
        <w:t>)</w:t>
      </w:r>
      <w:r w:rsidR="00F2074F">
        <w:rPr>
          <w:rFonts w:ascii="Times New Roman" w:hAnsi="Times New Roman"/>
          <w:sz w:val="28"/>
          <w:szCs w:val="28"/>
        </w:rPr>
        <w:t xml:space="preserve"> на сумму 1 млн. рублей, ИП Ибрагимов А.И. </w:t>
      </w:r>
      <w:r w:rsidR="00A373DD">
        <w:rPr>
          <w:rFonts w:ascii="Times New Roman" w:hAnsi="Times New Roman"/>
          <w:sz w:val="28"/>
          <w:szCs w:val="28"/>
        </w:rPr>
        <w:t>(</w:t>
      </w:r>
      <w:r w:rsidR="00F2074F">
        <w:rPr>
          <w:rFonts w:ascii="Times New Roman" w:hAnsi="Times New Roman"/>
          <w:sz w:val="28"/>
          <w:szCs w:val="28"/>
        </w:rPr>
        <w:t>проект</w:t>
      </w:r>
      <w:r w:rsidR="00A373DD">
        <w:rPr>
          <w:rFonts w:ascii="Times New Roman" w:hAnsi="Times New Roman"/>
          <w:sz w:val="28"/>
          <w:szCs w:val="28"/>
        </w:rPr>
        <w:t>:</w:t>
      </w:r>
      <w:r w:rsidR="00F2074F">
        <w:rPr>
          <w:rFonts w:ascii="Times New Roman" w:hAnsi="Times New Roman"/>
          <w:sz w:val="28"/>
          <w:szCs w:val="28"/>
        </w:rPr>
        <w:t xml:space="preserve"> «Оборудование по кузнечному делу»</w:t>
      </w:r>
      <w:r w:rsidR="00A373DD">
        <w:rPr>
          <w:rFonts w:ascii="Times New Roman" w:hAnsi="Times New Roman"/>
          <w:sz w:val="28"/>
          <w:szCs w:val="28"/>
        </w:rPr>
        <w:t>)</w:t>
      </w:r>
      <w:r w:rsidR="00F2074F">
        <w:rPr>
          <w:rFonts w:ascii="Times New Roman" w:hAnsi="Times New Roman"/>
          <w:sz w:val="28"/>
          <w:szCs w:val="28"/>
        </w:rPr>
        <w:t xml:space="preserve"> </w:t>
      </w:r>
      <w:r w:rsidR="00A373DD">
        <w:rPr>
          <w:rFonts w:ascii="Times New Roman" w:hAnsi="Times New Roman"/>
          <w:sz w:val="28"/>
          <w:szCs w:val="28"/>
        </w:rPr>
        <w:t>-</w:t>
      </w:r>
      <w:r w:rsidR="00F2074F">
        <w:rPr>
          <w:rFonts w:ascii="Times New Roman" w:hAnsi="Times New Roman"/>
          <w:sz w:val="28"/>
          <w:szCs w:val="28"/>
        </w:rPr>
        <w:t xml:space="preserve"> 541 тыс. рублей, КФХ Киямов Ф.А. </w:t>
      </w:r>
      <w:r w:rsidR="00A373DD">
        <w:rPr>
          <w:rFonts w:ascii="Times New Roman" w:hAnsi="Times New Roman"/>
          <w:sz w:val="28"/>
          <w:szCs w:val="28"/>
        </w:rPr>
        <w:t>(</w:t>
      </w:r>
      <w:r w:rsidR="00F2074F">
        <w:rPr>
          <w:rFonts w:ascii="Times New Roman" w:hAnsi="Times New Roman"/>
          <w:sz w:val="28"/>
          <w:szCs w:val="28"/>
        </w:rPr>
        <w:t>проект</w:t>
      </w:r>
      <w:r w:rsidR="00A373DD">
        <w:rPr>
          <w:rFonts w:ascii="Times New Roman" w:hAnsi="Times New Roman"/>
          <w:sz w:val="28"/>
          <w:szCs w:val="28"/>
        </w:rPr>
        <w:t>:</w:t>
      </w:r>
      <w:r w:rsidR="00F2074F">
        <w:rPr>
          <w:rFonts w:ascii="Times New Roman" w:hAnsi="Times New Roman"/>
          <w:sz w:val="28"/>
          <w:szCs w:val="28"/>
        </w:rPr>
        <w:t xml:space="preserve"> «Субсидия на частичное финансирование затрат, связанных с уплатой платежей по договору финансовой аренды</w:t>
      </w:r>
      <w:r w:rsidR="0005633D">
        <w:rPr>
          <w:rFonts w:ascii="Times New Roman" w:hAnsi="Times New Roman"/>
          <w:sz w:val="28"/>
          <w:szCs w:val="28"/>
        </w:rPr>
        <w:t xml:space="preserve"> </w:t>
      </w:r>
      <w:r w:rsidR="00F2074F">
        <w:rPr>
          <w:rFonts w:ascii="Times New Roman" w:hAnsi="Times New Roman"/>
          <w:sz w:val="28"/>
          <w:szCs w:val="28"/>
        </w:rPr>
        <w:t>(лизинга) оборудования»</w:t>
      </w:r>
      <w:r w:rsidR="00A373DD">
        <w:rPr>
          <w:rFonts w:ascii="Times New Roman" w:hAnsi="Times New Roman"/>
          <w:sz w:val="28"/>
          <w:szCs w:val="28"/>
        </w:rPr>
        <w:t>)</w:t>
      </w:r>
      <w:r w:rsidR="00F2074F">
        <w:rPr>
          <w:rFonts w:ascii="Times New Roman" w:hAnsi="Times New Roman"/>
          <w:sz w:val="28"/>
          <w:szCs w:val="28"/>
        </w:rPr>
        <w:t xml:space="preserve"> </w:t>
      </w:r>
      <w:r w:rsidR="00A373DD">
        <w:rPr>
          <w:rFonts w:ascii="Times New Roman" w:hAnsi="Times New Roman"/>
          <w:sz w:val="28"/>
          <w:szCs w:val="28"/>
        </w:rPr>
        <w:t>-</w:t>
      </w:r>
      <w:r w:rsidR="00F2074F">
        <w:rPr>
          <w:rFonts w:ascii="Times New Roman" w:hAnsi="Times New Roman"/>
          <w:sz w:val="28"/>
          <w:szCs w:val="28"/>
        </w:rPr>
        <w:t xml:space="preserve"> 2 млн. 89 тыс. рублей.</w:t>
      </w:r>
    </w:p>
    <w:p w:rsidR="00CA00BA" w:rsidRDefault="00CA00BA" w:rsidP="008547D3">
      <w:pPr>
        <w:spacing w:after="0" w:line="360" w:lineRule="auto"/>
        <w:ind w:firstLine="567"/>
        <w:jc w:val="both"/>
        <w:rPr>
          <w:rFonts w:ascii="Times New Roman" w:hAnsi="Times New Roman"/>
          <w:sz w:val="28"/>
          <w:szCs w:val="28"/>
        </w:rPr>
      </w:pPr>
      <w:r w:rsidRPr="00DD5ED5">
        <w:rPr>
          <w:rFonts w:ascii="Times New Roman" w:hAnsi="Times New Roman"/>
          <w:sz w:val="28"/>
          <w:szCs w:val="28"/>
        </w:rPr>
        <w:t>Реализация данных проектов будет способствовать созданию новых рабочих мест, увеличению налоговых поступлений.</w:t>
      </w:r>
    </w:p>
    <w:p w:rsidR="006320C5" w:rsidRPr="006320C5" w:rsidRDefault="006320C5" w:rsidP="008547D3">
      <w:pPr>
        <w:spacing w:after="0" w:line="360" w:lineRule="auto"/>
        <w:ind w:firstLine="709"/>
        <w:jc w:val="both"/>
        <w:rPr>
          <w:rFonts w:ascii="Times New Roman" w:hAnsi="Times New Roman"/>
          <w:sz w:val="28"/>
          <w:szCs w:val="28"/>
        </w:rPr>
      </w:pPr>
      <w:r w:rsidRPr="006320C5">
        <w:rPr>
          <w:rFonts w:ascii="Times New Roman" w:hAnsi="Times New Roman"/>
          <w:sz w:val="28"/>
          <w:szCs w:val="28"/>
        </w:rPr>
        <w:t xml:space="preserve">На территории </w:t>
      </w:r>
      <w:r w:rsidR="00913870" w:rsidRPr="00DF60F7">
        <w:rPr>
          <w:rFonts w:ascii="Times New Roman" w:hAnsi="Times New Roman"/>
          <w:sz w:val="28"/>
          <w:szCs w:val="28"/>
        </w:rPr>
        <w:t>БМР</w:t>
      </w:r>
      <w:r w:rsidRPr="006320C5">
        <w:rPr>
          <w:rFonts w:ascii="Times New Roman" w:hAnsi="Times New Roman"/>
          <w:sz w:val="28"/>
          <w:szCs w:val="28"/>
        </w:rPr>
        <w:t xml:space="preserve"> созданы две промышленные площадки:</w:t>
      </w:r>
    </w:p>
    <w:p w:rsidR="006320C5" w:rsidRPr="006320C5" w:rsidRDefault="006320C5" w:rsidP="008547D3">
      <w:pPr>
        <w:spacing w:after="0" w:line="360" w:lineRule="auto"/>
        <w:ind w:firstLine="709"/>
        <w:jc w:val="both"/>
        <w:rPr>
          <w:rFonts w:ascii="Times New Roman" w:hAnsi="Times New Roman"/>
          <w:sz w:val="28"/>
          <w:szCs w:val="28"/>
        </w:rPr>
      </w:pPr>
      <w:r w:rsidRPr="006320C5">
        <w:rPr>
          <w:rFonts w:ascii="Times New Roman" w:hAnsi="Times New Roman"/>
          <w:sz w:val="28"/>
          <w:szCs w:val="28"/>
        </w:rPr>
        <w:t xml:space="preserve">- промышленная площадка муниципального уровня «Межшкольный учебный комбинат» - территориально обособленный комплекс на земельном участке, находящемся в муниципальной собственности, в пределах которого созданы благоприятные условия для ведения предпринимательской деятельности. Расстояние до города 5 км, ближайшее шоссе Бавлы-Октябрьский 300 м. Размер свободной территории промышленной площадки 1,5 га, общая свободная площадь офисной недвижимости 2190 кв.м. </w:t>
      </w:r>
    </w:p>
    <w:p w:rsidR="006320C5" w:rsidRPr="006320C5" w:rsidRDefault="006320C5" w:rsidP="008547D3">
      <w:pPr>
        <w:spacing w:after="0" w:line="360" w:lineRule="auto"/>
        <w:ind w:firstLine="709"/>
        <w:jc w:val="both"/>
        <w:rPr>
          <w:rFonts w:ascii="Times New Roman" w:hAnsi="Times New Roman"/>
          <w:sz w:val="28"/>
          <w:szCs w:val="28"/>
        </w:rPr>
      </w:pPr>
      <w:r w:rsidRPr="006320C5">
        <w:rPr>
          <w:rFonts w:ascii="Times New Roman" w:hAnsi="Times New Roman"/>
          <w:sz w:val="28"/>
          <w:szCs w:val="28"/>
        </w:rPr>
        <w:t>На территории данной площадки расположен один резидент ООО «ЮниПроТек», который занимается производством кованых изделий;</w:t>
      </w:r>
    </w:p>
    <w:p w:rsidR="006320C5" w:rsidRPr="006320C5" w:rsidRDefault="00BC13BC" w:rsidP="00BC13B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6320C5" w:rsidRPr="006320C5">
        <w:rPr>
          <w:rFonts w:ascii="Times New Roman" w:hAnsi="Times New Roman"/>
          <w:sz w:val="28"/>
          <w:szCs w:val="28"/>
        </w:rPr>
        <w:t xml:space="preserve">ООО «Агропарк» (ИП Ягудин И.А.) - агропромышленный парк в г.Бавлы введен в эксплуатацию в 2015 году. Помещение </w:t>
      </w:r>
      <w:r>
        <w:rPr>
          <w:rFonts w:ascii="Times New Roman" w:hAnsi="Times New Roman"/>
          <w:sz w:val="28"/>
          <w:szCs w:val="28"/>
        </w:rPr>
        <w:t>агропромышленного парка</w:t>
      </w:r>
      <w:r w:rsidR="006320C5" w:rsidRPr="006320C5">
        <w:rPr>
          <w:rFonts w:ascii="Times New Roman" w:hAnsi="Times New Roman"/>
          <w:sz w:val="28"/>
          <w:szCs w:val="28"/>
        </w:rPr>
        <w:t xml:space="preserve"> сдается в аренду для реализации сельскохозяйственной продукции. Создано 6 рабочих мест.</w:t>
      </w:r>
    </w:p>
    <w:p w:rsidR="00CA00BA" w:rsidRPr="00DD5ED5" w:rsidRDefault="00CA00BA" w:rsidP="008547D3">
      <w:pPr>
        <w:spacing w:after="0" w:line="360" w:lineRule="auto"/>
        <w:jc w:val="both"/>
        <w:rPr>
          <w:rFonts w:ascii="Times New Roman" w:hAnsi="Times New Roman"/>
          <w:sz w:val="28"/>
          <w:szCs w:val="28"/>
        </w:rPr>
      </w:pPr>
      <w:r w:rsidRPr="00DD5ED5">
        <w:rPr>
          <w:rFonts w:ascii="Times New Roman" w:hAnsi="Times New Roman"/>
          <w:sz w:val="28"/>
          <w:szCs w:val="28"/>
        </w:rPr>
        <w:tab/>
        <w:t>Среднесписочная численность занятых на малых пр</w:t>
      </w:r>
      <w:r w:rsidR="00193EF8">
        <w:rPr>
          <w:rFonts w:ascii="Times New Roman" w:hAnsi="Times New Roman"/>
          <w:sz w:val="28"/>
          <w:szCs w:val="28"/>
        </w:rPr>
        <w:t>едприятиях на 1 января 2016 г</w:t>
      </w:r>
      <w:r w:rsidR="00F2727E">
        <w:rPr>
          <w:rFonts w:ascii="Times New Roman" w:hAnsi="Times New Roman"/>
          <w:sz w:val="28"/>
          <w:szCs w:val="28"/>
        </w:rPr>
        <w:t>ода</w:t>
      </w:r>
      <w:r w:rsidR="00193EF8">
        <w:rPr>
          <w:rFonts w:ascii="Times New Roman" w:hAnsi="Times New Roman"/>
          <w:sz w:val="28"/>
          <w:szCs w:val="28"/>
        </w:rPr>
        <w:t xml:space="preserve"> составила</w:t>
      </w:r>
      <w:r w:rsidR="00436E50">
        <w:rPr>
          <w:rFonts w:ascii="Times New Roman" w:hAnsi="Times New Roman"/>
          <w:sz w:val="28"/>
          <w:szCs w:val="28"/>
        </w:rPr>
        <w:t xml:space="preserve"> 991</w:t>
      </w:r>
      <w:r w:rsidRPr="00DD5ED5">
        <w:rPr>
          <w:rFonts w:ascii="Times New Roman" w:hAnsi="Times New Roman"/>
          <w:sz w:val="28"/>
          <w:szCs w:val="28"/>
        </w:rPr>
        <w:t xml:space="preserve"> человек (10,2% от общей численности работников списочного состава предприятий </w:t>
      </w:r>
      <w:r w:rsidR="00913870" w:rsidRPr="00DF60F7">
        <w:rPr>
          <w:rFonts w:ascii="Times New Roman" w:hAnsi="Times New Roman"/>
          <w:sz w:val="28"/>
          <w:szCs w:val="28"/>
        </w:rPr>
        <w:t>БМР</w:t>
      </w:r>
      <w:r w:rsidRPr="00DF60F7">
        <w:rPr>
          <w:rFonts w:ascii="Times New Roman" w:hAnsi="Times New Roman"/>
          <w:sz w:val="28"/>
          <w:szCs w:val="28"/>
        </w:rPr>
        <w:t>)</w:t>
      </w:r>
      <w:r w:rsidRPr="00DD5ED5">
        <w:rPr>
          <w:rFonts w:ascii="Times New Roman" w:hAnsi="Times New Roman"/>
          <w:sz w:val="28"/>
          <w:szCs w:val="28"/>
        </w:rPr>
        <w:t>.</w:t>
      </w:r>
    </w:p>
    <w:p w:rsidR="00CA00BA" w:rsidRPr="00DD5ED5" w:rsidRDefault="00CA00BA" w:rsidP="008547D3">
      <w:pPr>
        <w:spacing w:after="0" w:line="360" w:lineRule="auto"/>
        <w:jc w:val="both"/>
        <w:rPr>
          <w:rFonts w:ascii="Times New Roman" w:hAnsi="Times New Roman"/>
          <w:sz w:val="28"/>
          <w:szCs w:val="28"/>
        </w:rPr>
      </w:pPr>
      <w:r w:rsidRPr="00DD5ED5">
        <w:rPr>
          <w:rFonts w:ascii="Times New Roman" w:hAnsi="Times New Roman"/>
          <w:sz w:val="28"/>
          <w:szCs w:val="28"/>
        </w:rPr>
        <w:lastRenderedPageBreak/>
        <w:tab/>
        <w:t xml:space="preserve">Среднемесячная заработная плата </w:t>
      </w:r>
      <w:r w:rsidR="00F2074F">
        <w:rPr>
          <w:rFonts w:ascii="Times New Roman" w:hAnsi="Times New Roman"/>
          <w:sz w:val="28"/>
          <w:szCs w:val="28"/>
        </w:rPr>
        <w:t xml:space="preserve">в сфере малого бизнеса </w:t>
      </w:r>
      <w:r w:rsidR="00436E50">
        <w:rPr>
          <w:rFonts w:ascii="Times New Roman" w:hAnsi="Times New Roman"/>
          <w:sz w:val="28"/>
          <w:szCs w:val="28"/>
        </w:rPr>
        <w:t>в</w:t>
      </w:r>
      <w:r w:rsidR="00193EF8">
        <w:rPr>
          <w:rFonts w:ascii="Times New Roman" w:hAnsi="Times New Roman"/>
          <w:sz w:val="28"/>
          <w:szCs w:val="28"/>
        </w:rPr>
        <w:t xml:space="preserve"> 2015</w:t>
      </w:r>
      <w:r>
        <w:rPr>
          <w:rFonts w:ascii="Times New Roman" w:hAnsi="Times New Roman"/>
          <w:sz w:val="28"/>
          <w:szCs w:val="28"/>
        </w:rPr>
        <w:t xml:space="preserve"> </w:t>
      </w:r>
      <w:r w:rsidRPr="00DD5ED5">
        <w:rPr>
          <w:rFonts w:ascii="Times New Roman" w:hAnsi="Times New Roman"/>
          <w:sz w:val="28"/>
          <w:szCs w:val="28"/>
        </w:rPr>
        <w:t>год</w:t>
      </w:r>
      <w:r w:rsidR="00436E50">
        <w:rPr>
          <w:rFonts w:ascii="Times New Roman" w:hAnsi="Times New Roman"/>
          <w:sz w:val="28"/>
          <w:szCs w:val="28"/>
        </w:rPr>
        <w:t>у</w:t>
      </w:r>
      <w:r w:rsidRPr="00DD5ED5">
        <w:rPr>
          <w:rFonts w:ascii="Times New Roman" w:hAnsi="Times New Roman"/>
          <w:sz w:val="28"/>
          <w:szCs w:val="28"/>
        </w:rPr>
        <w:t xml:space="preserve"> составила </w:t>
      </w:r>
      <w:r w:rsidR="00436E50">
        <w:rPr>
          <w:rFonts w:ascii="Times New Roman" w:hAnsi="Times New Roman"/>
          <w:sz w:val="28"/>
          <w:szCs w:val="28"/>
        </w:rPr>
        <w:t>19064,8</w:t>
      </w:r>
      <w:r w:rsidR="00EE6138">
        <w:rPr>
          <w:rFonts w:ascii="Times New Roman" w:hAnsi="Times New Roman"/>
          <w:sz w:val="28"/>
          <w:szCs w:val="28"/>
        </w:rPr>
        <w:t xml:space="preserve"> рубля</w:t>
      </w:r>
      <w:r w:rsidRPr="00DD5ED5">
        <w:rPr>
          <w:rFonts w:ascii="Times New Roman" w:hAnsi="Times New Roman"/>
          <w:sz w:val="28"/>
          <w:szCs w:val="28"/>
        </w:rPr>
        <w:t xml:space="preserve">. Превышение среднего размера заработной платы отмечены на малых предприятиях сферы </w:t>
      </w:r>
      <w:r w:rsidR="00EE6138">
        <w:rPr>
          <w:rFonts w:ascii="Times New Roman" w:hAnsi="Times New Roman"/>
          <w:sz w:val="28"/>
          <w:szCs w:val="28"/>
        </w:rPr>
        <w:t>«Транспорт и связь», «Обрабатывающие производства» и «Сельское хозяйство»</w:t>
      </w:r>
      <w:r w:rsidR="00913870">
        <w:rPr>
          <w:rFonts w:ascii="Times New Roman" w:hAnsi="Times New Roman"/>
          <w:sz w:val="28"/>
          <w:szCs w:val="28"/>
        </w:rPr>
        <w:t>.</w:t>
      </w:r>
    </w:p>
    <w:p w:rsidR="00CA00BA" w:rsidRPr="00DD5ED5" w:rsidRDefault="00CA00BA" w:rsidP="008547D3">
      <w:pPr>
        <w:spacing w:after="0" w:line="360" w:lineRule="auto"/>
        <w:jc w:val="both"/>
        <w:rPr>
          <w:rFonts w:ascii="Times New Roman" w:hAnsi="Times New Roman"/>
          <w:sz w:val="28"/>
          <w:szCs w:val="28"/>
        </w:rPr>
      </w:pPr>
      <w:r w:rsidRPr="00DD5ED5">
        <w:rPr>
          <w:rFonts w:ascii="Times New Roman" w:hAnsi="Times New Roman"/>
          <w:sz w:val="28"/>
          <w:szCs w:val="28"/>
        </w:rPr>
        <w:tab/>
        <w:t xml:space="preserve">Оборот малых предприятий всех видов деятельности за </w:t>
      </w:r>
      <w:r w:rsidR="00EE6138">
        <w:rPr>
          <w:rFonts w:ascii="Times New Roman" w:hAnsi="Times New Roman"/>
          <w:sz w:val="28"/>
          <w:szCs w:val="28"/>
        </w:rPr>
        <w:t>2015</w:t>
      </w:r>
      <w:r w:rsidRPr="00DD5ED5">
        <w:rPr>
          <w:rFonts w:ascii="Times New Roman" w:hAnsi="Times New Roman"/>
          <w:sz w:val="28"/>
          <w:szCs w:val="28"/>
        </w:rPr>
        <w:t xml:space="preserve"> г. составил </w:t>
      </w:r>
      <w:r w:rsidR="00436E50">
        <w:rPr>
          <w:rFonts w:ascii="Times New Roman" w:hAnsi="Times New Roman"/>
          <w:sz w:val="28"/>
          <w:szCs w:val="28"/>
        </w:rPr>
        <w:t>1</w:t>
      </w:r>
      <w:r w:rsidR="0042410B">
        <w:rPr>
          <w:rFonts w:ascii="Times New Roman" w:hAnsi="Times New Roman"/>
          <w:sz w:val="28"/>
          <w:szCs w:val="28"/>
        </w:rPr>
        <w:t>463</w:t>
      </w:r>
      <w:r w:rsidR="00436E50">
        <w:rPr>
          <w:rFonts w:ascii="Times New Roman" w:hAnsi="Times New Roman"/>
          <w:sz w:val="28"/>
          <w:szCs w:val="28"/>
        </w:rPr>
        <w:t>,</w:t>
      </w:r>
      <w:r w:rsidR="0042410B">
        <w:rPr>
          <w:rFonts w:ascii="Times New Roman" w:hAnsi="Times New Roman"/>
          <w:sz w:val="28"/>
          <w:szCs w:val="28"/>
        </w:rPr>
        <w:t>7</w:t>
      </w:r>
      <w:r w:rsidRPr="00DD5ED5">
        <w:rPr>
          <w:rFonts w:ascii="Times New Roman" w:hAnsi="Times New Roman"/>
          <w:sz w:val="28"/>
          <w:szCs w:val="28"/>
        </w:rPr>
        <w:t xml:space="preserve"> млн. рублей</w:t>
      </w:r>
      <w:r w:rsidR="0042410B">
        <w:rPr>
          <w:rFonts w:ascii="Times New Roman" w:hAnsi="Times New Roman"/>
          <w:sz w:val="28"/>
          <w:szCs w:val="28"/>
        </w:rPr>
        <w:t>.</w:t>
      </w:r>
      <w:r w:rsidRPr="00DD5ED5">
        <w:rPr>
          <w:rFonts w:ascii="Times New Roman" w:hAnsi="Times New Roman"/>
          <w:sz w:val="28"/>
          <w:szCs w:val="28"/>
        </w:rPr>
        <w:t xml:space="preserve"> </w:t>
      </w:r>
    </w:p>
    <w:p w:rsidR="00CA00BA" w:rsidRPr="00DD5ED5" w:rsidRDefault="00CA00BA" w:rsidP="00436E50">
      <w:pPr>
        <w:spacing w:after="0" w:line="360" w:lineRule="auto"/>
        <w:jc w:val="both"/>
        <w:rPr>
          <w:rFonts w:ascii="Times New Roman" w:hAnsi="Times New Roman"/>
          <w:sz w:val="28"/>
          <w:szCs w:val="28"/>
        </w:rPr>
      </w:pPr>
      <w:r w:rsidRPr="00DD5ED5">
        <w:rPr>
          <w:rFonts w:ascii="Times New Roman" w:hAnsi="Times New Roman"/>
          <w:sz w:val="28"/>
          <w:szCs w:val="28"/>
        </w:rPr>
        <w:tab/>
        <w:t xml:space="preserve">Распределение индивидуальных предпринимателей по видам деятельности в </w:t>
      </w:r>
      <w:r w:rsidR="00913870" w:rsidRPr="00DF60F7">
        <w:rPr>
          <w:rFonts w:ascii="Times New Roman" w:hAnsi="Times New Roman"/>
          <w:sz w:val="28"/>
          <w:szCs w:val="28"/>
        </w:rPr>
        <w:t>БМР</w:t>
      </w:r>
      <w:r w:rsidRPr="00DD5ED5">
        <w:rPr>
          <w:rFonts w:ascii="Times New Roman" w:hAnsi="Times New Roman"/>
          <w:sz w:val="28"/>
          <w:szCs w:val="28"/>
        </w:rPr>
        <w:t xml:space="preserve"> следующее:</w:t>
      </w:r>
    </w:p>
    <w:p w:rsidR="00CA00BA" w:rsidRPr="00DD5ED5" w:rsidRDefault="00CA00BA" w:rsidP="008547D3">
      <w:pPr>
        <w:spacing w:after="0" w:line="360" w:lineRule="auto"/>
        <w:jc w:val="both"/>
        <w:rPr>
          <w:rFonts w:ascii="Times New Roman" w:hAnsi="Times New Roman"/>
          <w:sz w:val="28"/>
          <w:szCs w:val="28"/>
        </w:rPr>
      </w:pPr>
      <w:r w:rsidRPr="00DD5ED5">
        <w:rPr>
          <w:rFonts w:ascii="Times New Roman" w:hAnsi="Times New Roman"/>
          <w:sz w:val="28"/>
          <w:szCs w:val="28"/>
        </w:rPr>
        <w:t xml:space="preserve">- </w:t>
      </w:r>
      <w:r w:rsidR="00913870">
        <w:rPr>
          <w:rFonts w:ascii="Times New Roman" w:hAnsi="Times New Roman"/>
          <w:sz w:val="28"/>
          <w:szCs w:val="28"/>
        </w:rPr>
        <w:t>о</w:t>
      </w:r>
      <w:r w:rsidRPr="00DD5ED5">
        <w:rPr>
          <w:rFonts w:ascii="Times New Roman" w:hAnsi="Times New Roman"/>
          <w:sz w:val="28"/>
          <w:szCs w:val="28"/>
        </w:rPr>
        <w:t>птовая и розничная торговля – 51,9%</w:t>
      </w:r>
    </w:p>
    <w:p w:rsidR="00CA00BA" w:rsidRPr="00DD5ED5" w:rsidRDefault="00CA00BA" w:rsidP="008547D3">
      <w:pPr>
        <w:spacing w:after="0" w:line="360" w:lineRule="auto"/>
        <w:jc w:val="both"/>
        <w:rPr>
          <w:rFonts w:ascii="Times New Roman" w:hAnsi="Times New Roman"/>
          <w:sz w:val="28"/>
          <w:szCs w:val="28"/>
        </w:rPr>
      </w:pPr>
      <w:r w:rsidRPr="00DD5ED5">
        <w:rPr>
          <w:rFonts w:ascii="Times New Roman" w:hAnsi="Times New Roman"/>
          <w:sz w:val="28"/>
          <w:szCs w:val="28"/>
        </w:rPr>
        <w:t xml:space="preserve">- </w:t>
      </w:r>
      <w:r w:rsidR="00913870">
        <w:rPr>
          <w:rFonts w:ascii="Times New Roman" w:hAnsi="Times New Roman"/>
          <w:sz w:val="28"/>
          <w:szCs w:val="28"/>
        </w:rPr>
        <w:t>с</w:t>
      </w:r>
      <w:r w:rsidRPr="00DD5ED5">
        <w:rPr>
          <w:rFonts w:ascii="Times New Roman" w:hAnsi="Times New Roman"/>
          <w:sz w:val="28"/>
          <w:szCs w:val="28"/>
        </w:rPr>
        <w:t>ельское хозяйство – 13,3%</w:t>
      </w:r>
    </w:p>
    <w:p w:rsidR="00CA00BA" w:rsidRPr="00DD5ED5" w:rsidRDefault="00CA00BA" w:rsidP="008547D3">
      <w:pPr>
        <w:spacing w:after="0" w:line="360" w:lineRule="auto"/>
        <w:jc w:val="both"/>
        <w:rPr>
          <w:rFonts w:ascii="Times New Roman" w:hAnsi="Times New Roman"/>
          <w:sz w:val="28"/>
          <w:szCs w:val="28"/>
        </w:rPr>
      </w:pPr>
      <w:r w:rsidRPr="00DD5ED5">
        <w:rPr>
          <w:rFonts w:ascii="Times New Roman" w:hAnsi="Times New Roman"/>
          <w:sz w:val="28"/>
          <w:szCs w:val="28"/>
        </w:rPr>
        <w:t xml:space="preserve">- </w:t>
      </w:r>
      <w:r w:rsidR="00913870">
        <w:rPr>
          <w:rFonts w:ascii="Times New Roman" w:hAnsi="Times New Roman"/>
          <w:sz w:val="28"/>
          <w:szCs w:val="28"/>
        </w:rPr>
        <w:t>т</w:t>
      </w:r>
      <w:r w:rsidRPr="00DD5ED5">
        <w:rPr>
          <w:rFonts w:ascii="Times New Roman" w:hAnsi="Times New Roman"/>
          <w:sz w:val="28"/>
          <w:szCs w:val="28"/>
        </w:rPr>
        <w:t>ранспорт и связь – 9,0%</w:t>
      </w:r>
    </w:p>
    <w:p w:rsidR="00CA00BA" w:rsidRPr="00DD5ED5" w:rsidRDefault="00CA00BA" w:rsidP="008547D3">
      <w:pPr>
        <w:spacing w:after="0" w:line="360" w:lineRule="auto"/>
        <w:jc w:val="both"/>
        <w:rPr>
          <w:rFonts w:ascii="Times New Roman" w:hAnsi="Times New Roman"/>
          <w:sz w:val="28"/>
          <w:szCs w:val="28"/>
        </w:rPr>
      </w:pPr>
      <w:r w:rsidRPr="00DD5ED5">
        <w:rPr>
          <w:rFonts w:ascii="Times New Roman" w:hAnsi="Times New Roman"/>
          <w:sz w:val="28"/>
          <w:szCs w:val="28"/>
        </w:rPr>
        <w:t xml:space="preserve">- </w:t>
      </w:r>
      <w:r w:rsidR="00913870">
        <w:rPr>
          <w:rFonts w:ascii="Times New Roman" w:hAnsi="Times New Roman"/>
          <w:sz w:val="28"/>
          <w:szCs w:val="28"/>
        </w:rPr>
        <w:t>о</w:t>
      </w:r>
      <w:r w:rsidRPr="00DD5ED5">
        <w:rPr>
          <w:rFonts w:ascii="Times New Roman" w:hAnsi="Times New Roman"/>
          <w:sz w:val="28"/>
          <w:szCs w:val="28"/>
        </w:rPr>
        <w:t>перации с недвижимым имуществом – 7,7%</w:t>
      </w:r>
    </w:p>
    <w:p w:rsidR="00CA00BA" w:rsidRPr="00DD5ED5" w:rsidRDefault="00CA00BA" w:rsidP="008547D3">
      <w:pPr>
        <w:spacing w:after="0" w:line="360" w:lineRule="auto"/>
        <w:jc w:val="both"/>
        <w:rPr>
          <w:rFonts w:ascii="Times New Roman" w:hAnsi="Times New Roman"/>
          <w:sz w:val="28"/>
          <w:szCs w:val="28"/>
        </w:rPr>
      </w:pPr>
      <w:r w:rsidRPr="00DD5ED5">
        <w:rPr>
          <w:rFonts w:ascii="Times New Roman" w:hAnsi="Times New Roman"/>
          <w:sz w:val="28"/>
          <w:szCs w:val="28"/>
        </w:rPr>
        <w:t xml:space="preserve">- </w:t>
      </w:r>
      <w:r w:rsidR="00913870">
        <w:rPr>
          <w:rFonts w:ascii="Times New Roman" w:hAnsi="Times New Roman"/>
          <w:sz w:val="28"/>
          <w:szCs w:val="28"/>
        </w:rPr>
        <w:t>о</w:t>
      </w:r>
      <w:r w:rsidRPr="00DD5ED5">
        <w:rPr>
          <w:rFonts w:ascii="Times New Roman" w:hAnsi="Times New Roman"/>
          <w:sz w:val="28"/>
          <w:szCs w:val="28"/>
        </w:rPr>
        <w:t>брабатывающие производства – 4,8%</w:t>
      </w:r>
    </w:p>
    <w:p w:rsidR="00CA00BA" w:rsidRPr="00DD5ED5" w:rsidRDefault="00CA00BA" w:rsidP="008547D3">
      <w:pPr>
        <w:spacing w:after="0" w:line="360" w:lineRule="auto"/>
        <w:jc w:val="both"/>
        <w:rPr>
          <w:rFonts w:ascii="Times New Roman" w:hAnsi="Times New Roman"/>
          <w:sz w:val="28"/>
          <w:szCs w:val="28"/>
        </w:rPr>
      </w:pPr>
      <w:r w:rsidRPr="00DD5ED5">
        <w:rPr>
          <w:rFonts w:ascii="Times New Roman" w:hAnsi="Times New Roman"/>
          <w:sz w:val="28"/>
          <w:szCs w:val="28"/>
        </w:rPr>
        <w:t xml:space="preserve">- </w:t>
      </w:r>
      <w:r w:rsidR="00913870">
        <w:rPr>
          <w:rFonts w:ascii="Times New Roman" w:hAnsi="Times New Roman"/>
          <w:sz w:val="28"/>
          <w:szCs w:val="28"/>
        </w:rPr>
        <w:t>с</w:t>
      </w:r>
      <w:r w:rsidRPr="00DD5ED5">
        <w:rPr>
          <w:rFonts w:ascii="Times New Roman" w:hAnsi="Times New Roman"/>
          <w:sz w:val="28"/>
          <w:szCs w:val="28"/>
        </w:rPr>
        <w:t>троительство – 2,9%</w:t>
      </w:r>
    </w:p>
    <w:p w:rsidR="00CA00BA" w:rsidRPr="00DD5ED5" w:rsidRDefault="00CA00BA" w:rsidP="008547D3">
      <w:pPr>
        <w:spacing w:after="0" w:line="360" w:lineRule="auto"/>
        <w:jc w:val="both"/>
        <w:rPr>
          <w:rFonts w:ascii="Times New Roman" w:hAnsi="Times New Roman"/>
          <w:sz w:val="28"/>
          <w:szCs w:val="28"/>
        </w:rPr>
      </w:pPr>
      <w:r w:rsidRPr="00DD5ED5">
        <w:rPr>
          <w:rFonts w:ascii="Times New Roman" w:hAnsi="Times New Roman"/>
          <w:sz w:val="28"/>
          <w:szCs w:val="28"/>
        </w:rPr>
        <w:t xml:space="preserve">- </w:t>
      </w:r>
      <w:r w:rsidR="00913870">
        <w:rPr>
          <w:rFonts w:ascii="Times New Roman" w:hAnsi="Times New Roman"/>
          <w:sz w:val="28"/>
          <w:szCs w:val="28"/>
        </w:rPr>
        <w:t>п</w:t>
      </w:r>
      <w:r w:rsidRPr="00DD5ED5">
        <w:rPr>
          <w:rFonts w:ascii="Times New Roman" w:hAnsi="Times New Roman"/>
          <w:sz w:val="28"/>
          <w:szCs w:val="28"/>
        </w:rPr>
        <w:t>рочие – 10,4%</w:t>
      </w:r>
    </w:p>
    <w:p w:rsidR="00913870" w:rsidRDefault="00913870" w:rsidP="008547D3">
      <w:pPr>
        <w:spacing w:after="0" w:line="360" w:lineRule="auto"/>
        <w:ind w:firstLine="708"/>
        <w:jc w:val="both"/>
        <w:rPr>
          <w:rFonts w:ascii="Times New Roman" w:hAnsi="Times New Roman"/>
          <w:sz w:val="28"/>
          <w:szCs w:val="28"/>
        </w:rPr>
      </w:pPr>
      <w:r w:rsidRPr="00DF60F7">
        <w:rPr>
          <w:rFonts w:ascii="Times New Roman" w:hAnsi="Times New Roman"/>
          <w:sz w:val="28"/>
          <w:szCs w:val="28"/>
        </w:rPr>
        <w:t>Заметный</w:t>
      </w:r>
      <w:r>
        <w:rPr>
          <w:rFonts w:ascii="Times New Roman" w:hAnsi="Times New Roman"/>
          <w:sz w:val="28"/>
          <w:szCs w:val="28"/>
        </w:rPr>
        <w:t xml:space="preserve"> </w:t>
      </w:r>
      <w:r w:rsidR="00EE6138">
        <w:rPr>
          <w:rFonts w:ascii="Times New Roman" w:hAnsi="Times New Roman"/>
          <w:sz w:val="28"/>
          <w:szCs w:val="28"/>
        </w:rPr>
        <w:t>вклад</w:t>
      </w:r>
      <w:r w:rsidR="00CA00BA" w:rsidRPr="00DD5ED5">
        <w:rPr>
          <w:rFonts w:ascii="Times New Roman" w:hAnsi="Times New Roman"/>
          <w:sz w:val="28"/>
          <w:szCs w:val="28"/>
        </w:rPr>
        <w:t xml:space="preserve"> в объем</w:t>
      </w:r>
      <w:r w:rsidR="00BC13BC">
        <w:rPr>
          <w:rFonts w:ascii="Times New Roman" w:hAnsi="Times New Roman"/>
          <w:sz w:val="28"/>
          <w:szCs w:val="28"/>
        </w:rPr>
        <w:t xml:space="preserve"> отгруженной продукции субъектами</w:t>
      </w:r>
      <w:r w:rsidR="00CA00BA" w:rsidRPr="00DD5ED5">
        <w:rPr>
          <w:rFonts w:ascii="Times New Roman" w:hAnsi="Times New Roman"/>
          <w:sz w:val="28"/>
          <w:szCs w:val="28"/>
        </w:rPr>
        <w:t xml:space="preserve"> малого бизнеса вносят </w:t>
      </w:r>
      <w:r w:rsidRPr="00DD5ED5">
        <w:rPr>
          <w:rFonts w:ascii="Times New Roman" w:hAnsi="Times New Roman"/>
          <w:sz w:val="28"/>
          <w:szCs w:val="28"/>
        </w:rPr>
        <w:t>малые предприятия</w:t>
      </w:r>
      <w:r w:rsidR="00CA00BA" w:rsidRPr="00DD5ED5">
        <w:rPr>
          <w:rFonts w:ascii="Times New Roman" w:hAnsi="Times New Roman"/>
          <w:sz w:val="28"/>
          <w:szCs w:val="28"/>
        </w:rPr>
        <w:t>, осуществляющие оптово-розничную торговлю. Оборо</w:t>
      </w:r>
      <w:r w:rsidR="00EE6138">
        <w:rPr>
          <w:rFonts w:ascii="Times New Roman" w:hAnsi="Times New Roman"/>
          <w:sz w:val="28"/>
          <w:szCs w:val="28"/>
        </w:rPr>
        <w:t>т розничной торговли в 2015</w:t>
      </w:r>
      <w:r w:rsidR="00CA00BA" w:rsidRPr="00DD5ED5">
        <w:rPr>
          <w:rFonts w:ascii="Times New Roman" w:hAnsi="Times New Roman"/>
          <w:sz w:val="28"/>
          <w:szCs w:val="28"/>
        </w:rPr>
        <w:t xml:space="preserve"> г.</w:t>
      </w:r>
      <w:r w:rsidR="009A3C59">
        <w:rPr>
          <w:rFonts w:ascii="Times New Roman" w:hAnsi="Times New Roman"/>
          <w:sz w:val="28"/>
          <w:szCs w:val="28"/>
        </w:rPr>
        <w:t xml:space="preserve"> </w:t>
      </w:r>
      <w:r w:rsidR="00CA00BA" w:rsidRPr="00DD5ED5">
        <w:rPr>
          <w:rFonts w:ascii="Times New Roman" w:hAnsi="Times New Roman"/>
          <w:sz w:val="28"/>
          <w:szCs w:val="28"/>
        </w:rPr>
        <w:t xml:space="preserve"> составил </w:t>
      </w:r>
      <w:r w:rsidR="009A3C59">
        <w:rPr>
          <w:rFonts w:ascii="Times New Roman" w:hAnsi="Times New Roman"/>
          <w:sz w:val="28"/>
          <w:szCs w:val="28"/>
        </w:rPr>
        <w:t>3801,6 млн</w:t>
      </w:r>
      <w:r w:rsidR="00EE6138">
        <w:rPr>
          <w:rFonts w:ascii="Times New Roman" w:hAnsi="Times New Roman"/>
          <w:sz w:val="28"/>
          <w:szCs w:val="28"/>
        </w:rPr>
        <w:t xml:space="preserve">. </w:t>
      </w:r>
      <w:r w:rsidR="00CA00BA" w:rsidRPr="00DD5ED5">
        <w:rPr>
          <w:rFonts w:ascii="Times New Roman" w:hAnsi="Times New Roman"/>
          <w:sz w:val="28"/>
          <w:szCs w:val="28"/>
        </w:rPr>
        <w:t xml:space="preserve"> рублей, по сравнению с</w:t>
      </w:r>
      <w:r w:rsidR="00EE6138">
        <w:rPr>
          <w:rFonts w:ascii="Times New Roman" w:hAnsi="Times New Roman"/>
          <w:sz w:val="28"/>
          <w:szCs w:val="28"/>
        </w:rPr>
        <w:t xml:space="preserve"> аналогичным периодом </w:t>
      </w:r>
      <w:r w:rsidR="00CA00BA" w:rsidRPr="00DD5ED5">
        <w:rPr>
          <w:rFonts w:ascii="Times New Roman" w:hAnsi="Times New Roman"/>
          <w:sz w:val="28"/>
          <w:szCs w:val="28"/>
        </w:rPr>
        <w:t xml:space="preserve"> 20</w:t>
      </w:r>
      <w:r w:rsidR="00EE6138">
        <w:rPr>
          <w:rFonts w:ascii="Times New Roman" w:hAnsi="Times New Roman"/>
          <w:sz w:val="28"/>
          <w:szCs w:val="28"/>
        </w:rPr>
        <w:t>14</w:t>
      </w:r>
      <w:r w:rsidR="00CA00BA" w:rsidRPr="00DD5ED5">
        <w:rPr>
          <w:rFonts w:ascii="Times New Roman" w:hAnsi="Times New Roman"/>
          <w:sz w:val="28"/>
          <w:szCs w:val="28"/>
        </w:rPr>
        <w:t xml:space="preserve"> г. рост составил </w:t>
      </w:r>
      <w:r w:rsidR="009A3C59">
        <w:rPr>
          <w:rFonts w:ascii="Times New Roman" w:hAnsi="Times New Roman"/>
          <w:sz w:val="28"/>
          <w:szCs w:val="28"/>
        </w:rPr>
        <w:t>103,9%</w:t>
      </w:r>
      <w:r w:rsidR="00CA00BA" w:rsidRPr="00DD5ED5">
        <w:rPr>
          <w:rFonts w:ascii="Times New Roman" w:hAnsi="Times New Roman"/>
          <w:sz w:val="28"/>
          <w:szCs w:val="28"/>
        </w:rPr>
        <w:t>.  В целом объем товарооборота является неким индикатором бл</w:t>
      </w:r>
      <w:r>
        <w:rPr>
          <w:rFonts w:ascii="Times New Roman" w:hAnsi="Times New Roman"/>
          <w:sz w:val="28"/>
          <w:szCs w:val="28"/>
        </w:rPr>
        <w:t xml:space="preserve">агосостояния населения, </w:t>
      </w:r>
      <w:r w:rsidRPr="00DF60F7">
        <w:rPr>
          <w:rFonts w:ascii="Times New Roman" w:hAnsi="Times New Roman"/>
          <w:sz w:val="28"/>
          <w:szCs w:val="28"/>
        </w:rPr>
        <w:t>результаты 2015 года позволяют сделать вывод о сохранении уровня потребления населения.</w:t>
      </w:r>
      <w:r>
        <w:rPr>
          <w:rFonts w:ascii="Times New Roman" w:hAnsi="Times New Roman"/>
          <w:sz w:val="28"/>
          <w:szCs w:val="28"/>
        </w:rPr>
        <w:t xml:space="preserve"> </w:t>
      </w:r>
    </w:p>
    <w:p w:rsidR="00A82DD7" w:rsidRDefault="00A82DD7" w:rsidP="008547D3">
      <w:pPr>
        <w:spacing w:after="0" w:line="360" w:lineRule="auto"/>
        <w:ind w:firstLine="708"/>
        <w:jc w:val="both"/>
        <w:rPr>
          <w:rFonts w:ascii="Times New Roman" w:hAnsi="Times New Roman"/>
          <w:sz w:val="28"/>
          <w:szCs w:val="28"/>
        </w:rPr>
      </w:pPr>
      <w:r>
        <w:rPr>
          <w:rFonts w:ascii="Times New Roman" w:hAnsi="Times New Roman"/>
          <w:sz w:val="28"/>
          <w:szCs w:val="28"/>
        </w:rPr>
        <w:t xml:space="preserve">На территории Бавлинского муниципального района </w:t>
      </w:r>
      <w:r w:rsidR="00C8254E">
        <w:rPr>
          <w:rFonts w:ascii="Times New Roman" w:hAnsi="Times New Roman"/>
          <w:sz w:val="28"/>
          <w:szCs w:val="28"/>
        </w:rPr>
        <w:t>действуют следующие виды предприятий малого бизнеса:</w:t>
      </w:r>
    </w:p>
    <w:p w:rsidR="006320C5" w:rsidRPr="006320C5" w:rsidRDefault="006320C5" w:rsidP="008547D3">
      <w:pPr>
        <w:spacing w:after="0" w:line="360" w:lineRule="auto"/>
        <w:ind w:firstLine="539"/>
        <w:jc w:val="center"/>
        <w:rPr>
          <w:rFonts w:ascii="Times New Roman" w:hAnsi="Times New Roman"/>
          <w:b/>
          <w:sz w:val="28"/>
          <w:szCs w:val="28"/>
        </w:rPr>
      </w:pPr>
      <w:r w:rsidRPr="006320C5">
        <w:rPr>
          <w:rFonts w:ascii="Times New Roman" w:hAnsi="Times New Roman"/>
          <w:b/>
          <w:sz w:val="28"/>
          <w:szCs w:val="28"/>
        </w:rPr>
        <w:t>ООО «Биктерра»</w:t>
      </w:r>
    </w:p>
    <w:p w:rsidR="006320C5" w:rsidRPr="006320C5" w:rsidRDefault="006320C5" w:rsidP="008547D3">
      <w:pPr>
        <w:spacing w:after="0" w:line="360" w:lineRule="auto"/>
        <w:ind w:firstLine="539"/>
        <w:jc w:val="center"/>
        <w:rPr>
          <w:rFonts w:ascii="Times New Roman" w:hAnsi="Times New Roman"/>
          <w:b/>
          <w:sz w:val="28"/>
          <w:szCs w:val="28"/>
        </w:rPr>
      </w:pPr>
      <w:r w:rsidRPr="006320C5">
        <w:rPr>
          <w:rFonts w:ascii="Times New Roman" w:hAnsi="Times New Roman"/>
          <w:b/>
          <w:sz w:val="28"/>
          <w:szCs w:val="28"/>
        </w:rPr>
        <w:t>Цех по производству пластмассовых изделий</w:t>
      </w:r>
    </w:p>
    <w:p w:rsidR="006320C5" w:rsidRPr="006320C5" w:rsidRDefault="006320C5" w:rsidP="008547D3">
      <w:pPr>
        <w:spacing w:after="0" w:line="360" w:lineRule="auto"/>
        <w:ind w:firstLine="708"/>
        <w:jc w:val="both"/>
        <w:rPr>
          <w:rFonts w:ascii="Times New Roman" w:hAnsi="Times New Roman"/>
          <w:sz w:val="28"/>
          <w:szCs w:val="28"/>
        </w:rPr>
      </w:pPr>
      <w:r w:rsidRPr="006320C5">
        <w:rPr>
          <w:rFonts w:ascii="Times New Roman" w:hAnsi="Times New Roman"/>
          <w:sz w:val="28"/>
          <w:szCs w:val="28"/>
        </w:rPr>
        <w:t>В мае 2014 года</w:t>
      </w:r>
      <w:r w:rsidRPr="006320C5">
        <w:rPr>
          <w:rFonts w:ascii="Times New Roman" w:hAnsi="Times New Roman"/>
          <w:b/>
          <w:sz w:val="28"/>
          <w:szCs w:val="28"/>
        </w:rPr>
        <w:t xml:space="preserve"> </w:t>
      </w:r>
      <w:r w:rsidRPr="006320C5">
        <w:rPr>
          <w:rFonts w:ascii="Times New Roman" w:hAnsi="Times New Roman"/>
          <w:sz w:val="28"/>
          <w:szCs w:val="28"/>
        </w:rPr>
        <w:t xml:space="preserve">в </w:t>
      </w:r>
      <w:r w:rsidR="00075878" w:rsidRPr="00DF60F7">
        <w:rPr>
          <w:rFonts w:ascii="Times New Roman" w:hAnsi="Times New Roman"/>
          <w:sz w:val="28"/>
          <w:szCs w:val="28"/>
        </w:rPr>
        <w:t>БМР</w:t>
      </w:r>
      <w:r w:rsidRPr="006320C5">
        <w:rPr>
          <w:rFonts w:ascii="Times New Roman" w:hAnsi="Times New Roman"/>
          <w:sz w:val="28"/>
          <w:szCs w:val="28"/>
        </w:rPr>
        <w:t xml:space="preserve"> открылся цех по</w:t>
      </w:r>
      <w:r w:rsidRPr="006320C5">
        <w:rPr>
          <w:rFonts w:ascii="Times New Roman" w:hAnsi="Times New Roman"/>
          <w:b/>
          <w:sz w:val="28"/>
          <w:szCs w:val="28"/>
        </w:rPr>
        <w:t xml:space="preserve"> </w:t>
      </w:r>
      <w:r w:rsidRPr="006320C5">
        <w:rPr>
          <w:rFonts w:ascii="Times New Roman" w:hAnsi="Times New Roman"/>
          <w:sz w:val="28"/>
          <w:szCs w:val="28"/>
        </w:rPr>
        <w:t xml:space="preserve">производству пластмассовых изделий. </w:t>
      </w:r>
    </w:p>
    <w:p w:rsidR="006320C5" w:rsidRPr="006320C5" w:rsidRDefault="006320C5" w:rsidP="008547D3">
      <w:pPr>
        <w:spacing w:after="0" w:line="360" w:lineRule="auto"/>
        <w:ind w:firstLine="708"/>
        <w:jc w:val="both"/>
        <w:rPr>
          <w:rFonts w:ascii="Times New Roman" w:hAnsi="Times New Roman"/>
          <w:sz w:val="28"/>
          <w:szCs w:val="28"/>
        </w:rPr>
      </w:pPr>
      <w:r w:rsidRPr="006320C5">
        <w:rPr>
          <w:rFonts w:ascii="Times New Roman" w:hAnsi="Times New Roman"/>
          <w:sz w:val="28"/>
          <w:szCs w:val="28"/>
        </w:rPr>
        <w:t xml:space="preserve">Цех размещен в г.Бавлы площадь которого составляет 1296 кв.м, с обустроенной системой коммуникаций и подъездными путями. На </w:t>
      </w:r>
      <w:r w:rsidRPr="006320C5">
        <w:rPr>
          <w:rFonts w:ascii="Times New Roman" w:hAnsi="Times New Roman"/>
          <w:sz w:val="28"/>
          <w:szCs w:val="28"/>
        </w:rPr>
        <w:lastRenderedPageBreak/>
        <w:t xml:space="preserve">сегодняшний день численность работников цеха 25 человек. Среднемесячная заработная плата работников </w:t>
      </w:r>
      <w:r w:rsidR="00075878" w:rsidRPr="00DF60F7">
        <w:rPr>
          <w:rFonts w:ascii="Times New Roman" w:hAnsi="Times New Roman"/>
          <w:sz w:val="28"/>
          <w:szCs w:val="28"/>
        </w:rPr>
        <w:t>в 2015 году составила</w:t>
      </w:r>
      <w:r w:rsidR="00075878">
        <w:rPr>
          <w:rFonts w:ascii="Times New Roman" w:hAnsi="Times New Roman"/>
          <w:sz w:val="28"/>
          <w:szCs w:val="28"/>
        </w:rPr>
        <w:t xml:space="preserve"> </w:t>
      </w:r>
      <w:r w:rsidRPr="006320C5">
        <w:rPr>
          <w:rFonts w:ascii="Times New Roman" w:hAnsi="Times New Roman"/>
          <w:sz w:val="28"/>
          <w:szCs w:val="28"/>
        </w:rPr>
        <w:t>14 тыс. рублей.</w:t>
      </w:r>
    </w:p>
    <w:p w:rsidR="006320C5" w:rsidRPr="006320C5" w:rsidRDefault="006320C5" w:rsidP="008547D3">
      <w:pPr>
        <w:spacing w:after="0" w:line="360" w:lineRule="auto"/>
        <w:ind w:firstLine="708"/>
        <w:jc w:val="both"/>
        <w:rPr>
          <w:rFonts w:ascii="Times New Roman" w:hAnsi="Times New Roman"/>
          <w:sz w:val="28"/>
          <w:szCs w:val="28"/>
        </w:rPr>
      </w:pPr>
      <w:r w:rsidRPr="006320C5">
        <w:rPr>
          <w:rFonts w:ascii="Times New Roman" w:hAnsi="Times New Roman"/>
          <w:sz w:val="28"/>
          <w:szCs w:val="28"/>
        </w:rPr>
        <w:t>Привлекаемые инвестиции в основной капитал при строительстве данного цеха составили 30 млн. рублей.</w:t>
      </w:r>
    </w:p>
    <w:p w:rsidR="006320C5" w:rsidRPr="006320C5" w:rsidRDefault="006320C5" w:rsidP="008547D3">
      <w:pPr>
        <w:spacing w:after="0" w:line="360" w:lineRule="auto"/>
        <w:ind w:firstLine="708"/>
        <w:jc w:val="both"/>
        <w:rPr>
          <w:rFonts w:ascii="Times New Roman" w:hAnsi="Times New Roman"/>
          <w:sz w:val="28"/>
          <w:szCs w:val="28"/>
        </w:rPr>
      </w:pPr>
      <w:r w:rsidRPr="006320C5">
        <w:rPr>
          <w:rFonts w:ascii="Times New Roman" w:hAnsi="Times New Roman"/>
          <w:sz w:val="28"/>
          <w:szCs w:val="28"/>
        </w:rPr>
        <w:t xml:space="preserve">В смену производится 1200 шт. горшков для цветов, 1200 метров сетки рабицы, а также ведра, лопаты, шланги для полива. </w:t>
      </w:r>
    </w:p>
    <w:p w:rsidR="00075878" w:rsidRPr="006320C5" w:rsidRDefault="00075878" w:rsidP="008547D3">
      <w:pPr>
        <w:spacing w:after="0" w:line="360" w:lineRule="auto"/>
        <w:ind w:firstLine="708"/>
        <w:jc w:val="both"/>
        <w:rPr>
          <w:rFonts w:ascii="Times New Roman" w:hAnsi="Times New Roman"/>
          <w:sz w:val="28"/>
          <w:szCs w:val="28"/>
        </w:rPr>
      </w:pPr>
      <w:r w:rsidRPr="00DF60F7">
        <w:rPr>
          <w:rFonts w:ascii="Times New Roman" w:hAnsi="Times New Roman"/>
          <w:sz w:val="28"/>
          <w:szCs w:val="28"/>
        </w:rPr>
        <w:t xml:space="preserve">В основном потребителями продукции предприятия является население и предприятия торговли, реализующие хозяйственные товары в районах </w:t>
      </w:r>
      <w:r w:rsidR="00F2727E">
        <w:rPr>
          <w:rFonts w:ascii="Times New Roman" w:hAnsi="Times New Roman"/>
          <w:sz w:val="28"/>
          <w:szCs w:val="28"/>
        </w:rPr>
        <w:t>Р</w:t>
      </w:r>
      <w:r w:rsidRPr="00DF60F7">
        <w:rPr>
          <w:rFonts w:ascii="Times New Roman" w:hAnsi="Times New Roman"/>
          <w:sz w:val="28"/>
          <w:szCs w:val="28"/>
        </w:rPr>
        <w:t>еспублик Татарстан и Башкортостан.</w:t>
      </w:r>
    </w:p>
    <w:p w:rsidR="006320C5" w:rsidRPr="006320C5" w:rsidRDefault="006320C5" w:rsidP="008547D3">
      <w:pPr>
        <w:spacing w:after="0" w:line="360" w:lineRule="auto"/>
        <w:ind w:left="-539" w:firstLine="539"/>
        <w:jc w:val="center"/>
        <w:rPr>
          <w:rFonts w:ascii="Times New Roman" w:hAnsi="Times New Roman"/>
          <w:b/>
          <w:sz w:val="28"/>
          <w:szCs w:val="28"/>
        </w:rPr>
      </w:pPr>
      <w:r w:rsidRPr="006320C5">
        <w:rPr>
          <w:rFonts w:ascii="Times New Roman" w:hAnsi="Times New Roman"/>
          <w:b/>
          <w:sz w:val="28"/>
          <w:szCs w:val="28"/>
        </w:rPr>
        <w:t>КФХ Садыков Р.А.</w:t>
      </w:r>
    </w:p>
    <w:p w:rsidR="006320C5" w:rsidRPr="006320C5" w:rsidRDefault="006320C5" w:rsidP="008547D3">
      <w:pPr>
        <w:spacing w:after="0" w:line="360" w:lineRule="auto"/>
        <w:ind w:left="-539" w:firstLine="539"/>
        <w:jc w:val="center"/>
        <w:rPr>
          <w:rFonts w:ascii="Times New Roman" w:hAnsi="Times New Roman"/>
          <w:b/>
          <w:sz w:val="28"/>
          <w:szCs w:val="28"/>
        </w:rPr>
      </w:pPr>
      <w:r w:rsidRPr="006320C5">
        <w:rPr>
          <w:rFonts w:ascii="Times New Roman" w:hAnsi="Times New Roman"/>
          <w:b/>
          <w:sz w:val="28"/>
          <w:szCs w:val="28"/>
        </w:rPr>
        <w:t>Цех по производству молочной продукции</w:t>
      </w:r>
    </w:p>
    <w:p w:rsidR="006320C5" w:rsidRPr="006320C5" w:rsidRDefault="006320C5" w:rsidP="008547D3">
      <w:pPr>
        <w:spacing w:after="0" w:line="360" w:lineRule="auto"/>
        <w:ind w:firstLine="708"/>
        <w:jc w:val="both"/>
        <w:rPr>
          <w:rFonts w:ascii="Times New Roman" w:hAnsi="Times New Roman"/>
          <w:sz w:val="28"/>
          <w:szCs w:val="28"/>
        </w:rPr>
      </w:pPr>
      <w:r w:rsidRPr="006320C5">
        <w:rPr>
          <w:rFonts w:ascii="Times New Roman" w:hAnsi="Times New Roman"/>
          <w:sz w:val="28"/>
          <w:szCs w:val="28"/>
        </w:rPr>
        <w:t xml:space="preserve">2 апреля 2012 года введен в эксплуатацию цех по переработке молочной продукции, который размещен в промышленной зоне г.Бавлы на земельном участке площадью 1350 кв.м, цеха - 360 кв.м (2 этажа), с обустроенной системой коммуникаций и подъездными путями. </w:t>
      </w:r>
    </w:p>
    <w:p w:rsidR="006320C5" w:rsidRPr="006320C5" w:rsidRDefault="006320C5" w:rsidP="008547D3">
      <w:pPr>
        <w:spacing w:after="0" w:line="360" w:lineRule="auto"/>
        <w:ind w:firstLine="708"/>
        <w:rPr>
          <w:rFonts w:ascii="Times New Roman" w:hAnsi="Times New Roman"/>
          <w:sz w:val="28"/>
          <w:szCs w:val="28"/>
          <w:lang w:eastAsia="ru-RU"/>
        </w:rPr>
      </w:pPr>
      <w:r w:rsidRPr="006320C5">
        <w:rPr>
          <w:rFonts w:ascii="Times New Roman" w:hAnsi="Times New Roman"/>
          <w:sz w:val="28"/>
          <w:szCs w:val="28"/>
          <w:lang w:eastAsia="ru-RU"/>
        </w:rPr>
        <w:t>Основные преимущества продукции компании:</w:t>
      </w:r>
    </w:p>
    <w:p w:rsidR="006320C5" w:rsidRPr="006320C5" w:rsidRDefault="006320C5" w:rsidP="008547D3">
      <w:pPr>
        <w:spacing w:after="0" w:line="360" w:lineRule="auto"/>
        <w:ind w:firstLine="708"/>
        <w:rPr>
          <w:rFonts w:ascii="Times New Roman" w:hAnsi="Times New Roman"/>
          <w:sz w:val="28"/>
          <w:szCs w:val="28"/>
          <w:lang w:eastAsia="ru-RU"/>
        </w:rPr>
      </w:pPr>
      <w:r w:rsidRPr="006320C5">
        <w:rPr>
          <w:rFonts w:ascii="Times New Roman" w:hAnsi="Times New Roman"/>
          <w:sz w:val="28"/>
          <w:szCs w:val="28"/>
          <w:lang w:eastAsia="ru-RU"/>
        </w:rPr>
        <w:t>- высокое качество продукции;</w:t>
      </w:r>
    </w:p>
    <w:p w:rsidR="006320C5" w:rsidRPr="006320C5" w:rsidRDefault="006320C5" w:rsidP="008547D3">
      <w:pPr>
        <w:spacing w:after="0" w:line="360" w:lineRule="auto"/>
        <w:ind w:firstLine="708"/>
        <w:jc w:val="both"/>
        <w:rPr>
          <w:rFonts w:ascii="Times New Roman" w:hAnsi="Times New Roman"/>
          <w:sz w:val="28"/>
          <w:szCs w:val="28"/>
          <w:lang w:eastAsia="ru-RU"/>
        </w:rPr>
      </w:pPr>
      <w:r w:rsidRPr="006320C5">
        <w:rPr>
          <w:rFonts w:ascii="Times New Roman" w:hAnsi="Times New Roman"/>
          <w:sz w:val="28"/>
          <w:szCs w:val="28"/>
          <w:lang w:eastAsia="ru-RU"/>
        </w:rPr>
        <w:t>- низкая стоимость продукции, сформированная в связи с использованием экономичного оборудования, качественного сырья и экономии на транспортных расходах, так как компания близко расположена к покупателям.</w:t>
      </w:r>
    </w:p>
    <w:p w:rsidR="006320C5" w:rsidRPr="00A82DD7" w:rsidRDefault="006320C5" w:rsidP="008547D3">
      <w:pPr>
        <w:spacing w:after="0" w:line="360" w:lineRule="auto"/>
        <w:ind w:firstLine="709"/>
        <w:jc w:val="both"/>
        <w:rPr>
          <w:rFonts w:ascii="Times New Roman" w:hAnsi="Times New Roman"/>
          <w:sz w:val="28"/>
          <w:szCs w:val="28"/>
        </w:rPr>
      </w:pPr>
      <w:r w:rsidRPr="006320C5">
        <w:rPr>
          <w:rFonts w:ascii="Times New Roman" w:hAnsi="Times New Roman"/>
          <w:sz w:val="28"/>
          <w:szCs w:val="28"/>
        </w:rPr>
        <w:t xml:space="preserve">КФХ Садыков Р.А. в 2013 году участвовал в программе «Лизинг - Грант» и стал одним из победителей, а в 2014 году приобрел оборудование для производства голландского сыра на сумму 1055,64 тыс. рублей. </w:t>
      </w:r>
    </w:p>
    <w:p w:rsidR="006320C5" w:rsidRPr="006320C5" w:rsidRDefault="006320C5" w:rsidP="008547D3">
      <w:pPr>
        <w:spacing w:after="0" w:line="360" w:lineRule="auto"/>
        <w:contextualSpacing/>
        <w:jc w:val="center"/>
        <w:rPr>
          <w:rFonts w:ascii="Times New Roman" w:hAnsi="Times New Roman"/>
          <w:b/>
          <w:sz w:val="28"/>
          <w:szCs w:val="28"/>
        </w:rPr>
      </w:pPr>
      <w:r w:rsidRPr="006320C5">
        <w:rPr>
          <w:rFonts w:ascii="Times New Roman" w:hAnsi="Times New Roman"/>
          <w:b/>
          <w:sz w:val="28"/>
          <w:szCs w:val="28"/>
        </w:rPr>
        <w:t>ООО «Завод строительных материалов»</w:t>
      </w:r>
    </w:p>
    <w:p w:rsidR="006320C5" w:rsidRPr="006320C5" w:rsidRDefault="006320C5" w:rsidP="008547D3">
      <w:pPr>
        <w:spacing w:after="0" w:line="360" w:lineRule="auto"/>
        <w:ind w:firstLine="708"/>
        <w:contextualSpacing/>
        <w:jc w:val="both"/>
        <w:rPr>
          <w:rFonts w:ascii="Times New Roman" w:hAnsi="Times New Roman"/>
          <w:sz w:val="28"/>
          <w:szCs w:val="28"/>
        </w:rPr>
      </w:pPr>
      <w:r w:rsidRPr="006320C5">
        <w:rPr>
          <w:rFonts w:ascii="Times New Roman" w:hAnsi="Times New Roman"/>
          <w:sz w:val="28"/>
          <w:szCs w:val="28"/>
        </w:rPr>
        <w:t>В июле-августе 2012 года на территории Бавлинского муниципального района индивидуальные предприниматели из г.Октябрьский Республики Башкортостан на базе Бавлинского завода строительных материалов организовали работу по изготовлению пластиковых окон, пластиковых дверей, профнастила, металлочерепицы, металлопроката.</w:t>
      </w:r>
    </w:p>
    <w:p w:rsidR="00075878" w:rsidRPr="006320C5" w:rsidRDefault="006320C5" w:rsidP="008547D3">
      <w:pPr>
        <w:spacing w:after="0" w:line="360" w:lineRule="auto"/>
        <w:ind w:firstLine="709"/>
        <w:contextualSpacing/>
        <w:jc w:val="both"/>
        <w:rPr>
          <w:rFonts w:ascii="Times New Roman" w:hAnsi="Times New Roman"/>
          <w:sz w:val="28"/>
          <w:szCs w:val="28"/>
        </w:rPr>
      </w:pPr>
      <w:r w:rsidRPr="006320C5">
        <w:rPr>
          <w:rFonts w:ascii="Times New Roman" w:hAnsi="Times New Roman"/>
          <w:sz w:val="28"/>
          <w:szCs w:val="28"/>
        </w:rPr>
        <w:lastRenderedPageBreak/>
        <w:t>Создано 25 рабочих мест, плановый объем выпуска продукции собственного производства в месяц составляет 6 млн. рублей. Вложено инвестиций в основной капитал из собственных средств 24 млн. рублей.</w:t>
      </w:r>
    </w:p>
    <w:p w:rsidR="000F65C1" w:rsidRDefault="00BC13BC" w:rsidP="00075878">
      <w:pPr>
        <w:spacing w:after="0" w:line="360" w:lineRule="auto"/>
        <w:ind w:firstLine="708"/>
        <w:rPr>
          <w:rFonts w:ascii="Times New Roman" w:hAnsi="Times New Roman"/>
          <w:sz w:val="28"/>
          <w:szCs w:val="28"/>
        </w:rPr>
      </w:pPr>
      <w:r>
        <w:rPr>
          <w:rFonts w:ascii="Times New Roman" w:hAnsi="Times New Roman"/>
          <w:sz w:val="28"/>
          <w:szCs w:val="28"/>
        </w:rPr>
        <w:t>Таблица 5</w:t>
      </w:r>
      <w:r w:rsidR="00075878">
        <w:rPr>
          <w:rFonts w:ascii="Times New Roman" w:hAnsi="Times New Roman"/>
          <w:sz w:val="28"/>
          <w:szCs w:val="28"/>
        </w:rPr>
        <w:t xml:space="preserve">. </w:t>
      </w:r>
      <w:r w:rsidR="000F65C1">
        <w:rPr>
          <w:rFonts w:ascii="Times New Roman" w:hAnsi="Times New Roman"/>
          <w:sz w:val="28"/>
          <w:szCs w:val="28"/>
        </w:rPr>
        <w:t>Основные показатели потребительского рынка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79"/>
        <w:gridCol w:w="986"/>
        <w:gridCol w:w="986"/>
        <w:gridCol w:w="986"/>
        <w:gridCol w:w="1291"/>
      </w:tblGrid>
      <w:tr w:rsidR="00F2074F" w:rsidRPr="00526AD2" w:rsidTr="00526AD2">
        <w:tc>
          <w:tcPr>
            <w:tcW w:w="5379" w:type="dxa"/>
            <w:vAlign w:val="center"/>
          </w:tcPr>
          <w:p w:rsidR="00F2074F" w:rsidRPr="00526AD2" w:rsidRDefault="00F2074F"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Наименование</w:t>
            </w:r>
          </w:p>
        </w:tc>
        <w:tc>
          <w:tcPr>
            <w:tcW w:w="986" w:type="dxa"/>
            <w:vAlign w:val="center"/>
          </w:tcPr>
          <w:p w:rsidR="00F2074F" w:rsidRPr="00526AD2" w:rsidRDefault="00F2074F"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2012г.</w:t>
            </w:r>
          </w:p>
        </w:tc>
        <w:tc>
          <w:tcPr>
            <w:tcW w:w="986" w:type="dxa"/>
            <w:vAlign w:val="center"/>
          </w:tcPr>
          <w:p w:rsidR="00F2074F" w:rsidRPr="00526AD2" w:rsidRDefault="00F2074F"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2013г.</w:t>
            </w:r>
          </w:p>
        </w:tc>
        <w:tc>
          <w:tcPr>
            <w:tcW w:w="986" w:type="dxa"/>
            <w:vAlign w:val="center"/>
          </w:tcPr>
          <w:p w:rsidR="00F2074F" w:rsidRPr="00526AD2" w:rsidRDefault="00F2074F"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2014г.</w:t>
            </w:r>
          </w:p>
        </w:tc>
        <w:tc>
          <w:tcPr>
            <w:tcW w:w="1291" w:type="dxa"/>
            <w:vAlign w:val="center"/>
          </w:tcPr>
          <w:p w:rsidR="00F2074F" w:rsidRPr="00526AD2" w:rsidRDefault="00F2074F"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 xml:space="preserve">2015г. </w:t>
            </w:r>
          </w:p>
        </w:tc>
      </w:tr>
      <w:tr w:rsidR="00F2074F" w:rsidRPr="00526AD2" w:rsidTr="00526AD2">
        <w:tc>
          <w:tcPr>
            <w:tcW w:w="5379" w:type="dxa"/>
          </w:tcPr>
          <w:p w:rsidR="00F2074F" w:rsidRPr="00526AD2" w:rsidRDefault="00F2074F" w:rsidP="00526AD2">
            <w:pPr>
              <w:spacing w:after="0" w:line="240" w:lineRule="auto"/>
              <w:rPr>
                <w:rFonts w:ascii="Times New Roman" w:hAnsi="Times New Roman"/>
                <w:sz w:val="28"/>
                <w:szCs w:val="28"/>
              </w:rPr>
            </w:pPr>
            <w:r w:rsidRPr="00526AD2">
              <w:rPr>
                <w:rFonts w:ascii="Times New Roman" w:hAnsi="Times New Roman"/>
                <w:sz w:val="28"/>
                <w:szCs w:val="28"/>
              </w:rPr>
              <w:t>Оборот розничной торговли, млн. руб</w:t>
            </w:r>
            <w:r w:rsidR="00075878" w:rsidRPr="00526AD2">
              <w:rPr>
                <w:rFonts w:ascii="Times New Roman" w:hAnsi="Times New Roman"/>
                <w:sz w:val="28"/>
                <w:szCs w:val="28"/>
              </w:rPr>
              <w:t>.</w:t>
            </w:r>
          </w:p>
        </w:tc>
        <w:tc>
          <w:tcPr>
            <w:tcW w:w="986"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3017,5</w:t>
            </w:r>
          </w:p>
        </w:tc>
        <w:tc>
          <w:tcPr>
            <w:tcW w:w="986"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3318,8</w:t>
            </w:r>
          </w:p>
        </w:tc>
        <w:tc>
          <w:tcPr>
            <w:tcW w:w="986"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3657,7</w:t>
            </w:r>
          </w:p>
        </w:tc>
        <w:tc>
          <w:tcPr>
            <w:tcW w:w="1291"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3801,6</w:t>
            </w:r>
          </w:p>
        </w:tc>
      </w:tr>
      <w:tr w:rsidR="00F2074F" w:rsidRPr="00526AD2" w:rsidTr="00526AD2">
        <w:tc>
          <w:tcPr>
            <w:tcW w:w="5379" w:type="dxa"/>
          </w:tcPr>
          <w:p w:rsidR="00F2074F" w:rsidRPr="00526AD2" w:rsidRDefault="00F2074F" w:rsidP="00526AD2">
            <w:pPr>
              <w:spacing w:after="0" w:line="240" w:lineRule="auto"/>
              <w:rPr>
                <w:rFonts w:ascii="Times New Roman" w:hAnsi="Times New Roman"/>
                <w:i/>
                <w:sz w:val="28"/>
                <w:szCs w:val="28"/>
              </w:rPr>
            </w:pPr>
            <w:r w:rsidRPr="00526AD2">
              <w:rPr>
                <w:rFonts w:ascii="Times New Roman" w:hAnsi="Times New Roman"/>
                <w:i/>
                <w:sz w:val="28"/>
                <w:szCs w:val="28"/>
              </w:rPr>
              <w:t>в % к предыдущему году</w:t>
            </w:r>
          </w:p>
        </w:tc>
        <w:tc>
          <w:tcPr>
            <w:tcW w:w="986" w:type="dxa"/>
            <w:vAlign w:val="center"/>
          </w:tcPr>
          <w:p w:rsidR="00F2074F" w:rsidRPr="00526AD2" w:rsidRDefault="00F2074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115,9</w:t>
            </w:r>
          </w:p>
        </w:tc>
        <w:tc>
          <w:tcPr>
            <w:tcW w:w="986" w:type="dxa"/>
            <w:vAlign w:val="center"/>
          </w:tcPr>
          <w:p w:rsidR="00F2074F" w:rsidRPr="00526AD2" w:rsidRDefault="00F2074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110,0</w:t>
            </w:r>
          </w:p>
        </w:tc>
        <w:tc>
          <w:tcPr>
            <w:tcW w:w="986" w:type="dxa"/>
            <w:vAlign w:val="center"/>
          </w:tcPr>
          <w:p w:rsidR="00F2074F" w:rsidRPr="00526AD2" w:rsidRDefault="00F2074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110,2</w:t>
            </w:r>
          </w:p>
        </w:tc>
        <w:tc>
          <w:tcPr>
            <w:tcW w:w="1291" w:type="dxa"/>
            <w:vAlign w:val="center"/>
          </w:tcPr>
          <w:p w:rsidR="00F2074F" w:rsidRPr="00526AD2" w:rsidRDefault="00F2074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103,9</w:t>
            </w:r>
          </w:p>
        </w:tc>
      </w:tr>
      <w:tr w:rsidR="00F2074F" w:rsidRPr="00526AD2" w:rsidTr="00526AD2">
        <w:tc>
          <w:tcPr>
            <w:tcW w:w="5379" w:type="dxa"/>
          </w:tcPr>
          <w:p w:rsidR="00F2074F" w:rsidRPr="00526AD2" w:rsidRDefault="00F2074F" w:rsidP="00526AD2">
            <w:pPr>
              <w:spacing w:after="0" w:line="240" w:lineRule="auto"/>
              <w:rPr>
                <w:rFonts w:ascii="Times New Roman" w:hAnsi="Times New Roman"/>
                <w:sz w:val="28"/>
                <w:szCs w:val="28"/>
              </w:rPr>
            </w:pPr>
            <w:r w:rsidRPr="00526AD2">
              <w:rPr>
                <w:rFonts w:ascii="Times New Roman" w:hAnsi="Times New Roman"/>
                <w:sz w:val="28"/>
                <w:szCs w:val="28"/>
              </w:rPr>
              <w:t>Оборот розничной торговли в расчете на душу населения, тыс. руб.</w:t>
            </w:r>
          </w:p>
        </w:tc>
        <w:tc>
          <w:tcPr>
            <w:tcW w:w="986"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83,6</w:t>
            </w:r>
          </w:p>
        </w:tc>
        <w:tc>
          <w:tcPr>
            <w:tcW w:w="986"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92,3</w:t>
            </w:r>
          </w:p>
        </w:tc>
        <w:tc>
          <w:tcPr>
            <w:tcW w:w="986"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102,3</w:t>
            </w:r>
          </w:p>
        </w:tc>
        <w:tc>
          <w:tcPr>
            <w:tcW w:w="1291"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105,9</w:t>
            </w:r>
          </w:p>
        </w:tc>
      </w:tr>
      <w:tr w:rsidR="00F2074F" w:rsidRPr="00526AD2" w:rsidTr="00526AD2">
        <w:tc>
          <w:tcPr>
            <w:tcW w:w="5379" w:type="dxa"/>
          </w:tcPr>
          <w:p w:rsidR="00F2074F" w:rsidRPr="00526AD2" w:rsidRDefault="00F2074F" w:rsidP="00526AD2">
            <w:pPr>
              <w:spacing w:after="0" w:line="240" w:lineRule="auto"/>
              <w:rPr>
                <w:rFonts w:ascii="Times New Roman" w:hAnsi="Times New Roman"/>
                <w:sz w:val="28"/>
                <w:szCs w:val="28"/>
              </w:rPr>
            </w:pPr>
            <w:r w:rsidRPr="00526AD2">
              <w:rPr>
                <w:rFonts w:ascii="Times New Roman" w:hAnsi="Times New Roman"/>
                <w:i/>
                <w:sz w:val="28"/>
                <w:szCs w:val="28"/>
              </w:rPr>
              <w:t>в % к предыдущему году</w:t>
            </w:r>
          </w:p>
        </w:tc>
        <w:tc>
          <w:tcPr>
            <w:tcW w:w="986" w:type="dxa"/>
            <w:vAlign w:val="center"/>
          </w:tcPr>
          <w:p w:rsidR="00F2074F" w:rsidRPr="00526AD2" w:rsidRDefault="00F2074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116,3</w:t>
            </w:r>
          </w:p>
        </w:tc>
        <w:tc>
          <w:tcPr>
            <w:tcW w:w="986" w:type="dxa"/>
            <w:vAlign w:val="center"/>
          </w:tcPr>
          <w:p w:rsidR="00F2074F" w:rsidRPr="00526AD2" w:rsidRDefault="00F2074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110,4</w:t>
            </w:r>
          </w:p>
        </w:tc>
        <w:tc>
          <w:tcPr>
            <w:tcW w:w="986" w:type="dxa"/>
            <w:vAlign w:val="center"/>
          </w:tcPr>
          <w:p w:rsidR="00F2074F" w:rsidRPr="00526AD2" w:rsidRDefault="00F2074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110,8</w:t>
            </w:r>
          </w:p>
        </w:tc>
        <w:tc>
          <w:tcPr>
            <w:tcW w:w="1291" w:type="dxa"/>
            <w:vAlign w:val="center"/>
          </w:tcPr>
          <w:p w:rsidR="00F2074F" w:rsidRPr="00526AD2" w:rsidRDefault="00F2074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103,5</w:t>
            </w:r>
          </w:p>
        </w:tc>
      </w:tr>
      <w:tr w:rsidR="00F2074F" w:rsidRPr="00526AD2" w:rsidTr="00526AD2">
        <w:tc>
          <w:tcPr>
            <w:tcW w:w="5379" w:type="dxa"/>
          </w:tcPr>
          <w:p w:rsidR="00F2074F" w:rsidRPr="00526AD2" w:rsidRDefault="00F2074F" w:rsidP="00526AD2">
            <w:pPr>
              <w:spacing w:after="0" w:line="240" w:lineRule="auto"/>
              <w:rPr>
                <w:rFonts w:ascii="Times New Roman" w:hAnsi="Times New Roman"/>
                <w:sz w:val="28"/>
                <w:szCs w:val="28"/>
              </w:rPr>
            </w:pPr>
            <w:r w:rsidRPr="00526AD2">
              <w:rPr>
                <w:rFonts w:ascii="Times New Roman" w:hAnsi="Times New Roman"/>
                <w:sz w:val="28"/>
                <w:szCs w:val="28"/>
              </w:rPr>
              <w:t>Объем реализации платных услуг населению, млн. руб.</w:t>
            </w:r>
          </w:p>
        </w:tc>
        <w:tc>
          <w:tcPr>
            <w:tcW w:w="986"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729,9</w:t>
            </w:r>
          </w:p>
        </w:tc>
        <w:tc>
          <w:tcPr>
            <w:tcW w:w="986"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729,1</w:t>
            </w:r>
          </w:p>
        </w:tc>
        <w:tc>
          <w:tcPr>
            <w:tcW w:w="986"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867,7</w:t>
            </w:r>
          </w:p>
        </w:tc>
        <w:tc>
          <w:tcPr>
            <w:tcW w:w="1291" w:type="dxa"/>
            <w:vAlign w:val="center"/>
          </w:tcPr>
          <w:p w:rsidR="00F2074F" w:rsidRPr="00526AD2" w:rsidRDefault="00061D7F" w:rsidP="00526AD2">
            <w:pPr>
              <w:spacing w:after="0" w:line="240" w:lineRule="auto"/>
              <w:jc w:val="center"/>
              <w:rPr>
                <w:rFonts w:ascii="Times New Roman" w:hAnsi="Times New Roman"/>
                <w:sz w:val="28"/>
                <w:szCs w:val="28"/>
                <w:highlight w:val="yellow"/>
              </w:rPr>
            </w:pPr>
            <w:r w:rsidRPr="00526AD2">
              <w:rPr>
                <w:rFonts w:ascii="Times New Roman" w:hAnsi="Times New Roman"/>
                <w:sz w:val="28"/>
                <w:szCs w:val="28"/>
              </w:rPr>
              <w:t>832,1</w:t>
            </w:r>
          </w:p>
        </w:tc>
      </w:tr>
      <w:tr w:rsidR="00F2074F" w:rsidRPr="00526AD2" w:rsidTr="00526AD2">
        <w:tc>
          <w:tcPr>
            <w:tcW w:w="5379" w:type="dxa"/>
          </w:tcPr>
          <w:p w:rsidR="00F2074F" w:rsidRPr="00526AD2" w:rsidRDefault="00F2074F" w:rsidP="00526AD2">
            <w:pPr>
              <w:spacing w:after="0" w:line="240" w:lineRule="auto"/>
              <w:rPr>
                <w:rFonts w:ascii="Times New Roman" w:hAnsi="Times New Roman"/>
                <w:sz w:val="28"/>
                <w:szCs w:val="28"/>
              </w:rPr>
            </w:pPr>
            <w:r w:rsidRPr="00526AD2">
              <w:rPr>
                <w:rFonts w:ascii="Times New Roman" w:hAnsi="Times New Roman"/>
                <w:i/>
                <w:sz w:val="28"/>
                <w:szCs w:val="28"/>
              </w:rPr>
              <w:t>в % к предыдущему году</w:t>
            </w:r>
          </w:p>
        </w:tc>
        <w:tc>
          <w:tcPr>
            <w:tcW w:w="986" w:type="dxa"/>
            <w:vAlign w:val="center"/>
          </w:tcPr>
          <w:p w:rsidR="00F2074F" w:rsidRPr="00526AD2" w:rsidRDefault="00F2074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101,1</w:t>
            </w:r>
          </w:p>
        </w:tc>
        <w:tc>
          <w:tcPr>
            <w:tcW w:w="986" w:type="dxa"/>
            <w:vAlign w:val="center"/>
          </w:tcPr>
          <w:p w:rsidR="00F2074F" w:rsidRPr="00526AD2" w:rsidRDefault="00F2074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99,9</w:t>
            </w:r>
          </w:p>
        </w:tc>
        <w:tc>
          <w:tcPr>
            <w:tcW w:w="986" w:type="dxa"/>
            <w:vAlign w:val="center"/>
          </w:tcPr>
          <w:p w:rsidR="00F2074F" w:rsidRPr="00526AD2" w:rsidRDefault="00F2074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119,0</w:t>
            </w:r>
          </w:p>
        </w:tc>
        <w:tc>
          <w:tcPr>
            <w:tcW w:w="1291" w:type="dxa"/>
            <w:vAlign w:val="center"/>
          </w:tcPr>
          <w:p w:rsidR="00F2074F" w:rsidRPr="00526AD2" w:rsidRDefault="00061D7F" w:rsidP="00526AD2">
            <w:pPr>
              <w:spacing w:after="0" w:line="240" w:lineRule="auto"/>
              <w:jc w:val="center"/>
              <w:rPr>
                <w:rFonts w:ascii="Times New Roman" w:hAnsi="Times New Roman"/>
                <w:i/>
                <w:sz w:val="28"/>
                <w:szCs w:val="28"/>
                <w:highlight w:val="yellow"/>
              </w:rPr>
            </w:pPr>
            <w:r w:rsidRPr="00526AD2">
              <w:rPr>
                <w:rFonts w:ascii="Times New Roman" w:hAnsi="Times New Roman"/>
                <w:i/>
                <w:sz w:val="28"/>
                <w:szCs w:val="28"/>
              </w:rPr>
              <w:t>95,9</w:t>
            </w:r>
          </w:p>
        </w:tc>
      </w:tr>
      <w:tr w:rsidR="00F2074F" w:rsidRPr="00526AD2" w:rsidTr="00526AD2">
        <w:tc>
          <w:tcPr>
            <w:tcW w:w="5379" w:type="dxa"/>
          </w:tcPr>
          <w:p w:rsidR="00F2074F" w:rsidRPr="00526AD2" w:rsidRDefault="00F2074F" w:rsidP="00526AD2">
            <w:pPr>
              <w:spacing w:after="0" w:line="240" w:lineRule="auto"/>
              <w:rPr>
                <w:rFonts w:ascii="Times New Roman" w:hAnsi="Times New Roman"/>
                <w:sz w:val="28"/>
                <w:szCs w:val="28"/>
              </w:rPr>
            </w:pPr>
            <w:r w:rsidRPr="00526AD2">
              <w:rPr>
                <w:rFonts w:ascii="Times New Roman" w:hAnsi="Times New Roman"/>
                <w:sz w:val="28"/>
                <w:szCs w:val="28"/>
              </w:rPr>
              <w:t>Объем реализации платных услуг населению на душу населения, тыс. руб.</w:t>
            </w:r>
          </w:p>
        </w:tc>
        <w:tc>
          <w:tcPr>
            <w:tcW w:w="986"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20,2</w:t>
            </w:r>
          </w:p>
        </w:tc>
        <w:tc>
          <w:tcPr>
            <w:tcW w:w="986"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20,3</w:t>
            </w:r>
          </w:p>
        </w:tc>
        <w:tc>
          <w:tcPr>
            <w:tcW w:w="986"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24,3</w:t>
            </w:r>
          </w:p>
        </w:tc>
        <w:tc>
          <w:tcPr>
            <w:tcW w:w="1291" w:type="dxa"/>
            <w:vAlign w:val="center"/>
          </w:tcPr>
          <w:p w:rsidR="00F2074F" w:rsidRPr="00526AD2" w:rsidRDefault="00F2074F" w:rsidP="00526AD2">
            <w:pPr>
              <w:spacing w:after="0" w:line="240" w:lineRule="auto"/>
              <w:jc w:val="center"/>
              <w:rPr>
                <w:rFonts w:ascii="Times New Roman" w:hAnsi="Times New Roman"/>
                <w:sz w:val="28"/>
                <w:szCs w:val="28"/>
              </w:rPr>
            </w:pPr>
            <w:r w:rsidRPr="00526AD2">
              <w:rPr>
                <w:rFonts w:ascii="Times New Roman" w:hAnsi="Times New Roman"/>
                <w:sz w:val="28"/>
                <w:szCs w:val="28"/>
              </w:rPr>
              <w:t>2</w:t>
            </w:r>
            <w:r w:rsidR="00061D7F" w:rsidRPr="00526AD2">
              <w:rPr>
                <w:rFonts w:ascii="Times New Roman" w:hAnsi="Times New Roman"/>
                <w:sz w:val="28"/>
                <w:szCs w:val="28"/>
              </w:rPr>
              <w:t>3,4</w:t>
            </w:r>
          </w:p>
        </w:tc>
      </w:tr>
      <w:tr w:rsidR="00F2074F" w:rsidRPr="00526AD2" w:rsidTr="00526AD2">
        <w:tc>
          <w:tcPr>
            <w:tcW w:w="5379" w:type="dxa"/>
          </w:tcPr>
          <w:p w:rsidR="00F2074F" w:rsidRPr="00526AD2" w:rsidRDefault="00F2074F" w:rsidP="00526AD2">
            <w:pPr>
              <w:spacing w:after="0" w:line="240" w:lineRule="auto"/>
              <w:rPr>
                <w:rFonts w:ascii="Times New Roman" w:hAnsi="Times New Roman"/>
                <w:sz w:val="28"/>
                <w:szCs w:val="28"/>
              </w:rPr>
            </w:pPr>
            <w:r w:rsidRPr="00526AD2">
              <w:rPr>
                <w:rFonts w:ascii="Times New Roman" w:hAnsi="Times New Roman"/>
                <w:i/>
                <w:sz w:val="28"/>
                <w:szCs w:val="28"/>
              </w:rPr>
              <w:t>в % к предыдущему году</w:t>
            </w:r>
          </w:p>
        </w:tc>
        <w:tc>
          <w:tcPr>
            <w:tcW w:w="986" w:type="dxa"/>
            <w:vAlign w:val="center"/>
          </w:tcPr>
          <w:p w:rsidR="00F2074F" w:rsidRPr="00526AD2" w:rsidRDefault="00F2074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101,0</w:t>
            </w:r>
          </w:p>
        </w:tc>
        <w:tc>
          <w:tcPr>
            <w:tcW w:w="986" w:type="dxa"/>
            <w:vAlign w:val="center"/>
          </w:tcPr>
          <w:p w:rsidR="00F2074F" w:rsidRPr="00526AD2" w:rsidRDefault="00F2074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100,5</w:t>
            </w:r>
          </w:p>
        </w:tc>
        <w:tc>
          <w:tcPr>
            <w:tcW w:w="986" w:type="dxa"/>
            <w:vAlign w:val="center"/>
          </w:tcPr>
          <w:p w:rsidR="00F2074F" w:rsidRPr="00526AD2" w:rsidRDefault="00F2074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119,7</w:t>
            </w:r>
          </w:p>
        </w:tc>
        <w:tc>
          <w:tcPr>
            <w:tcW w:w="1291" w:type="dxa"/>
            <w:vAlign w:val="center"/>
          </w:tcPr>
          <w:p w:rsidR="00F2074F" w:rsidRPr="00526AD2" w:rsidRDefault="00061D7F"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96,3</w:t>
            </w:r>
          </w:p>
        </w:tc>
      </w:tr>
    </w:tbl>
    <w:p w:rsidR="008547D3" w:rsidRDefault="008547D3" w:rsidP="00CA00BA">
      <w:pPr>
        <w:spacing w:line="360" w:lineRule="auto"/>
        <w:ind w:firstLine="708"/>
        <w:jc w:val="both"/>
        <w:rPr>
          <w:rFonts w:ascii="Times New Roman" w:hAnsi="Times New Roman"/>
          <w:sz w:val="28"/>
          <w:szCs w:val="28"/>
        </w:rPr>
      </w:pPr>
    </w:p>
    <w:p w:rsidR="00CA00BA" w:rsidRPr="00DD5ED5" w:rsidRDefault="00CA00BA" w:rsidP="008547D3">
      <w:pPr>
        <w:spacing w:after="0" w:line="360" w:lineRule="auto"/>
        <w:ind w:firstLine="708"/>
        <w:jc w:val="both"/>
        <w:rPr>
          <w:rFonts w:ascii="Times New Roman" w:hAnsi="Times New Roman"/>
          <w:sz w:val="28"/>
          <w:szCs w:val="28"/>
        </w:rPr>
      </w:pPr>
      <w:r w:rsidRPr="00DD5ED5">
        <w:rPr>
          <w:rFonts w:ascii="Times New Roman" w:hAnsi="Times New Roman"/>
          <w:sz w:val="28"/>
          <w:szCs w:val="28"/>
        </w:rPr>
        <w:t xml:space="preserve">Инфраструктура поддержки развития малого предпринимательства в районе  имеет рыночную ориентацию. О его эффективности свидетельствует устойчивый рост числа малых предприятий, их существенный вклад в экономику </w:t>
      </w:r>
      <w:r w:rsidR="00075878" w:rsidRPr="00E52167">
        <w:rPr>
          <w:rFonts w:ascii="Times New Roman" w:hAnsi="Times New Roman"/>
          <w:sz w:val="28"/>
          <w:szCs w:val="28"/>
        </w:rPr>
        <w:t>БМР</w:t>
      </w:r>
      <w:r w:rsidR="00075878">
        <w:rPr>
          <w:rFonts w:ascii="Times New Roman" w:hAnsi="Times New Roman"/>
          <w:sz w:val="28"/>
          <w:szCs w:val="28"/>
        </w:rPr>
        <w:t xml:space="preserve"> </w:t>
      </w:r>
      <w:r w:rsidRPr="00DD5ED5">
        <w:rPr>
          <w:rFonts w:ascii="Times New Roman" w:hAnsi="Times New Roman"/>
          <w:sz w:val="28"/>
          <w:szCs w:val="28"/>
        </w:rPr>
        <w:t xml:space="preserve">и стабильно высокие показатели налоговых поступлений от малого бизнеса в местный бюджет. </w:t>
      </w:r>
    </w:p>
    <w:p w:rsidR="00CA00BA" w:rsidRPr="00DD5ED5" w:rsidRDefault="00CA00BA" w:rsidP="008547D3">
      <w:pPr>
        <w:spacing w:after="0" w:line="360" w:lineRule="auto"/>
        <w:ind w:firstLine="708"/>
        <w:jc w:val="both"/>
        <w:rPr>
          <w:rFonts w:ascii="Times New Roman" w:hAnsi="Times New Roman"/>
          <w:sz w:val="28"/>
          <w:szCs w:val="28"/>
        </w:rPr>
      </w:pPr>
      <w:r w:rsidRPr="00DD5ED5">
        <w:rPr>
          <w:rFonts w:ascii="Times New Roman" w:hAnsi="Times New Roman"/>
          <w:sz w:val="28"/>
          <w:szCs w:val="28"/>
        </w:rPr>
        <w:t xml:space="preserve">Основы реализуемого в </w:t>
      </w:r>
      <w:r w:rsidR="00075878" w:rsidRPr="00DD5ED5">
        <w:rPr>
          <w:rFonts w:ascii="Times New Roman" w:hAnsi="Times New Roman"/>
          <w:sz w:val="28"/>
          <w:szCs w:val="28"/>
        </w:rPr>
        <w:t>районе подхода</w:t>
      </w:r>
      <w:r w:rsidRPr="00DD5ED5">
        <w:rPr>
          <w:rFonts w:ascii="Times New Roman" w:hAnsi="Times New Roman"/>
          <w:sz w:val="28"/>
          <w:szCs w:val="28"/>
        </w:rPr>
        <w:t xml:space="preserve"> к поддержке малого предпринимательства были заложены в муниципальной программе «Развитие и поддержка малого предпринимательства в Бавлинс</w:t>
      </w:r>
      <w:r w:rsidR="00E4353E">
        <w:rPr>
          <w:rFonts w:ascii="Times New Roman" w:hAnsi="Times New Roman"/>
          <w:sz w:val="28"/>
          <w:szCs w:val="28"/>
        </w:rPr>
        <w:t>ком муниципальном районе на 20</w:t>
      </w:r>
      <w:r w:rsidR="00061D7F">
        <w:rPr>
          <w:rFonts w:ascii="Times New Roman" w:hAnsi="Times New Roman"/>
          <w:sz w:val="28"/>
          <w:szCs w:val="28"/>
        </w:rPr>
        <w:t>11</w:t>
      </w:r>
      <w:r w:rsidR="00E4353E">
        <w:rPr>
          <w:rFonts w:ascii="Times New Roman" w:hAnsi="Times New Roman"/>
          <w:sz w:val="28"/>
          <w:szCs w:val="28"/>
        </w:rPr>
        <w:t>-20</w:t>
      </w:r>
      <w:r w:rsidR="00061D7F">
        <w:rPr>
          <w:rFonts w:ascii="Times New Roman" w:hAnsi="Times New Roman"/>
          <w:sz w:val="28"/>
          <w:szCs w:val="28"/>
        </w:rPr>
        <w:t>15</w:t>
      </w:r>
      <w:r w:rsidR="00E4353E">
        <w:rPr>
          <w:rFonts w:ascii="Times New Roman" w:hAnsi="Times New Roman"/>
          <w:sz w:val="28"/>
          <w:szCs w:val="28"/>
        </w:rPr>
        <w:t xml:space="preserve"> </w:t>
      </w:r>
      <w:r w:rsidR="00075878">
        <w:rPr>
          <w:rFonts w:ascii="Times New Roman" w:hAnsi="Times New Roman"/>
          <w:sz w:val="28"/>
          <w:szCs w:val="28"/>
        </w:rPr>
        <w:t>годы</w:t>
      </w:r>
      <w:r w:rsidR="00075878" w:rsidRPr="00DD5ED5">
        <w:rPr>
          <w:rFonts w:ascii="Times New Roman" w:hAnsi="Times New Roman"/>
          <w:sz w:val="28"/>
          <w:szCs w:val="28"/>
        </w:rPr>
        <w:t>», а</w:t>
      </w:r>
      <w:r w:rsidRPr="00DD5ED5">
        <w:rPr>
          <w:rFonts w:ascii="Times New Roman" w:hAnsi="Times New Roman"/>
          <w:sz w:val="28"/>
          <w:szCs w:val="28"/>
        </w:rPr>
        <w:t xml:space="preserve"> его оценка отражена в результатах мониторинга</w:t>
      </w:r>
      <w:r w:rsidR="00075878">
        <w:rPr>
          <w:rFonts w:ascii="Times New Roman" w:hAnsi="Times New Roman"/>
          <w:sz w:val="28"/>
          <w:szCs w:val="28"/>
        </w:rPr>
        <w:t xml:space="preserve"> эффективности данной программы, </w:t>
      </w:r>
      <w:r w:rsidR="00075878" w:rsidRPr="00E52167">
        <w:rPr>
          <w:rFonts w:ascii="Times New Roman" w:hAnsi="Times New Roman"/>
          <w:sz w:val="28"/>
          <w:szCs w:val="28"/>
        </w:rPr>
        <w:t>которая выполнена по всем целевым показателям.</w:t>
      </w:r>
      <w:r w:rsidRPr="00E52167">
        <w:rPr>
          <w:rFonts w:ascii="Times New Roman" w:hAnsi="Times New Roman"/>
          <w:sz w:val="28"/>
          <w:szCs w:val="28"/>
        </w:rPr>
        <w:t xml:space="preserve"> Кроме упомянутых </w:t>
      </w:r>
      <w:r w:rsidR="00075878" w:rsidRPr="00E52167">
        <w:rPr>
          <w:rFonts w:ascii="Times New Roman" w:hAnsi="Times New Roman"/>
          <w:sz w:val="28"/>
          <w:szCs w:val="28"/>
        </w:rPr>
        <w:t>мер</w:t>
      </w:r>
      <w:r w:rsidRPr="00DD5ED5">
        <w:rPr>
          <w:rFonts w:ascii="Times New Roman" w:hAnsi="Times New Roman"/>
          <w:sz w:val="28"/>
          <w:szCs w:val="28"/>
        </w:rPr>
        <w:t xml:space="preserve"> предоставления поддержки, в Программе </w:t>
      </w:r>
      <w:r w:rsidR="00075878" w:rsidRPr="00E52167">
        <w:rPr>
          <w:rFonts w:ascii="Times New Roman" w:hAnsi="Times New Roman"/>
          <w:sz w:val="28"/>
          <w:szCs w:val="28"/>
        </w:rPr>
        <w:t>было</w:t>
      </w:r>
      <w:r w:rsidR="00075878">
        <w:rPr>
          <w:rFonts w:ascii="Times New Roman" w:hAnsi="Times New Roman"/>
          <w:sz w:val="28"/>
          <w:szCs w:val="28"/>
        </w:rPr>
        <w:t xml:space="preserve"> </w:t>
      </w:r>
      <w:r w:rsidRPr="00DD5ED5">
        <w:rPr>
          <w:rFonts w:ascii="Times New Roman" w:hAnsi="Times New Roman"/>
          <w:sz w:val="28"/>
          <w:szCs w:val="28"/>
        </w:rPr>
        <w:t xml:space="preserve">заложено еще несколько важнейших приоритетов: внимание к информационной составляющей, акцент на </w:t>
      </w:r>
      <w:r w:rsidR="00061D7F">
        <w:rPr>
          <w:rFonts w:ascii="Times New Roman" w:hAnsi="Times New Roman"/>
          <w:sz w:val="28"/>
          <w:szCs w:val="28"/>
        </w:rPr>
        <w:t>поддержку</w:t>
      </w:r>
      <w:r w:rsidRPr="00DD5ED5">
        <w:rPr>
          <w:rFonts w:ascii="Times New Roman" w:hAnsi="Times New Roman"/>
          <w:sz w:val="28"/>
          <w:szCs w:val="28"/>
        </w:rPr>
        <w:t xml:space="preserve"> предпринимателей, а также организаций, формирующих инфраструктуру поддержки малого предпринимательства, муниципальным имуществом, проведение комплекса образовательных и практических семинаров.</w:t>
      </w:r>
      <w:r w:rsidR="00075878">
        <w:rPr>
          <w:rFonts w:ascii="Times New Roman" w:hAnsi="Times New Roman"/>
          <w:sz w:val="28"/>
          <w:szCs w:val="28"/>
        </w:rPr>
        <w:t xml:space="preserve"> </w:t>
      </w:r>
      <w:r w:rsidR="00075878" w:rsidRPr="00E52167">
        <w:rPr>
          <w:rFonts w:ascii="Times New Roman" w:hAnsi="Times New Roman"/>
          <w:sz w:val="28"/>
          <w:szCs w:val="28"/>
        </w:rPr>
        <w:t xml:space="preserve">И после завершения программы </w:t>
      </w:r>
      <w:r w:rsidR="00075878" w:rsidRPr="00E52167">
        <w:rPr>
          <w:rFonts w:ascii="Times New Roman" w:hAnsi="Times New Roman"/>
          <w:sz w:val="28"/>
          <w:szCs w:val="28"/>
        </w:rPr>
        <w:lastRenderedPageBreak/>
        <w:t>эти меры органично вошли в состав технологий поддержки предпринимательства, реализуемых и сегодня муниципальными органами власти.</w:t>
      </w:r>
    </w:p>
    <w:p w:rsidR="00742AAB" w:rsidRPr="00E13B00" w:rsidRDefault="00E4353E" w:rsidP="008547D3">
      <w:pPr>
        <w:spacing w:after="0" w:line="360" w:lineRule="auto"/>
        <w:jc w:val="center"/>
        <w:rPr>
          <w:rFonts w:ascii="Times New Roman" w:hAnsi="Times New Roman"/>
          <w:b/>
          <w:sz w:val="28"/>
          <w:szCs w:val="28"/>
        </w:rPr>
      </w:pPr>
      <w:r>
        <w:rPr>
          <w:rFonts w:ascii="Times New Roman" w:hAnsi="Times New Roman"/>
          <w:b/>
          <w:sz w:val="28"/>
          <w:szCs w:val="28"/>
        </w:rPr>
        <w:t>3</w:t>
      </w:r>
      <w:r w:rsidR="00551D0F">
        <w:rPr>
          <w:rFonts w:ascii="Times New Roman" w:hAnsi="Times New Roman"/>
          <w:b/>
          <w:sz w:val="28"/>
          <w:szCs w:val="28"/>
        </w:rPr>
        <w:t>.6.</w:t>
      </w:r>
      <w:r w:rsidR="00B102AE">
        <w:rPr>
          <w:rFonts w:ascii="Times New Roman" w:hAnsi="Times New Roman"/>
          <w:b/>
          <w:sz w:val="28"/>
          <w:szCs w:val="28"/>
        </w:rPr>
        <w:t xml:space="preserve"> </w:t>
      </w:r>
      <w:r w:rsidR="006B36F3" w:rsidRPr="00E13B00">
        <w:rPr>
          <w:rFonts w:ascii="Times New Roman" w:hAnsi="Times New Roman"/>
          <w:b/>
          <w:sz w:val="28"/>
          <w:szCs w:val="28"/>
        </w:rPr>
        <w:t>Характеристика бюджета района.</w:t>
      </w:r>
    </w:p>
    <w:p w:rsidR="00E13B00" w:rsidRDefault="00E13B00" w:rsidP="008547D3">
      <w:pPr>
        <w:spacing w:after="0" w:line="360" w:lineRule="auto"/>
        <w:ind w:left="360"/>
        <w:jc w:val="both"/>
        <w:rPr>
          <w:rFonts w:ascii="Times New Roman" w:hAnsi="Times New Roman"/>
          <w:b/>
          <w:sz w:val="28"/>
          <w:szCs w:val="28"/>
        </w:rPr>
      </w:pPr>
      <w:r w:rsidRPr="00E13B00">
        <w:rPr>
          <w:rFonts w:ascii="Times New Roman" w:hAnsi="Times New Roman"/>
          <w:b/>
          <w:sz w:val="28"/>
          <w:szCs w:val="28"/>
        </w:rPr>
        <w:t>Доходная часть бюджета.</w:t>
      </w:r>
    </w:p>
    <w:p w:rsidR="00672529" w:rsidRPr="00E50AEE" w:rsidRDefault="00E50AEE" w:rsidP="00672529">
      <w:pPr>
        <w:spacing w:after="0" w:line="360" w:lineRule="auto"/>
        <w:jc w:val="both"/>
        <w:rPr>
          <w:rFonts w:ascii="Times New Roman" w:hAnsi="Times New Roman"/>
          <w:sz w:val="28"/>
          <w:szCs w:val="28"/>
        </w:rPr>
      </w:pPr>
      <w:r>
        <w:rPr>
          <w:rFonts w:ascii="Times New Roman" w:hAnsi="Times New Roman"/>
          <w:sz w:val="32"/>
          <w:szCs w:val="32"/>
        </w:rPr>
        <w:tab/>
      </w:r>
      <w:r w:rsidR="00672529" w:rsidRPr="00E50AEE">
        <w:rPr>
          <w:rFonts w:ascii="Times New Roman" w:hAnsi="Times New Roman"/>
          <w:sz w:val="28"/>
          <w:szCs w:val="28"/>
        </w:rPr>
        <w:t xml:space="preserve">В консолидированный бюджет района </w:t>
      </w:r>
      <w:r w:rsidR="00672529">
        <w:rPr>
          <w:rFonts w:ascii="Times New Roman" w:hAnsi="Times New Roman"/>
          <w:sz w:val="28"/>
          <w:szCs w:val="28"/>
        </w:rPr>
        <w:t xml:space="preserve">в 2015 году </w:t>
      </w:r>
      <w:r w:rsidR="00672529" w:rsidRPr="00E50AEE">
        <w:rPr>
          <w:rFonts w:ascii="Times New Roman" w:hAnsi="Times New Roman"/>
          <w:sz w:val="28"/>
          <w:szCs w:val="28"/>
        </w:rPr>
        <w:t xml:space="preserve">было зачислено </w:t>
      </w:r>
      <w:r w:rsidR="00672529">
        <w:rPr>
          <w:rFonts w:ascii="Times New Roman" w:hAnsi="Times New Roman"/>
          <w:sz w:val="28"/>
          <w:szCs w:val="28"/>
        </w:rPr>
        <w:t xml:space="preserve">443,2 </w:t>
      </w:r>
      <w:r w:rsidR="00672529" w:rsidRPr="00E50AEE">
        <w:rPr>
          <w:rFonts w:ascii="Times New Roman" w:hAnsi="Times New Roman"/>
          <w:sz w:val="28"/>
          <w:szCs w:val="28"/>
        </w:rPr>
        <w:t xml:space="preserve">млн. рублей собственных средств, в том числе налоговых доходов 404,2 млн. рублей, неналоговых доходов </w:t>
      </w:r>
      <w:r w:rsidR="00672529">
        <w:rPr>
          <w:rFonts w:ascii="Times New Roman" w:hAnsi="Times New Roman"/>
          <w:sz w:val="28"/>
          <w:szCs w:val="28"/>
        </w:rPr>
        <w:t>38,9</w:t>
      </w:r>
      <w:r w:rsidR="00672529" w:rsidRPr="00E50AEE">
        <w:rPr>
          <w:rFonts w:ascii="Times New Roman" w:hAnsi="Times New Roman"/>
          <w:sz w:val="28"/>
          <w:szCs w:val="28"/>
        </w:rPr>
        <w:t xml:space="preserve"> млн. рублей, исполнение составило  </w:t>
      </w:r>
      <w:r w:rsidR="00672529">
        <w:rPr>
          <w:rFonts w:ascii="Times New Roman" w:hAnsi="Times New Roman"/>
          <w:sz w:val="28"/>
          <w:szCs w:val="28"/>
        </w:rPr>
        <w:t>114,8</w:t>
      </w:r>
      <w:r w:rsidR="00672529" w:rsidRPr="00E50AEE">
        <w:rPr>
          <w:rFonts w:ascii="Times New Roman" w:hAnsi="Times New Roman"/>
          <w:sz w:val="28"/>
          <w:szCs w:val="28"/>
        </w:rPr>
        <w:t xml:space="preserve"> %.</w:t>
      </w:r>
    </w:p>
    <w:p w:rsidR="00672529" w:rsidRPr="00E50AEE" w:rsidRDefault="00672529" w:rsidP="00672529">
      <w:pPr>
        <w:spacing w:after="0" w:line="360" w:lineRule="auto"/>
        <w:ind w:firstLine="709"/>
        <w:jc w:val="both"/>
        <w:rPr>
          <w:rFonts w:ascii="Times New Roman" w:hAnsi="Times New Roman"/>
          <w:sz w:val="28"/>
          <w:szCs w:val="28"/>
        </w:rPr>
      </w:pPr>
      <w:r w:rsidRPr="00E50AEE">
        <w:rPr>
          <w:rFonts w:ascii="Times New Roman" w:hAnsi="Times New Roman"/>
          <w:sz w:val="28"/>
          <w:szCs w:val="28"/>
        </w:rPr>
        <w:t xml:space="preserve">Исполнение плана </w:t>
      </w:r>
      <w:r>
        <w:rPr>
          <w:rFonts w:ascii="Times New Roman" w:hAnsi="Times New Roman"/>
          <w:sz w:val="28"/>
          <w:szCs w:val="28"/>
        </w:rPr>
        <w:t xml:space="preserve">по налогу на доходы физических лиц </w:t>
      </w:r>
      <w:r w:rsidRPr="00E50AEE">
        <w:rPr>
          <w:rFonts w:ascii="Times New Roman" w:hAnsi="Times New Roman"/>
          <w:sz w:val="28"/>
          <w:szCs w:val="28"/>
        </w:rPr>
        <w:t xml:space="preserve">составило 107,5% к уточненному плану, темп роста к сопоставимому периоду прошлого года составил 110,6 %. </w:t>
      </w:r>
    </w:p>
    <w:p w:rsidR="00672529" w:rsidRPr="00E13B00" w:rsidRDefault="00672529" w:rsidP="00075878">
      <w:pPr>
        <w:spacing w:after="0" w:line="360" w:lineRule="auto"/>
        <w:ind w:firstLine="709"/>
        <w:jc w:val="both"/>
        <w:rPr>
          <w:rFonts w:ascii="Times New Roman" w:hAnsi="Times New Roman"/>
          <w:sz w:val="28"/>
          <w:szCs w:val="28"/>
        </w:rPr>
      </w:pPr>
      <w:r w:rsidRPr="00E13B00">
        <w:rPr>
          <w:rFonts w:ascii="Times New Roman" w:hAnsi="Times New Roman"/>
          <w:sz w:val="28"/>
          <w:szCs w:val="28"/>
        </w:rPr>
        <w:t xml:space="preserve">Налоговые доходы консолидированного бюджета </w:t>
      </w:r>
      <w:r w:rsidR="00075878">
        <w:rPr>
          <w:rFonts w:ascii="Times New Roman" w:hAnsi="Times New Roman"/>
          <w:sz w:val="28"/>
          <w:szCs w:val="28"/>
        </w:rPr>
        <w:t xml:space="preserve">БМР </w:t>
      </w:r>
      <w:r w:rsidR="00075878" w:rsidRPr="00E13B00">
        <w:rPr>
          <w:rFonts w:ascii="Times New Roman" w:hAnsi="Times New Roman"/>
          <w:sz w:val="28"/>
          <w:szCs w:val="28"/>
        </w:rPr>
        <w:t>формируются</w:t>
      </w:r>
      <w:r w:rsidRPr="00E13B00">
        <w:rPr>
          <w:rFonts w:ascii="Times New Roman" w:hAnsi="Times New Roman"/>
          <w:sz w:val="28"/>
          <w:szCs w:val="28"/>
        </w:rPr>
        <w:t xml:space="preserve"> за счет поступлений налога на доходы физических лиц (доля поступлений которого в общей сумме налоговых доходов составляет до 80 %)</w:t>
      </w:r>
      <w:r>
        <w:rPr>
          <w:rFonts w:ascii="Times New Roman" w:hAnsi="Times New Roman"/>
          <w:sz w:val="28"/>
          <w:szCs w:val="28"/>
        </w:rPr>
        <w:t>,</w:t>
      </w:r>
      <w:r w:rsidRPr="00E13B00">
        <w:rPr>
          <w:rFonts w:ascii="Times New Roman" w:hAnsi="Times New Roman"/>
          <w:sz w:val="28"/>
          <w:szCs w:val="28"/>
        </w:rPr>
        <w:t xml:space="preserve"> имущественных налогов (налога на имущество физических лиц и земельного налога)</w:t>
      </w:r>
      <w:r>
        <w:rPr>
          <w:rFonts w:ascii="Times New Roman" w:hAnsi="Times New Roman"/>
          <w:sz w:val="28"/>
          <w:szCs w:val="28"/>
        </w:rPr>
        <w:t xml:space="preserve"> и налогов на совокупный доход. </w:t>
      </w:r>
      <w:r w:rsidRPr="00E13B00">
        <w:rPr>
          <w:rFonts w:ascii="Times New Roman" w:hAnsi="Times New Roman"/>
          <w:sz w:val="28"/>
          <w:szCs w:val="28"/>
        </w:rPr>
        <w:t>Ежегодный темп роста подоходного налога на период с 2016 по 2020 годы прогнозируется на уровне 103-104%.</w:t>
      </w:r>
      <w:r w:rsidR="00075878">
        <w:rPr>
          <w:rFonts w:ascii="Times New Roman" w:hAnsi="Times New Roman"/>
          <w:sz w:val="28"/>
          <w:szCs w:val="28"/>
        </w:rPr>
        <w:t xml:space="preserve"> </w:t>
      </w:r>
      <w:r w:rsidR="00075878" w:rsidRPr="00E50AEE">
        <w:rPr>
          <w:rFonts w:ascii="Times New Roman" w:hAnsi="Times New Roman"/>
          <w:sz w:val="28"/>
          <w:szCs w:val="28"/>
        </w:rPr>
        <w:t>По бюджетообразующим предприятиям, доля которых в общей сумме налога на доходы физических лиц составляет -</w:t>
      </w:r>
      <w:r w:rsidR="00075878">
        <w:rPr>
          <w:rFonts w:ascii="Times New Roman" w:hAnsi="Times New Roman"/>
          <w:sz w:val="28"/>
          <w:szCs w:val="28"/>
        </w:rPr>
        <w:t xml:space="preserve"> 73%, рост доходов составил 114</w:t>
      </w:r>
      <w:r w:rsidR="00075878" w:rsidRPr="00E50AEE">
        <w:rPr>
          <w:rFonts w:ascii="Times New Roman" w:hAnsi="Times New Roman"/>
          <w:sz w:val="28"/>
          <w:szCs w:val="28"/>
        </w:rPr>
        <w:t>%.</w:t>
      </w:r>
    </w:p>
    <w:p w:rsidR="008547D3" w:rsidRPr="008547D3" w:rsidRDefault="00E13B00" w:rsidP="00672529">
      <w:pPr>
        <w:spacing w:after="0" w:line="360" w:lineRule="auto"/>
        <w:jc w:val="both"/>
        <w:rPr>
          <w:rFonts w:ascii="Times New Roman" w:hAnsi="Times New Roman"/>
          <w:sz w:val="28"/>
          <w:szCs w:val="28"/>
        </w:rPr>
      </w:pPr>
      <w:r w:rsidRPr="00E13B00">
        <w:rPr>
          <w:rFonts w:ascii="Times New Roman" w:hAnsi="Times New Roman"/>
          <w:sz w:val="28"/>
          <w:szCs w:val="28"/>
        </w:rPr>
        <w:t xml:space="preserve">     </w:t>
      </w:r>
      <w:r w:rsidR="00117E2E">
        <w:rPr>
          <w:rFonts w:ascii="Times New Roman" w:hAnsi="Times New Roman"/>
          <w:sz w:val="28"/>
          <w:szCs w:val="28"/>
        </w:rPr>
        <w:tab/>
      </w:r>
      <w:r w:rsidRPr="00E13B00">
        <w:rPr>
          <w:rFonts w:ascii="Times New Roman" w:hAnsi="Times New Roman"/>
          <w:sz w:val="28"/>
          <w:szCs w:val="28"/>
        </w:rPr>
        <w:t>Основными источниками формирования неналоговых доходов консолидированного бюджета Бавлинского муниципального района являются доходы от   использования имущества –</w:t>
      </w:r>
      <w:r w:rsidR="005374C3">
        <w:rPr>
          <w:rFonts w:ascii="Times New Roman" w:hAnsi="Times New Roman"/>
          <w:sz w:val="28"/>
          <w:szCs w:val="28"/>
        </w:rPr>
        <w:t xml:space="preserve"> </w:t>
      </w:r>
      <w:r w:rsidRPr="00E13B00">
        <w:rPr>
          <w:rFonts w:ascii="Times New Roman" w:hAnsi="Times New Roman"/>
          <w:sz w:val="28"/>
          <w:szCs w:val="28"/>
        </w:rPr>
        <w:t>арендные платежи за землю, арендная плата за аренду имущества (доля поступления в общей сумме неналоговых доходов составляет до 30 %) и поступления от акцизов на нефтепродукты (дорожный фонд).</w:t>
      </w:r>
    </w:p>
    <w:p w:rsidR="00E13B00" w:rsidRPr="00E13B00" w:rsidRDefault="00E13B00" w:rsidP="008547D3">
      <w:pPr>
        <w:spacing w:after="0" w:line="360" w:lineRule="auto"/>
        <w:jc w:val="both"/>
        <w:rPr>
          <w:rFonts w:ascii="Times New Roman" w:hAnsi="Times New Roman"/>
          <w:b/>
          <w:sz w:val="28"/>
          <w:szCs w:val="28"/>
        </w:rPr>
      </w:pPr>
      <w:r w:rsidRPr="00E13B00">
        <w:rPr>
          <w:rFonts w:ascii="Times New Roman" w:hAnsi="Times New Roman"/>
          <w:b/>
          <w:sz w:val="28"/>
          <w:szCs w:val="28"/>
        </w:rPr>
        <w:t>Расходная часть бюджета.</w:t>
      </w:r>
    </w:p>
    <w:p w:rsidR="00E13B00" w:rsidRPr="00E13B00" w:rsidRDefault="00E13B00" w:rsidP="008547D3">
      <w:pPr>
        <w:spacing w:after="0" w:line="360" w:lineRule="auto"/>
        <w:jc w:val="both"/>
        <w:rPr>
          <w:rFonts w:ascii="Times New Roman" w:hAnsi="Times New Roman"/>
          <w:sz w:val="28"/>
          <w:szCs w:val="28"/>
        </w:rPr>
      </w:pPr>
      <w:r w:rsidRPr="00E13B00">
        <w:rPr>
          <w:rFonts w:ascii="Times New Roman" w:hAnsi="Times New Roman"/>
          <w:b/>
          <w:sz w:val="28"/>
          <w:szCs w:val="28"/>
        </w:rPr>
        <w:t xml:space="preserve">     </w:t>
      </w:r>
      <w:r w:rsidR="00117E2E">
        <w:rPr>
          <w:rFonts w:ascii="Times New Roman" w:hAnsi="Times New Roman"/>
          <w:b/>
          <w:sz w:val="28"/>
          <w:szCs w:val="28"/>
        </w:rPr>
        <w:tab/>
      </w:r>
      <w:r w:rsidRPr="00E13B00">
        <w:rPr>
          <w:rFonts w:ascii="Times New Roman" w:hAnsi="Times New Roman"/>
          <w:sz w:val="28"/>
          <w:szCs w:val="28"/>
        </w:rPr>
        <w:t>Наибольшую долю в расходной части бюджета составляют расход</w:t>
      </w:r>
      <w:r w:rsidR="006E73EA">
        <w:rPr>
          <w:rFonts w:ascii="Times New Roman" w:hAnsi="Times New Roman"/>
          <w:sz w:val="28"/>
          <w:szCs w:val="28"/>
        </w:rPr>
        <w:t>ы на социально-культурную сферу</w:t>
      </w:r>
      <w:r w:rsidRPr="00E13B00">
        <w:rPr>
          <w:rFonts w:ascii="Times New Roman" w:hAnsi="Times New Roman"/>
          <w:sz w:val="28"/>
          <w:szCs w:val="28"/>
        </w:rPr>
        <w:t xml:space="preserve">: образование, культура, здравоохранение, физическая культура и спорт, социальная политика), доля которых составляет до 80% всех расходов. </w:t>
      </w:r>
    </w:p>
    <w:p w:rsidR="004039B1" w:rsidRPr="00E52167" w:rsidRDefault="00117E2E" w:rsidP="00E52167">
      <w:pPr>
        <w:spacing w:after="0" w:line="360" w:lineRule="auto"/>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r>
      <w:r w:rsidR="00E13B00" w:rsidRPr="00E13B00">
        <w:rPr>
          <w:rFonts w:ascii="Times New Roman" w:hAnsi="Times New Roman"/>
          <w:sz w:val="28"/>
          <w:szCs w:val="28"/>
        </w:rPr>
        <w:t xml:space="preserve">Расходы на содержание жилищно-коммунального хозяйства и на благоустройство занимают до 10% всех расходов консолидированного бюджета </w:t>
      </w:r>
      <w:r w:rsidR="00075878" w:rsidRPr="00E52167">
        <w:rPr>
          <w:rFonts w:ascii="Times New Roman" w:hAnsi="Times New Roman"/>
          <w:sz w:val="28"/>
          <w:szCs w:val="28"/>
        </w:rPr>
        <w:t>БМР</w:t>
      </w:r>
      <w:r w:rsidR="00E13B00" w:rsidRPr="00E52167">
        <w:rPr>
          <w:rFonts w:ascii="Times New Roman" w:hAnsi="Times New Roman"/>
          <w:sz w:val="28"/>
          <w:szCs w:val="28"/>
        </w:rPr>
        <w:t>.</w:t>
      </w:r>
    </w:p>
    <w:p w:rsidR="00141D65" w:rsidRDefault="00BC13BC" w:rsidP="00B9198C">
      <w:pPr>
        <w:widowControl w:val="0"/>
        <w:spacing w:after="0" w:line="240" w:lineRule="auto"/>
        <w:rPr>
          <w:rFonts w:ascii="Times New Roman" w:hAnsi="Times New Roman"/>
          <w:sz w:val="28"/>
          <w:szCs w:val="28"/>
        </w:rPr>
      </w:pPr>
      <w:r>
        <w:rPr>
          <w:rFonts w:ascii="Times New Roman" w:hAnsi="Times New Roman"/>
          <w:sz w:val="28"/>
          <w:szCs w:val="28"/>
        </w:rPr>
        <w:t>Таблица 6</w:t>
      </w:r>
      <w:r w:rsidR="00B9198C">
        <w:rPr>
          <w:rFonts w:ascii="Times New Roman" w:hAnsi="Times New Roman"/>
          <w:sz w:val="28"/>
          <w:szCs w:val="28"/>
        </w:rPr>
        <w:t xml:space="preserve">                                                                                                    </w:t>
      </w:r>
      <w:r w:rsidR="00141D65">
        <w:rPr>
          <w:rFonts w:ascii="Times New Roman" w:hAnsi="Times New Roman"/>
          <w:sz w:val="28"/>
          <w:szCs w:val="28"/>
        </w:rPr>
        <w:t>тыс. руб.</w:t>
      </w:r>
    </w:p>
    <w:p w:rsidR="00B9198C" w:rsidRDefault="00B9198C" w:rsidP="00B9198C">
      <w:pPr>
        <w:widowControl w:val="0"/>
        <w:spacing w:after="0" w:line="240" w:lineRule="auto"/>
        <w:rPr>
          <w:rFonts w:ascii="Times New Roman" w:hAnsi="Times New Roman"/>
          <w:sz w:val="28"/>
          <w:szCs w:val="28"/>
        </w:rPr>
      </w:pPr>
    </w:p>
    <w:tbl>
      <w:tblPr>
        <w:tblW w:w="10000" w:type="dxa"/>
        <w:tblInd w:w="-10" w:type="dxa"/>
        <w:tblLook w:val="04A0" w:firstRow="1" w:lastRow="0" w:firstColumn="1" w:lastColumn="0" w:noHBand="0" w:noVBand="1"/>
      </w:tblPr>
      <w:tblGrid>
        <w:gridCol w:w="4111"/>
        <w:gridCol w:w="1353"/>
        <w:gridCol w:w="1417"/>
        <w:gridCol w:w="1559"/>
        <w:gridCol w:w="1560"/>
      </w:tblGrid>
      <w:tr w:rsidR="00B9198C" w:rsidRPr="00526AD2" w:rsidTr="00B9198C">
        <w:trPr>
          <w:trHeight w:val="300"/>
          <w:tblHeader/>
        </w:trPr>
        <w:tc>
          <w:tcPr>
            <w:tcW w:w="41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Наименование</w:t>
            </w:r>
          </w:p>
        </w:tc>
        <w:tc>
          <w:tcPr>
            <w:tcW w:w="135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2012г.</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2013г.</w:t>
            </w:r>
          </w:p>
        </w:tc>
        <w:tc>
          <w:tcPr>
            <w:tcW w:w="15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2014г.</w:t>
            </w:r>
          </w:p>
        </w:tc>
        <w:tc>
          <w:tcPr>
            <w:tcW w:w="15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2015г.</w:t>
            </w:r>
          </w:p>
        </w:tc>
      </w:tr>
      <w:tr w:rsidR="00B9198C" w:rsidRPr="00526AD2" w:rsidTr="00B9198C">
        <w:trPr>
          <w:trHeight w:val="315"/>
        </w:trPr>
        <w:tc>
          <w:tcPr>
            <w:tcW w:w="4111" w:type="dxa"/>
            <w:vMerge/>
            <w:tcBorders>
              <w:top w:val="single" w:sz="8" w:space="0" w:color="auto"/>
              <w:left w:val="single" w:sz="8" w:space="0" w:color="auto"/>
              <w:bottom w:val="single" w:sz="8" w:space="0" w:color="000000"/>
              <w:right w:val="single" w:sz="8" w:space="0" w:color="auto"/>
            </w:tcBorders>
            <w:vAlign w:val="center"/>
            <w:hideMark/>
          </w:tcPr>
          <w:p w:rsidR="00B9198C" w:rsidRPr="00B9198C" w:rsidRDefault="00B9198C" w:rsidP="00B9198C">
            <w:pPr>
              <w:spacing w:after="0" w:line="240" w:lineRule="auto"/>
              <w:rPr>
                <w:rFonts w:ascii="Times New Roman" w:eastAsia="Times New Roman" w:hAnsi="Times New Roman"/>
                <w:b/>
                <w:bCs/>
                <w:color w:val="000000"/>
                <w:sz w:val="24"/>
                <w:szCs w:val="24"/>
                <w:lang w:eastAsia="ru-RU"/>
              </w:rPr>
            </w:pPr>
          </w:p>
        </w:tc>
        <w:tc>
          <w:tcPr>
            <w:tcW w:w="1353" w:type="dxa"/>
            <w:vMerge/>
            <w:tcBorders>
              <w:top w:val="single" w:sz="8" w:space="0" w:color="auto"/>
              <w:left w:val="single" w:sz="8" w:space="0" w:color="auto"/>
              <w:bottom w:val="single" w:sz="8" w:space="0" w:color="000000"/>
              <w:right w:val="single" w:sz="8" w:space="0" w:color="auto"/>
            </w:tcBorders>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p>
        </w:tc>
        <w:tc>
          <w:tcPr>
            <w:tcW w:w="1417" w:type="dxa"/>
            <w:vMerge/>
            <w:tcBorders>
              <w:top w:val="single" w:sz="8" w:space="0" w:color="auto"/>
              <w:left w:val="single" w:sz="8" w:space="0" w:color="auto"/>
              <w:bottom w:val="single" w:sz="8" w:space="0" w:color="000000"/>
              <w:right w:val="single" w:sz="8" w:space="0" w:color="auto"/>
            </w:tcBorders>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p>
        </w:tc>
        <w:tc>
          <w:tcPr>
            <w:tcW w:w="1559" w:type="dxa"/>
            <w:vMerge/>
            <w:tcBorders>
              <w:top w:val="single" w:sz="8" w:space="0" w:color="auto"/>
              <w:left w:val="single" w:sz="8" w:space="0" w:color="auto"/>
              <w:bottom w:val="single" w:sz="8" w:space="0" w:color="000000"/>
              <w:right w:val="single" w:sz="8" w:space="0" w:color="auto"/>
            </w:tcBorders>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p>
        </w:tc>
        <w:tc>
          <w:tcPr>
            <w:tcW w:w="1560" w:type="dxa"/>
            <w:vMerge/>
            <w:tcBorders>
              <w:top w:val="single" w:sz="8" w:space="0" w:color="auto"/>
              <w:left w:val="single" w:sz="8" w:space="0" w:color="auto"/>
              <w:bottom w:val="single" w:sz="8" w:space="0" w:color="000000"/>
              <w:right w:val="single" w:sz="8" w:space="0" w:color="auto"/>
            </w:tcBorders>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p>
        </w:tc>
      </w:tr>
      <w:tr w:rsidR="00B9198C" w:rsidRPr="00526AD2"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Налог на доходы физических лиц (100%)</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315 418,00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341 256,00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387 450,00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428 512,90</w:t>
            </w:r>
          </w:p>
        </w:tc>
      </w:tr>
      <w:tr w:rsidR="00B9198C" w:rsidRPr="00526AD2"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 зачисления НДФЛ в местный бюджет</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87,9</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90,5</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64,2</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71,2</w:t>
            </w:r>
          </w:p>
        </w:tc>
      </w:tr>
      <w:tr w:rsidR="00B9198C" w:rsidRPr="00526AD2"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 xml:space="preserve">Налог на доходы физических лиц </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277 254,00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308 836,00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248 743,00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305 101,20</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Земельный налог</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31 808,00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35 200,00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36 181,00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64 749,90</w:t>
            </w:r>
          </w:p>
        </w:tc>
      </w:tr>
      <w:tr w:rsidR="00B9198C" w:rsidRPr="00526AD2" w:rsidTr="00B9198C">
        <w:trPr>
          <w:trHeight w:val="8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Налог на имущество физических лиц</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3 747,00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3 873,00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4 047,00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4 527,70</w:t>
            </w:r>
          </w:p>
        </w:tc>
      </w:tr>
      <w:tr w:rsidR="00B9198C" w:rsidRPr="00526AD2"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Налог, взимаемый в связи с применением УСНО</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3 276,00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3 105,00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2 344,00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3 243,90</w:t>
            </w:r>
          </w:p>
        </w:tc>
      </w:tr>
      <w:tr w:rsidR="00B9198C" w:rsidRPr="00526AD2" w:rsidTr="00B9198C">
        <w:trPr>
          <w:trHeight w:val="298"/>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 xml:space="preserve">Единый налог на вмененный доход </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12 647,00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10 927,00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12 087,00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11 722,90</w:t>
            </w:r>
          </w:p>
        </w:tc>
      </w:tr>
      <w:tr w:rsidR="00B9198C" w:rsidRPr="00526AD2" w:rsidTr="00B9198C">
        <w:trPr>
          <w:trHeight w:val="208"/>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Единый сельскохозяйственный налог</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522</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406</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608</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650,3</w:t>
            </w:r>
          </w:p>
        </w:tc>
      </w:tr>
      <w:tr w:rsidR="00B9198C" w:rsidRPr="00526AD2"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Налог на добычу полезных ископаемых</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0</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Дорожный фонд (Акцизы)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9 185,00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9 984,10</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Государственная пошлина</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2 256,00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2 338,00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3 183,00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4 168,50</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Патент</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56</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55,8</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Отмененные налоги</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22</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42</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23</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23,6</w:t>
            </w:r>
          </w:p>
        </w:tc>
      </w:tr>
      <w:tr w:rsidR="00B9198C" w:rsidRPr="00526AD2" w:rsidTr="00B9198C">
        <w:trPr>
          <w:trHeight w:val="591"/>
        </w:trPr>
        <w:tc>
          <w:tcPr>
            <w:tcW w:w="4111" w:type="dxa"/>
            <w:tcBorders>
              <w:top w:val="nil"/>
              <w:left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 Итого налоговые доходы</w:t>
            </w:r>
          </w:p>
        </w:tc>
        <w:tc>
          <w:tcPr>
            <w:tcW w:w="1353" w:type="dxa"/>
            <w:tcBorders>
              <w:top w:val="nil"/>
              <w:left w:val="single" w:sz="8" w:space="0" w:color="auto"/>
              <w:bottom w:val="single" w:sz="8" w:space="0" w:color="000000"/>
              <w:right w:val="single" w:sz="8" w:space="0" w:color="auto"/>
            </w:tcBorders>
            <w:shd w:val="clear" w:color="auto" w:fill="auto"/>
            <w:noWrap/>
            <w:vAlign w:val="center"/>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331 532,00</w:t>
            </w:r>
          </w:p>
        </w:tc>
        <w:tc>
          <w:tcPr>
            <w:tcW w:w="1417" w:type="dxa"/>
            <w:tcBorders>
              <w:top w:val="nil"/>
              <w:left w:val="single" w:sz="8" w:space="0" w:color="auto"/>
              <w:bottom w:val="single" w:sz="8" w:space="0" w:color="000000"/>
              <w:right w:val="single" w:sz="8" w:space="0" w:color="auto"/>
            </w:tcBorders>
            <w:shd w:val="clear" w:color="auto" w:fill="auto"/>
            <w:noWrap/>
            <w:vAlign w:val="center"/>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364 727,00</w:t>
            </w:r>
          </w:p>
        </w:tc>
        <w:tc>
          <w:tcPr>
            <w:tcW w:w="1559" w:type="dxa"/>
            <w:tcBorders>
              <w:top w:val="nil"/>
              <w:left w:val="single" w:sz="8" w:space="0" w:color="auto"/>
              <w:bottom w:val="single" w:sz="8" w:space="0" w:color="000000"/>
              <w:right w:val="single" w:sz="8" w:space="0" w:color="auto"/>
            </w:tcBorders>
            <w:shd w:val="clear" w:color="auto" w:fill="auto"/>
            <w:noWrap/>
            <w:vAlign w:val="center"/>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316457</w:t>
            </w:r>
          </w:p>
        </w:tc>
        <w:tc>
          <w:tcPr>
            <w:tcW w:w="1560" w:type="dxa"/>
            <w:tcBorders>
              <w:top w:val="nil"/>
              <w:left w:val="single" w:sz="8" w:space="0" w:color="auto"/>
              <w:bottom w:val="single" w:sz="8" w:space="0" w:color="000000"/>
              <w:right w:val="single" w:sz="8" w:space="0" w:color="auto"/>
            </w:tcBorders>
            <w:shd w:val="clear" w:color="auto" w:fill="auto"/>
            <w:noWrap/>
            <w:vAlign w:val="center"/>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404 227,90</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Арендная плата за землю</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6 694,00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6 548,00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6 262,00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7 258,50</w:t>
            </w:r>
          </w:p>
        </w:tc>
      </w:tr>
      <w:tr w:rsidR="00B9198C" w:rsidRPr="00526AD2"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Арендная плата за аренду имущества</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1 038,00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888</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951</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978</w:t>
            </w:r>
          </w:p>
        </w:tc>
      </w:tr>
      <w:tr w:rsidR="00B9198C" w:rsidRPr="00526AD2"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Доходы от продажи земельных участков</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5 159,00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3 016,00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2 970,00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1 924,90</w:t>
            </w:r>
          </w:p>
        </w:tc>
      </w:tr>
      <w:tr w:rsidR="00B9198C" w:rsidRPr="00526AD2"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Доходы от продажи и использования имущества</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400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5</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31</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54,5</w:t>
            </w:r>
          </w:p>
        </w:tc>
      </w:tr>
      <w:tr w:rsidR="00B9198C" w:rsidRPr="00526AD2" w:rsidTr="00B9198C">
        <w:trPr>
          <w:trHeight w:val="262"/>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Плата за негативное воздействие на окружающую среду</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3 934,00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4 074,00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4 055,00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5 274,10</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Штрафы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2 632,00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3 450,00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2 690,00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2 568,90</w:t>
            </w:r>
          </w:p>
        </w:tc>
      </w:tr>
      <w:tr w:rsidR="00B9198C" w:rsidRPr="00526AD2" w:rsidTr="00B9198C">
        <w:trPr>
          <w:trHeight w:val="209"/>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Доходы от оказания платных услуг и компенсации затрат государства</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2 346,00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2 112,00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542</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18 087,20</w:t>
            </w:r>
          </w:p>
        </w:tc>
      </w:tr>
      <w:tr w:rsidR="00B9198C" w:rsidRPr="00526AD2"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Прочие неналоговые доходы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134</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1 352,00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857</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1 900,20</w:t>
            </w:r>
          </w:p>
        </w:tc>
      </w:tr>
      <w:tr w:rsidR="00B9198C" w:rsidRPr="00526AD2"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Доходы от самообложения граждан</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1 389,00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903,1</w:t>
            </w:r>
          </w:p>
        </w:tc>
      </w:tr>
      <w:tr w:rsidR="00B9198C" w:rsidRPr="00526AD2"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Итого неналоговые доходы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b/>
                <w:color w:val="000000"/>
                <w:sz w:val="24"/>
                <w:szCs w:val="24"/>
                <w:lang w:eastAsia="ru-RU"/>
              </w:rPr>
            </w:pPr>
            <w:r w:rsidRPr="00B9198C">
              <w:rPr>
                <w:rFonts w:ascii="Times New Roman" w:eastAsia="Times New Roman" w:hAnsi="Times New Roman"/>
                <w:b/>
                <w:color w:val="000000"/>
                <w:sz w:val="24"/>
                <w:szCs w:val="24"/>
                <w:lang w:eastAsia="ru-RU"/>
              </w:rPr>
              <w:t>22 337,00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b/>
                <w:color w:val="000000"/>
                <w:sz w:val="24"/>
                <w:szCs w:val="24"/>
                <w:lang w:eastAsia="ru-RU"/>
              </w:rPr>
            </w:pPr>
            <w:r w:rsidRPr="00B9198C">
              <w:rPr>
                <w:rFonts w:ascii="Times New Roman" w:eastAsia="Times New Roman" w:hAnsi="Times New Roman"/>
                <w:b/>
                <w:color w:val="000000"/>
                <w:sz w:val="24"/>
                <w:szCs w:val="24"/>
                <w:lang w:eastAsia="ru-RU"/>
              </w:rPr>
              <w:t>21 445,00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b/>
                <w:color w:val="000000"/>
                <w:sz w:val="24"/>
                <w:szCs w:val="24"/>
                <w:lang w:eastAsia="ru-RU"/>
              </w:rPr>
            </w:pPr>
            <w:r w:rsidRPr="00B9198C">
              <w:rPr>
                <w:rFonts w:ascii="Times New Roman" w:eastAsia="Times New Roman" w:hAnsi="Times New Roman"/>
                <w:b/>
                <w:color w:val="000000"/>
                <w:sz w:val="24"/>
                <w:szCs w:val="24"/>
                <w:lang w:eastAsia="ru-RU"/>
              </w:rPr>
              <w:t>19747</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b/>
                <w:color w:val="000000"/>
                <w:sz w:val="24"/>
                <w:szCs w:val="24"/>
                <w:lang w:eastAsia="ru-RU"/>
              </w:rPr>
            </w:pPr>
            <w:r w:rsidRPr="00B9198C">
              <w:rPr>
                <w:rFonts w:ascii="Times New Roman" w:eastAsia="Times New Roman" w:hAnsi="Times New Roman"/>
                <w:b/>
                <w:color w:val="000000"/>
                <w:sz w:val="24"/>
                <w:szCs w:val="24"/>
                <w:lang w:eastAsia="ru-RU"/>
              </w:rPr>
              <w:t>38 949,40</w:t>
            </w:r>
          </w:p>
        </w:tc>
      </w:tr>
      <w:tr w:rsidR="00B9198C" w:rsidRPr="00526AD2"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Всего налоговые и неналоговые доходы</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353 869,00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386 172,00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336 204,00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443 177,30</w:t>
            </w:r>
          </w:p>
        </w:tc>
      </w:tr>
      <w:tr w:rsidR="00B9198C" w:rsidRPr="00526AD2" w:rsidTr="00B9198C">
        <w:trPr>
          <w:trHeight w:val="191"/>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lastRenderedPageBreak/>
              <w:t>Безвозмездные поступления</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264 336,00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326 542,00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468 245,00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369 399,50</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Итого доходов</w:t>
            </w:r>
          </w:p>
        </w:tc>
        <w:tc>
          <w:tcPr>
            <w:tcW w:w="1353"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618 205,00</w:t>
            </w:r>
          </w:p>
        </w:tc>
        <w:tc>
          <w:tcPr>
            <w:tcW w:w="1417"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712 714,00</w:t>
            </w:r>
          </w:p>
        </w:tc>
        <w:tc>
          <w:tcPr>
            <w:tcW w:w="1559"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804 449,00</w:t>
            </w:r>
          </w:p>
        </w:tc>
        <w:tc>
          <w:tcPr>
            <w:tcW w:w="1560" w:type="dxa"/>
            <w:tcBorders>
              <w:top w:val="nil"/>
              <w:left w:val="nil"/>
              <w:bottom w:val="single" w:sz="8" w:space="0" w:color="auto"/>
              <w:right w:val="single" w:sz="8" w:space="0" w:color="auto"/>
            </w:tcBorders>
            <w:shd w:val="clear" w:color="auto" w:fill="auto"/>
            <w:noWrap/>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812 576,80</w:t>
            </w:r>
          </w:p>
        </w:tc>
      </w:tr>
      <w:tr w:rsidR="00B9198C" w:rsidRPr="00526AD2" w:rsidTr="00B9198C">
        <w:trPr>
          <w:trHeight w:val="33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Доля собственных доходов в общем объеме доходов,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57,2</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54,2</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41,8</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54,5</w:t>
            </w:r>
          </w:p>
        </w:tc>
      </w:tr>
      <w:tr w:rsidR="00B9198C" w:rsidRPr="00526AD2" w:rsidTr="00B9198C">
        <w:trPr>
          <w:trHeight w:val="352"/>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Общегосударственные вопросы</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61 094,00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72 023,50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86 749,70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84 237,40</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Национальная оборона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788,7</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844,3</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929,6</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1 011,70</w:t>
            </w:r>
          </w:p>
        </w:tc>
      </w:tr>
      <w:tr w:rsidR="00B9198C" w:rsidRPr="00526AD2" w:rsidTr="00B9198C">
        <w:trPr>
          <w:trHeight w:val="46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Национальная безопасность и правоохранительная деятельность</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656,6</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1 042,60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1 575,20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2 939,20</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Национальная экономика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2 590,60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2 519,90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25 337,20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17 446</w:t>
            </w:r>
          </w:p>
        </w:tc>
      </w:tr>
      <w:tr w:rsidR="00B9198C" w:rsidRPr="00526AD2"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Жилищно-коммунальное хозяйство</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61 886,00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73 006,60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75 813,00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59 612</w:t>
            </w:r>
          </w:p>
        </w:tc>
      </w:tr>
      <w:tr w:rsidR="00B9198C" w:rsidRPr="00526AD2"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Охрана окружающей среды</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3 692,30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3 635,90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2 473,70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5 608,40</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Образование</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387 134,20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480 504,10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521 090,70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517 639,90</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Культура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48 834,60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57 818,00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63 641,70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67 583,30</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 xml:space="preserve">Здравоохранение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391</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412,3</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430,6</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452,2</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 xml:space="preserve"> Социальная политика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38 418,30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10 573,50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28 389,10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13 817,80</w:t>
            </w:r>
          </w:p>
        </w:tc>
      </w:tr>
      <w:tr w:rsidR="00B9198C" w:rsidRPr="00526AD2" w:rsidTr="00B9198C">
        <w:trPr>
          <w:trHeight w:val="67"/>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Физическая культура и спорт</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1 574,40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1 432,60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1 446,90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1 430,90</w:t>
            </w:r>
          </w:p>
        </w:tc>
      </w:tr>
      <w:tr w:rsidR="00B9198C" w:rsidRPr="00526AD2"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Обслуживание муниципального долга</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880,5</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621,2</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535,5</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0</w:t>
            </w:r>
          </w:p>
        </w:tc>
      </w:tr>
      <w:tr w:rsidR="00B9198C" w:rsidRPr="00526AD2" w:rsidTr="00B9198C">
        <w:trPr>
          <w:trHeight w:val="330"/>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Итого расходов</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607 941,20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704 434,50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808 412,90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771 778,80</w:t>
            </w:r>
          </w:p>
        </w:tc>
      </w:tr>
      <w:tr w:rsidR="00B9198C" w:rsidRPr="00526AD2" w:rsidTr="00B9198C">
        <w:trPr>
          <w:trHeight w:val="109"/>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Дефицит (-), профицит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10 263,80</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8 279,50</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-3 963,90</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40 798,00</w:t>
            </w:r>
          </w:p>
        </w:tc>
      </w:tr>
      <w:tr w:rsidR="00B9198C" w:rsidRPr="00526AD2" w:rsidTr="00B9198C">
        <w:trPr>
          <w:trHeight w:val="645"/>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Всего на финансирование социальной сферы,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78,4</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78,2</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76,1</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77,9</w:t>
            </w:r>
          </w:p>
        </w:tc>
      </w:tr>
      <w:tr w:rsidR="00B9198C" w:rsidRPr="00526AD2" w:rsidTr="00B9198C">
        <w:trPr>
          <w:trHeight w:val="152"/>
        </w:trPr>
        <w:tc>
          <w:tcPr>
            <w:tcW w:w="4111" w:type="dxa"/>
            <w:tcBorders>
              <w:top w:val="nil"/>
              <w:left w:val="single" w:sz="8" w:space="0" w:color="auto"/>
              <w:bottom w:val="single" w:sz="8" w:space="0" w:color="auto"/>
              <w:right w:val="single" w:sz="8" w:space="0" w:color="auto"/>
            </w:tcBorders>
            <w:shd w:val="clear" w:color="auto" w:fill="auto"/>
            <w:vAlign w:val="center"/>
            <w:hideMark/>
          </w:tcPr>
          <w:p w:rsidR="00B9198C" w:rsidRPr="00B9198C" w:rsidRDefault="00B9198C" w:rsidP="00B9198C">
            <w:pPr>
              <w:spacing w:after="0" w:line="240" w:lineRule="auto"/>
              <w:rPr>
                <w:rFonts w:ascii="Times New Roman" w:eastAsia="Times New Roman" w:hAnsi="Times New Roman"/>
                <w:color w:val="000000"/>
                <w:sz w:val="24"/>
                <w:szCs w:val="24"/>
                <w:lang w:eastAsia="ru-RU"/>
              </w:rPr>
            </w:pPr>
            <w:r w:rsidRPr="00B9198C">
              <w:rPr>
                <w:rFonts w:ascii="Times New Roman" w:eastAsia="Times New Roman" w:hAnsi="Times New Roman"/>
                <w:color w:val="000000"/>
                <w:sz w:val="24"/>
                <w:szCs w:val="24"/>
                <w:lang w:eastAsia="ru-RU"/>
              </w:rPr>
              <w:t>Соотношение собственных доходов к объему расходов, %</w:t>
            </w:r>
          </w:p>
        </w:tc>
        <w:tc>
          <w:tcPr>
            <w:tcW w:w="1353"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58,2</w:t>
            </w:r>
          </w:p>
        </w:tc>
        <w:tc>
          <w:tcPr>
            <w:tcW w:w="1417"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54,8</w:t>
            </w:r>
          </w:p>
        </w:tc>
        <w:tc>
          <w:tcPr>
            <w:tcW w:w="1559"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41,6</w:t>
            </w:r>
          </w:p>
        </w:tc>
        <w:tc>
          <w:tcPr>
            <w:tcW w:w="1560" w:type="dxa"/>
            <w:tcBorders>
              <w:top w:val="nil"/>
              <w:left w:val="nil"/>
              <w:bottom w:val="single" w:sz="8" w:space="0" w:color="auto"/>
              <w:right w:val="single" w:sz="8" w:space="0" w:color="auto"/>
            </w:tcBorders>
            <w:shd w:val="clear" w:color="auto" w:fill="auto"/>
            <w:hideMark/>
          </w:tcPr>
          <w:p w:rsidR="00B9198C" w:rsidRPr="00B9198C" w:rsidRDefault="00B9198C" w:rsidP="00B9198C">
            <w:pPr>
              <w:spacing w:after="0" w:line="240" w:lineRule="auto"/>
              <w:jc w:val="center"/>
              <w:rPr>
                <w:rFonts w:ascii="Times New Roman" w:eastAsia="Times New Roman" w:hAnsi="Times New Roman"/>
                <w:b/>
                <w:bCs/>
                <w:color w:val="000000"/>
                <w:sz w:val="24"/>
                <w:szCs w:val="24"/>
                <w:lang w:eastAsia="ru-RU"/>
              </w:rPr>
            </w:pPr>
            <w:r w:rsidRPr="00B9198C">
              <w:rPr>
                <w:rFonts w:ascii="Times New Roman" w:eastAsia="Times New Roman" w:hAnsi="Times New Roman"/>
                <w:b/>
                <w:bCs/>
                <w:color w:val="000000"/>
                <w:sz w:val="24"/>
                <w:szCs w:val="24"/>
                <w:lang w:eastAsia="ru-RU"/>
              </w:rPr>
              <w:t>57,4</w:t>
            </w:r>
          </w:p>
        </w:tc>
      </w:tr>
    </w:tbl>
    <w:p w:rsidR="00E52167" w:rsidRDefault="00E52167" w:rsidP="00551D0F">
      <w:pPr>
        <w:pStyle w:val="a3"/>
        <w:spacing w:before="0" w:beforeAutospacing="0" w:after="0" w:line="360" w:lineRule="auto"/>
        <w:ind w:left="720"/>
        <w:rPr>
          <w:b/>
          <w:sz w:val="28"/>
          <w:szCs w:val="28"/>
        </w:rPr>
      </w:pPr>
    </w:p>
    <w:p w:rsidR="00551D0F" w:rsidRDefault="00551D0F" w:rsidP="00551D0F">
      <w:pPr>
        <w:pStyle w:val="a3"/>
        <w:spacing w:before="0" w:beforeAutospacing="0" w:after="0" w:line="360" w:lineRule="auto"/>
        <w:ind w:left="720"/>
        <w:rPr>
          <w:b/>
          <w:sz w:val="28"/>
          <w:szCs w:val="28"/>
        </w:rPr>
      </w:pPr>
      <w:r>
        <w:rPr>
          <w:b/>
          <w:sz w:val="28"/>
          <w:szCs w:val="28"/>
        </w:rPr>
        <w:t xml:space="preserve">Межбюджетные </w:t>
      </w:r>
      <w:r w:rsidR="00AE2580" w:rsidRPr="00AE2580">
        <w:rPr>
          <w:b/>
          <w:sz w:val="28"/>
          <w:szCs w:val="28"/>
        </w:rPr>
        <w:t>отношения.</w:t>
      </w:r>
    </w:p>
    <w:p w:rsidR="00551D0F" w:rsidRDefault="00551D0F" w:rsidP="00B9198C">
      <w:pPr>
        <w:pStyle w:val="a3"/>
        <w:widowControl w:val="0"/>
        <w:spacing w:before="0" w:beforeAutospacing="0" w:after="0" w:afterAutospacing="0" w:line="360" w:lineRule="auto"/>
        <w:jc w:val="both"/>
        <w:rPr>
          <w:sz w:val="28"/>
          <w:szCs w:val="28"/>
        </w:rPr>
      </w:pPr>
      <w:r>
        <w:rPr>
          <w:b/>
          <w:sz w:val="28"/>
          <w:szCs w:val="28"/>
        </w:rPr>
        <w:t xml:space="preserve"> </w:t>
      </w:r>
      <w:r>
        <w:rPr>
          <w:b/>
          <w:sz w:val="28"/>
          <w:szCs w:val="28"/>
        </w:rPr>
        <w:tab/>
      </w:r>
      <w:r w:rsidR="00AE2580" w:rsidRPr="00AE2580">
        <w:rPr>
          <w:sz w:val="28"/>
          <w:szCs w:val="28"/>
        </w:rPr>
        <w:t xml:space="preserve">Доля межбюджетных трансфертов от бюджетов других уровней составляет до 50% всех доходов консолидированного бюджета </w:t>
      </w:r>
      <w:r w:rsidR="00B9198C">
        <w:rPr>
          <w:sz w:val="28"/>
          <w:szCs w:val="28"/>
        </w:rPr>
        <w:t>БМР</w:t>
      </w:r>
      <w:r w:rsidR="00AE2580" w:rsidRPr="00AE2580">
        <w:rPr>
          <w:sz w:val="28"/>
          <w:szCs w:val="28"/>
        </w:rPr>
        <w:t>.</w:t>
      </w:r>
    </w:p>
    <w:p w:rsidR="00AE2580" w:rsidRPr="00551D0F" w:rsidRDefault="00551D0F" w:rsidP="00B9198C">
      <w:pPr>
        <w:pStyle w:val="a3"/>
        <w:widowControl w:val="0"/>
        <w:spacing w:before="0" w:beforeAutospacing="0" w:after="0" w:afterAutospacing="0" w:line="360" w:lineRule="auto"/>
        <w:jc w:val="both"/>
        <w:rPr>
          <w:sz w:val="28"/>
          <w:szCs w:val="28"/>
        </w:rPr>
      </w:pPr>
      <w:r>
        <w:rPr>
          <w:sz w:val="28"/>
          <w:szCs w:val="28"/>
        </w:rPr>
        <w:tab/>
      </w:r>
      <w:r w:rsidR="00AE2580" w:rsidRPr="00AE2580">
        <w:rPr>
          <w:sz w:val="28"/>
          <w:szCs w:val="28"/>
        </w:rPr>
        <w:t>Из республиканского бюджета поступают следующие виды трансфертов:</w:t>
      </w:r>
    </w:p>
    <w:p w:rsidR="00AE2580" w:rsidRPr="00AE2580" w:rsidRDefault="00551D0F" w:rsidP="00B9198C">
      <w:pPr>
        <w:widowControl w:val="0"/>
        <w:spacing w:after="0" w:line="360" w:lineRule="auto"/>
        <w:jc w:val="both"/>
        <w:rPr>
          <w:rFonts w:ascii="Times New Roman" w:hAnsi="Times New Roman"/>
          <w:sz w:val="28"/>
          <w:szCs w:val="28"/>
        </w:rPr>
      </w:pPr>
      <w:r>
        <w:rPr>
          <w:rFonts w:ascii="Times New Roman" w:hAnsi="Times New Roman"/>
          <w:sz w:val="28"/>
          <w:szCs w:val="28"/>
        </w:rPr>
        <w:tab/>
      </w:r>
      <w:r w:rsidR="00AE2580" w:rsidRPr="00AE2580">
        <w:rPr>
          <w:rFonts w:ascii="Times New Roman" w:hAnsi="Times New Roman"/>
          <w:sz w:val="28"/>
          <w:szCs w:val="28"/>
        </w:rPr>
        <w:t>- субвенции от других бюджетов бюджетной системы Российской Федерации;</w:t>
      </w:r>
    </w:p>
    <w:p w:rsidR="00AE2580" w:rsidRPr="00AE2580" w:rsidRDefault="00551D0F" w:rsidP="00B9198C">
      <w:pPr>
        <w:widowControl w:val="0"/>
        <w:spacing w:after="0" w:line="360" w:lineRule="auto"/>
        <w:jc w:val="both"/>
        <w:rPr>
          <w:rFonts w:ascii="Times New Roman" w:hAnsi="Times New Roman"/>
          <w:sz w:val="28"/>
          <w:szCs w:val="28"/>
        </w:rPr>
      </w:pPr>
      <w:r>
        <w:rPr>
          <w:rFonts w:ascii="Times New Roman" w:hAnsi="Times New Roman"/>
          <w:sz w:val="28"/>
          <w:szCs w:val="28"/>
        </w:rPr>
        <w:tab/>
      </w:r>
      <w:r w:rsidR="00AE2580" w:rsidRPr="00AE2580">
        <w:rPr>
          <w:rFonts w:ascii="Times New Roman" w:hAnsi="Times New Roman"/>
          <w:sz w:val="28"/>
          <w:szCs w:val="28"/>
        </w:rPr>
        <w:t>-   субсидии бюджету муниципального района;</w:t>
      </w:r>
    </w:p>
    <w:p w:rsidR="00A4553B" w:rsidRDefault="00551D0F" w:rsidP="00B9198C">
      <w:pPr>
        <w:widowControl w:val="0"/>
        <w:spacing w:after="0" w:line="360" w:lineRule="auto"/>
        <w:jc w:val="both"/>
        <w:rPr>
          <w:rFonts w:ascii="Times New Roman" w:hAnsi="Times New Roman"/>
          <w:sz w:val="28"/>
          <w:szCs w:val="28"/>
        </w:rPr>
      </w:pPr>
      <w:r>
        <w:rPr>
          <w:rFonts w:ascii="Times New Roman" w:hAnsi="Times New Roman"/>
          <w:sz w:val="28"/>
          <w:szCs w:val="28"/>
        </w:rPr>
        <w:tab/>
      </w:r>
      <w:r w:rsidR="00AE2580" w:rsidRPr="00AE2580">
        <w:rPr>
          <w:rFonts w:ascii="Times New Roman" w:hAnsi="Times New Roman"/>
          <w:sz w:val="28"/>
          <w:szCs w:val="28"/>
        </w:rPr>
        <w:t>-   иные межбюджетные трансферты.</w:t>
      </w:r>
    </w:p>
    <w:p w:rsidR="00AE2580" w:rsidRPr="00AE2580" w:rsidRDefault="00AE2580" w:rsidP="00B9198C">
      <w:pPr>
        <w:widowControl w:val="0"/>
        <w:spacing w:after="0" w:line="360" w:lineRule="auto"/>
        <w:jc w:val="both"/>
        <w:rPr>
          <w:rFonts w:ascii="Times New Roman" w:hAnsi="Times New Roman"/>
          <w:sz w:val="28"/>
          <w:szCs w:val="28"/>
        </w:rPr>
      </w:pPr>
      <w:r w:rsidRPr="00AE2580">
        <w:rPr>
          <w:rFonts w:ascii="Times New Roman" w:hAnsi="Times New Roman"/>
          <w:sz w:val="28"/>
          <w:szCs w:val="28"/>
        </w:rPr>
        <w:t xml:space="preserve">          Из бюджета района поселениям передаются следующие виды межбюджетных трансфертов:</w:t>
      </w:r>
    </w:p>
    <w:p w:rsidR="00AE2580" w:rsidRPr="00AE2580" w:rsidRDefault="00A4553B" w:rsidP="00B9198C">
      <w:pPr>
        <w:widowControl w:val="0"/>
        <w:spacing w:after="0" w:line="360" w:lineRule="auto"/>
        <w:jc w:val="both"/>
        <w:rPr>
          <w:rFonts w:ascii="Times New Roman" w:hAnsi="Times New Roman"/>
          <w:sz w:val="28"/>
          <w:szCs w:val="28"/>
        </w:rPr>
      </w:pPr>
      <w:r>
        <w:rPr>
          <w:rFonts w:ascii="Times New Roman" w:hAnsi="Times New Roman"/>
          <w:sz w:val="28"/>
          <w:szCs w:val="28"/>
        </w:rPr>
        <w:tab/>
      </w:r>
      <w:r w:rsidR="00AE2580" w:rsidRPr="00AE2580">
        <w:rPr>
          <w:rFonts w:ascii="Times New Roman" w:hAnsi="Times New Roman"/>
          <w:sz w:val="28"/>
          <w:szCs w:val="28"/>
        </w:rPr>
        <w:t>- дотации на выравнивание бюджетной обеспеченности;</w:t>
      </w:r>
    </w:p>
    <w:p w:rsidR="00AE2580" w:rsidRPr="00AE2580" w:rsidRDefault="00A4553B" w:rsidP="00B9198C">
      <w:pPr>
        <w:widowControl w:val="0"/>
        <w:spacing w:after="0" w:line="360" w:lineRule="auto"/>
        <w:jc w:val="both"/>
        <w:rPr>
          <w:rFonts w:ascii="Times New Roman" w:hAnsi="Times New Roman"/>
          <w:sz w:val="28"/>
          <w:szCs w:val="28"/>
        </w:rPr>
      </w:pPr>
      <w:r>
        <w:rPr>
          <w:rFonts w:ascii="Times New Roman" w:hAnsi="Times New Roman"/>
          <w:sz w:val="28"/>
          <w:szCs w:val="28"/>
        </w:rPr>
        <w:lastRenderedPageBreak/>
        <w:tab/>
      </w:r>
      <w:r w:rsidR="00AE2580" w:rsidRPr="00AE2580">
        <w:rPr>
          <w:rFonts w:ascii="Times New Roman" w:hAnsi="Times New Roman"/>
          <w:sz w:val="28"/>
          <w:szCs w:val="28"/>
        </w:rPr>
        <w:t>- дотации на обеспечение мер по сбалансированности бюджетов;</w:t>
      </w:r>
    </w:p>
    <w:p w:rsidR="00AE2580" w:rsidRPr="00AE2580" w:rsidRDefault="00A4553B" w:rsidP="00B9198C">
      <w:pPr>
        <w:widowControl w:val="0"/>
        <w:spacing w:after="0" w:line="360" w:lineRule="auto"/>
        <w:jc w:val="both"/>
        <w:rPr>
          <w:rFonts w:ascii="Times New Roman" w:hAnsi="Times New Roman"/>
          <w:sz w:val="28"/>
          <w:szCs w:val="28"/>
        </w:rPr>
      </w:pPr>
      <w:r>
        <w:rPr>
          <w:rFonts w:ascii="Times New Roman" w:hAnsi="Times New Roman"/>
          <w:sz w:val="28"/>
          <w:szCs w:val="28"/>
        </w:rPr>
        <w:tab/>
      </w:r>
      <w:r w:rsidR="00AE2580" w:rsidRPr="00AE2580">
        <w:rPr>
          <w:rFonts w:ascii="Times New Roman" w:hAnsi="Times New Roman"/>
          <w:sz w:val="28"/>
          <w:szCs w:val="28"/>
        </w:rPr>
        <w:t>- субвенции от других бюджетов бюджетной системы Российской Федерации;</w:t>
      </w:r>
    </w:p>
    <w:p w:rsidR="000A5944" w:rsidRDefault="00A4553B" w:rsidP="00B9198C">
      <w:pPr>
        <w:widowControl w:val="0"/>
        <w:spacing w:after="0" w:line="360" w:lineRule="auto"/>
        <w:jc w:val="both"/>
        <w:rPr>
          <w:rFonts w:ascii="Times New Roman" w:hAnsi="Times New Roman"/>
          <w:sz w:val="28"/>
          <w:szCs w:val="28"/>
        </w:rPr>
      </w:pPr>
      <w:r>
        <w:rPr>
          <w:rFonts w:ascii="Times New Roman" w:hAnsi="Times New Roman"/>
          <w:sz w:val="28"/>
          <w:szCs w:val="28"/>
        </w:rPr>
        <w:tab/>
      </w:r>
      <w:r w:rsidR="00AE2580" w:rsidRPr="00AE2580">
        <w:rPr>
          <w:rFonts w:ascii="Times New Roman" w:hAnsi="Times New Roman"/>
          <w:sz w:val="28"/>
          <w:szCs w:val="28"/>
        </w:rPr>
        <w:t>- иные межбюджетные трансферты.</w:t>
      </w:r>
    </w:p>
    <w:p w:rsidR="00E50AEE" w:rsidRDefault="00E50AEE" w:rsidP="00FC427A">
      <w:pPr>
        <w:spacing w:after="0" w:line="360" w:lineRule="auto"/>
        <w:jc w:val="both"/>
        <w:rPr>
          <w:rFonts w:ascii="Times New Roman" w:hAnsi="Times New Roman"/>
          <w:b/>
          <w:sz w:val="28"/>
          <w:szCs w:val="28"/>
        </w:rPr>
      </w:pPr>
      <w:r>
        <w:rPr>
          <w:rFonts w:ascii="Times New Roman" w:hAnsi="Times New Roman"/>
          <w:sz w:val="28"/>
          <w:szCs w:val="28"/>
        </w:rPr>
        <w:tab/>
      </w:r>
      <w:r w:rsidRPr="00E50AEE">
        <w:rPr>
          <w:rFonts w:ascii="Times New Roman" w:hAnsi="Times New Roman"/>
          <w:b/>
          <w:sz w:val="28"/>
          <w:szCs w:val="28"/>
        </w:rPr>
        <w:t>Самообл</w:t>
      </w:r>
      <w:r w:rsidR="00C40B31">
        <w:rPr>
          <w:rFonts w:ascii="Times New Roman" w:hAnsi="Times New Roman"/>
          <w:b/>
          <w:sz w:val="28"/>
          <w:szCs w:val="28"/>
        </w:rPr>
        <w:t>о</w:t>
      </w:r>
      <w:r w:rsidRPr="00E50AEE">
        <w:rPr>
          <w:rFonts w:ascii="Times New Roman" w:hAnsi="Times New Roman"/>
          <w:b/>
          <w:sz w:val="28"/>
          <w:szCs w:val="28"/>
        </w:rPr>
        <w:t>жение</w:t>
      </w:r>
      <w:r>
        <w:rPr>
          <w:rFonts w:ascii="Times New Roman" w:hAnsi="Times New Roman"/>
          <w:b/>
          <w:sz w:val="28"/>
          <w:szCs w:val="28"/>
        </w:rPr>
        <w:t>.</w:t>
      </w:r>
    </w:p>
    <w:p w:rsidR="00E50AEE" w:rsidRPr="00E50AEE" w:rsidRDefault="00E50AEE" w:rsidP="00C1728A">
      <w:pPr>
        <w:spacing w:after="0" w:line="360" w:lineRule="auto"/>
        <w:jc w:val="both"/>
        <w:rPr>
          <w:rFonts w:ascii="Times New Roman" w:hAnsi="Times New Roman"/>
          <w:sz w:val="28"/>
          <w:szCs w:val="28"/>
        </w:rPr>
      </w:pPr>
      <w:r>
        <w:rPr>
          <w:rFonts w:ascii="Times New Roman" w:hAnsi="Times New Roman"/>
          <w:sz w:val="28"/>
          <w:szCs w:val="28"/>
        </w:rPr>
        <w:tab/>
      </w:r>
      <w:r w:rsidRPr="00E50AEE">
        <w:rPr>
          <w:rFonts w:ascii="Times New Roman" w:hAnsi="Times New Roman"/>
          <w:sz w:val="28"/>
          <w:szCs w:val="28"/>
        </w:rPr>
        <w:t xml:space="preserve">В 2015 году Решения о назначении местных референдумов по вопросу введения и использования средств самообложения граждан были приняты в тринадцати сельских поселениях </w:t>
      </w:r>
      <w:r w:rsidR="009978F2" w:rsidRPr="00E52167">
        <w:rPr>
          <w:rFonts w:ascii="Times New Roman" w:hAnsi="Times New Roman"/>
          <w:sz w:val="28"/>
          <w:szCs w:val="28"/>
        </w:rPr>
        <w:t>БМР</w:t>
      </w:r>
      <w:r w:rsidRPr="00E52167">
        <w:rPr>
          <w:rFonts w:ascii="Times New Roman" w:hAnsi="Times New Roman"/>
          <w:sz w:val="28"/>
          <w:szCs w:val="28"/>
        </w:rPr>
        <w:t>.</w:t>
      </w:r>
      <w:r w:rsidRPr="00E50AEE">
        <w:rPr>
          <w:rFonts w:ascii="Times New Roman" w:hAnsi="Times New Roman"/>
          <w:sz w:val="28"/>
          <w:szCs w:val="28"/>
        </w:rPr>
        <w:t xml:space="preserve"> Всего, при расчетной сумме средств самообложения в 1 713,6 тыс. рублей, с населения было собрано средств самообложения в сумме 903, 05 тыс. рублей. Сумма софинансирования средств самообложения из республиканского бюджета составила 3612,2 тыс. рублей.</w:t>
      </w:r>
    </w:p>
    <w:p w:rsidR="009978F2" w:rsidRPr="00E50AEE" w:rsidRDefault="00E52167" w:rsidP="002F14F6">
      <w:pPr>
        <w:spacing w:after="0" w:line="360" w:lineRule="auto"/>
        <w:jc w:val="both"/>
        <w:rPr>
          <w:rFonts w:ascii="Times New Roman" w:hAnsi="Times New Roman"/>
          <w:sz w:val="28"/>
          <w:szCs w:val="28"/>
        </w:rPr>
      </w:pPr>
      <w:r w:rsidRPr="00E52167">
        <w:rPr>
          <w:rFonts w:ascii="Times New Roman" w:hAnsi="Times New Roman"/>
          <w:sz w:val="28"/>
          <w:szCs w:val="28"/>
        </w:rPr>
        <w:tab/>
      </w:r>
      <w:r w:rsidR="009978F2" w:rsidRPr="00E52167">
        <w:rPr>
          <w:rFonts w:ascii="Times New Roman" w:hAnsi="Times New Roman"/>
          <w:sz w:val="28"/>
          <w:szCs w:val="28"/>
        </w:rPr>
        <w:t>Основные направления расходования средств самообложения: отсыпка и ремонт внутрипоселенческих дорог, очистка дорог, благоустройство и ремонт памятников, содержание мест захоронения, благоустройство родников, ремонт сетей освещения, замена уличных светильников, благоустройство детских игровых площадок.</w:t>
      </w:r>
    </w:p>
    <w:p w:rsidR="00DD5ED5" w:rsidRDefault="00E4353E" w:rsidP="00DD5ED5">
      <w:pPr>
        <w:spacing w:line="360" w:lineRule="auto"/>
        <w:ind w:firstLine="708"/>
        <w:jc w:val="center"/>
        <w:rPr>
          <w:rFonts w:ascii="Times New Roman" w:hAnsi="Times New Roman"/>
          <w:b/>
          <w:sz w:val="28"/>
          <w:szCs w:val="28"/>
          <w:lang w:eastAsia="ru-RU"/>
        </w:rPr>
      </w:pPr>
      <w:r>
        <w:rPr>
          <w:rFonts w:ascii="Times New Roman" w:hAnsi="Times New Roman"/>
          <w:b/>
          <w:sz w:val="28"/>
          <w:szCs w:val="28"/>
          <w:lang w:eastAsia="ru-RU"/>
        </w:rPr>
        <w:t>3</w:t>
      </w:r>
      <w:r w:rsidR="00551D0F">
        <w:rPr>
          <w:rFonts w:ascii="Times New Roman" w:hAnsi="Times New Roman"/>
          <w:b/>
          <w:sz w:val="28"/>
          <w:szCs w:val="28"/>
          <w:lang w:eastAsia="ru-RU"/>
        </w:rPr>
        <w:t xml:space="preserve">.7. </w:t>
      </w:r>
      <w:r w:rsidR="00EC4CAF" w:rsidRPr="00EC4CAF">
        <w:rPr>
          <w:rFonts w:ascii="Times New Roman" w:hAnsi="Times New Roman"/>
          <w:b/>
          <w:sz w:val="28"/>
          <w:szCs w:val="28"/>
          <w:lang w:eastAsia="ru-RU"/>
        </w:rPr>
        <w:t xml:space="preserve"> Инвестиции </w:t>
      </w:r>
      <w:r w:rsidR="00FB3D03">
        <w:rPr>
          <w:rFonts w:ascii="Times New Roman" w:hAnsi="Times New Roman"/>
          <w:b/>
          <w:sz w:val="28"/>
          <w:szCs w:val="28"/>
          <w:lang w:eastAsia="ru-RU"/>
        </w:rPr>
        <w:t xml:space="preserve">в </w:t>
      </w:r>
      <w:r w:rsidR="00EC4CAF" w:rsidRPr="00EC4CAF">
        <w:rPr>
          <w:rFonts w:ascii="Times New Roman" w:hAnsi="Times New Roman"/>
          <w:b/>
          <w:sz w:val="28"/>
          <w:szCs w:val="28"/>
          <w:lang w:eastAsia="ru-RU"/>
        </w:rPr>
        <w:t>основной капитал</w:t>
      </w:r>
    </w:p>
    <w:p w:rsidR="00EC78DB" w:rsidRPr="00826827" w:rsidRDefault="00EC78DB" w:rsidP="00C1728A">
      <w:pPr>
        <w:spacing w:after="0" w:line="360" w:lineRule="auto"/>
        <w:ind w:firstLine="720"/>
        <w:jc w:val="both"/>
        <w:rPr>
          <w:rFonts w:ascii="Times New Roman" w:hAnsi="Times New Roman"/>
          <w:sz w:val="28"/>
          <w:szCs w:val="28"/>
          <w:lang w:eastAsia="ru-RU"/>
        </w:rPr>
      </w:pPr>
      <w:r w:rsidRPr="00826827">
        <w:rPr>
          <w:rFonts w:ascii="Times New Roman" w:hAnsi="Times New Roman"/>
          <w:sz w:val="28"/>
          <w:szCs w:val="28"/>
          <w:lang w:eastAsia="ru-RU"/>
        </w:rPr>
        <w:t xml:space="preserve">Объем инвестиции в основной капитал, за счет всех </w:t>
      </w:r>
      <w:r w:rsidR="00D038B1" w:rsidRPr="00826827">
        <w:rPr>
          <w:rFonts w:ascii="Times New Roman" w:hAnsi="Times New Roman"/>
          <w:sz w:val="28"/>
          <w:szCs w:val="28"/>
          <w:lang w:eastAsia="ru-RU"/>
        </w:rPr>
        <w:t>источников финансирования в 2015</w:t>
      </w:r>
      <w:r w:rsidRPr="00826827">
        <w:rPr>
          <w:rFonts w:ascii="Times New Roman" w:hAnsi="Times New Roman"/>
          <w:sz w:val="28"/>
          <w:szCs w:val="28"/>
          <w:lang w:eastAsia="ru-RU"/>
        </w:rPr>
        <w:t xml:space="preserve"> году составил </w:t>
      </w:r>
      <w:r w:rsidR="0074580E" w:rsidRPr="00826827">
        <w:rPr>
          <w:rFonts w:ascii="Times New Roman" w:hAnsi="Times New Roman"/>
          <w:sz w:val="28"/>
          <w:szCs w:val="28"/>
          <w:lang w:eastAsia="ru-RU"/>
        </w:rPr>
        <w:t>4471,8</w:t>
      </w:r>
      <w:r w:rsidRPr="00826827">
        <w:rPr>
          <w:rFonts w:ascii="Times New Roman" w:hAnsi="Times New Roman"/>
          <w:sz w:val="28"/>
          <w:szCs w:val="28"/>
          <w:lang w:eastAsia="ru-RU"/>
        </w:rPr>
        <w:t xml:space="preserve"> млн. рублей, ро</w:t>
      </w:r>
      <w:r w:rsidR="0074580E" w:rsidRPr="00826827">
        <w:rPr>
          <w:rFonts w:ascii="Times New Roman" w:hAnsi="Times New Roman"/>
          <w:sz w:val="28"/>
          <w:szCs w:val="28"/>
          <w:lang w:eastAsia="ru-RU"/>
        </w:rPr>
        <w:t>ст составил 130,7</w:t>
      </w:r>
      <w:r w:rsidR="00D038B1" w:rsidRPr="00826827">
        <w:rPr>
          <w:rFonts w:ascii="Times New Roman" w:hAnsi="Times New Roman"/>
          <w:sz w:val="28"/>
          <w:szCs w:val="28"/>
          <w:lang w:eastAsia="ru-RU"/>
        </w:rPr>
        <w:t>% к уровню 2014</w:t>
      </w:r>
      <w:r w:rsidRPr="00826827">
        <w:rPr>
          <w:rFonts w:ascii="Times New Roman" w:hAnsi="Times New Roman"/>
          <w:sz w:val="28"/>
          <w:szCs w:val="28"/>
          <w:lang w:eastAsia="ru-RU"/>
        </w:rPr>
        <w:t xml:space="preserve"> года. </w:t>
      </w:r>
      <w:r w:rsidR="00BA05B8" w:rsidRPr="00826827">
        <w:rPr>
          <w:rFonts w:ascii="Times New Roman" w:hAnsi="Times New Roman"/>
          <w:sz w:val="28"/>
          <w:szCs w:val="28"/>
          <w:lang w:eastAsia="ru-RU"/>
        </w:rPr>
        <w:t>Рост инвестиций в 2015 году объясняется  модернизацией основных фондов структурных подразделений ПАО «Та</w:t>
      </w:r>
      <w:r w:rsidR="00E75E9E" w:rsidRPr="00826827">
        <w:rPr>
          <w:rFonts w:ascii="Times New Roman" w:hAnsi="Times New Roman"/>
          <w:sz w:val="28"/>
          <w:szCs w:val="28"/>
          <w:lang w:eastAsia="ru-RU"/>
        </w:rPr>
        <w:t>тнефть», находящихся на территор</w:t>
      </w:r>
      <w:r w:rsidR="00BA05B8" w:rsidRPr="00826827">
        <w:rPr>
          <w:rFonts w:ascii="Times New Roman" w:hAnsi="Times New Roman"/>
          <w:sz w:val="28"/>
          <w:szCs w:val="28"/>
          <w:lang w:eastAsia="ru-RU"/>
        </w:rPr>
        <w:t xml:space="preserve">ии </w:t>
      </w:r>
      <w:r w:rsidR="00E75E9E" w:rsidRPr="00826827">
        <w:rPr>
          <w:rFonts w:ascii="Times New Roman" w:hAnsi="Times New Roman"/>
          <w:sz w:val="28"/>
          <w:szCs w:val="28"/>
          <w:lang w:eastAsia="ru-RU"/>
        </w:rPr>
        <w:t>района.</w:t>
      </w:r>
      <w:r w:rsidR="00BA05B8" w:rsidRPr="00826827">
        <w:rPr>
          <w:rFonts w:ascii="Times New Roman" w:hAnsi="Times New Roman"/>
          <w:sz w:val="28"/>
          <w:szCs w:val="28"/>
          <w:lang w:eastAsia="ru-RU"/>
        </w:rPr>
        <w:t xml:space="preserve"> </w:t>
      </w:r>
      <w:r w:rsidRPr="00826827">
        <w:rPr>
          <w:rFonts w:ascii="Times New Roman" w:hAnsi="Times New Roman"/>
          <w:sz w:val="28"/>
          <w:szCs w:val="28"/>
          <w:lang w:eastAsia="ru-RU"/>
        </w:rPr>
        <w:t>Город Бавлы имеет устойчивый имидж инвестиционно привлекательного города.</w:t>
      </w:r>
    </w:p>
    <w:p w:rsidR="009978F2" w:rsidRDefault="009978F2" w:rsidP="009978F2">
      <w:pPr>
        <w:spacing w:after="0" w:line="360" w:lineRule="auto"/>
        <w:ind w:firstLine="720"/>
        <w:jc w:val="both"/>
        <w:rPr>
          <w:rFonts w:ascii="Times New Roman" w:hAnsi="Times New Roman"/>
          <w:sz w:val="28"/>
          <w:szCs w:val="28"/>
          <w:lang w:eastAsia="ru-RU"/>
        </w:rPr>
      </w:pPr>
      <w:r w:rsidRPr="00AC6F1A">
        <w:rPr>
          <w:rFonts w:ascii="Times New Roman" w:hAnsi="Times New Roman"/>
          <w:sz w:val="28"/>
          <w:szCs w:val="28"/>
          <w:lang w:eastAsia="ru-RU"/>
        </w:rPr>
        <w:t>Темпы роста инвестиций позволяют сделать вывод о высокой инвестиционной привлекательности города Бавлы.</w:t>
      </w:r>
    </w:p>
    <w:p w:rsidR="00D40A6D" w:rsidRDefault="00D40A6D" w:rsidP="00D40A6D">
      <w:pPr>
        <w:spacing w:line="360" w:lineRule="auto"/>
        <w:ind w:firstLine="720"/>
        <w:jc w:val="right"/>
        <w:rPr>
          <w:rFonts w:ascii="Times New Roman" w:hAnsi="Times New Roman"/>
          <w:sz w:val="28"/>
          <w:szCs w:val="28"/>
          <w:lang w:eastAsia="ru-RU"/>
        </w:rPr>
      </w:pPr>
      <w:r>
        <w:rPr>
          <w:rFonts w:ascii="Times New Roman" w:hAnsi="Times New Roman"/>
          <w:sz w:val="28"/>
          <w:szCs w:val="28"/>
          <w:lang w:eastAsia="ru-RU"/>
        </w:rPr>
        <w:t xml:space="preserve">Таблица </w:t>
      </w:r>
      <w:r w:rsidR="00551D0F">
        <w:rPr>
          <w:rFonts w:ascii="Times New Roman" w:hAnsi="Times New Roman"/>
          <w:sz w:val="28"/>
          <w:szCs w:val="28"/>
          <w:lang w:eastAsia="ru-RU"/>
        </w:rPr>
        <w:t>7</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6"/>
        <w:gridCol w:w="986"/>
        <w:gridCol w:w="986"/>
        <w:gridCol w:w="986"/>
        <w:gridCol w:w="1138"/>
      </w:tblGrid>
      <w:tr w:rsidR="00551D0F" w:rsidRPr="00526AD2" w:rsidTr="00526AD2">
        <w:tc>
          <w:tcPr>
            <w:tcW w:w="5716" w:type="dxa"/>
          </w:tcPr>
          <w:p w:rsidR="00551D0F" w:rsidRPr="00526AD2" w:rsidRDefault="00551D0F"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Наименование</w:t>
            </w:r>
          </w:p>
        </w:tc>
        <w:tc>
          <w:tcPr>
            <w:tcW w:w="914" w:type="dxa"/>
            <w:vAlign w:val="center"/>
          </w:tcPr>
          <w:p w:rsidR="00551D0F" w:rsidRPr="00526AD2" w:rsidRDefault="00551D0F"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2012г.</w:t>
            </w:r>
          </w:p>
        </w:tc>
        <w:tc>
          <w:tcPr>
            <w:tcW w:w="876" w:type="dxa"/>
            <w:vAlign w:val="center"/>
          </w:tcPr>
          <w:p w:rsidR="00551D0F" w:rsidRPr="00526AD2" w:rsidRDefault="00551D0F"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2013г.</w:t>
            </w:r>
          </w:p>
        </w:tc>
        <w:tc>
          <w:tcPr>
            <w:tcW w:w="876" w:type="dxa"/>
            <w:vAlign w:val="center"/>
          </w:tcPr>
          <w:p w:rsidR="00551D0F" w:rsidRPr="00526AD2" w:rsidRDefault="00551D0F"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2014г.</w:t>
            </w:r>
          </w:p>
        </w:tc>
        <w:tc>
          <w:tcPr>
            <w:tcW w:w="1138" w:type="dxa"/>
            <w:vAlign w:val="center"/>
          </w:tcPr>
          <w:p w:rsidR="00551D0F" w:rsidRPr="00526AD2" w:rsidRDefault="00551D0F"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 xml:space="preserve">2015г. </w:t>
            </w:r>
          </w:p>
        </w:tc>
      </w:tr>
      <w:tr w:rsidR="00551D0F" w:rsidRPr="00526AD2" w:rsidTr="00526AD2">
        <w:tc>
          <w:tcPr>
            <w:tcW w:w="5716" w:type="dxa"/>
          </w:tcPr>
          <w:p w:rsidR="00551D0F" w:rsidRPr="00526AD2" w:rsidRDefault="00551D0F" w:rsidP="00526AD2">
            <w:pPr>
              <w:spacing w:after="0" w:line="240" w:lineRule="auto"/>
              <w:rPr>
                <w:rFonts w:ascii="Times New Roman" w:hAnsi="Times New Roman"/>
                <w:sz w:val="28"/>
                <w:szCs w:val="28"/>
              </w:rPr>
            </w:pPr>
            <w:r w:rsidRPr="00526AD2">
              <w:rPr>
                <w:rFonts w:ascii="Times New Roman" w:hAnsi="Times New Roman"/>
                <w:sz w:val="28"/>
                <w:szCs w:val="28"/>
              </w:rPr>
              <w:t>Инвестиции в основной капитал, млн. рублей</w:t>
            </w:r>
          </w:p>
        </w:tc>
        <w:tc>
          <w:tcPr>
            <w:tcW w:w="914" w:type="dxa"/>
            <w:vAlign w:val="center"/>
          </w:tcPr>
          <w:p w:rsidR="00551D0F" w:rsidRPr="00526AD2" w:rsidRDefault="00551D0F" w:rsidP="00526AD2">
            <w:pPr>
              <w:spacing w:after="0" w:line="240" w:lineRule="auto"/>
              <w:jc w:val="center"/>
              <w:rPr>
                <w:rFonts w:ascii="Times New Roman" w:hAnsi="Times New Roman"/>
                <w:sz w:val="28"/>
                <w:szCs w:val="28"/>
              </w:rPr>
            </w:pPr>
            <w:r w:rsidRPr="00526AD2">
              <w:rPr>
                <w:rFonts w:ascii="Times New Roman" w:hAnsi="Times New Roman"/>
                <w:sz w:val="28"/>
                <w:szCs w:val="28"/>
              </w:rPr>
              <w:t>3056,6</w:t>
            </w:r>
          </w:p>
        </w:tc>
        <w:tc>
          <w:tcPr>
            <w:tcW w:w="876" w:type="dxa"/>
            <w:vAlign w:val="center"/>
          </w:tcPr>
          <w:p w:rsidR="00551D0F" w:rsidRPr="00526AD2" w:rsidRDefault="00551D0F" w:rsidP="00526AD2">
            <w:pPr>
              <w:spacing w:after="0" w:line="240" w:lineRule="auto"/>
              <w:jc w:val="center"/>
              <w:rPr>
                <w:rFonts w:ascii="Times New Roman" w:hAnsi="Times New Roman"/>
                <w:sz w:val="28"/>
                <w:szCs w:val="28"/>
              </w:rPr>
            </w:pPr>
            <w:r w:rsidRPr="00526AD2">
              <w:rPr>
                <w:rFonts w:ascii="Times New Roman" w:hAnsi="Times New Roman"/>
                <w:sz w:val="28"/>
                <w:szCs w:val="28"/>
              </w:rPr>
              <w:t>2688,9</w:t>
            </w:r>
          </w:p>
        </w:tc>
        <w:tc>
          <w:tcPr>
            <w:tcW w:w="876" w:type="dxa"/>
            <w:vAlign w:val="center"/>
          </w:tcPr>
          <w:p w:rsidR="00551D0F" w:rsidRPr="00526AD2" w:rsidRDefault="00551D0F" w:rsidP="00526AD2">
            <w:pPr>
              <w:spacing w:after="0" w:line="240" w:lineRule="auto"/>
              <w:jc w:val="center"/>
              <w:rPr>
                <w:rFonts w:ascii="Times New Roman" w:hAnsi="Times New Roman"/>
                <w:sz w:val="28"/>
                <w:szCs w:val="28"/>
              </w:rPr>
            </w:pPr>
            <w:r w:rsidRPr="00526AD2">
              <w:rPr>
                <w:rFonts w:ascii="Times New Roman" w:hAnsi="Times New Roman"/>
                <w:sz w:val="28"/>
                <w:szCs w:val="28"/>
              </w:rPr>
              <w:t>3422,4</w:t>
            </w:r>
          </w:p>
        </w:tc>
        <w:tc>
          <w:tcPr>
            <w:tcW w:w="1138" w:type="dxa"/>
            <w:vAlign w:val="center"/>
          </w:tcPr>
          <w:p w:rsidR="00551D0F" w:rsidRPr="00526AD2" w:rsidRDefault="00551D0F" w:rsidP="00526AD2">
            <w:pPr>
              <w:spacing w:after="0" w:line="240" w:lineRule="auto"/>
              <w:jc w:val="center"/>
              <w:rPr>
                <w:rFonts w:ascii="Times New Roman" w:hAnsi="Times New Roman"/>
                <w:sz w:val="28"/>
                <w:szCs w:val="28"/>
              </w:rPr>
            </w:pPr>
            <w:r w:rsidRPr="00526AD2">
              <w:rPr>
                <w:rFonts w:ascii="Times New Roman" w:hAnsi="Times New Roman"/>
                <w:sz w:val="28"/>
                <w:szCs w:val="28"/>
              </w:rPr>
              <w:t>4471,8</w:t>
            </w:r>
          </w:p>
        </w:tc>
      </w:tr>
      <w:tr w:rsidR="00B2058D" w:rsidRPr="00526AD2" w:rsidTr="00526AD2">
        <w:tc>
          <w:tcPr>
            <w:tcW w:w="5716" w:type="dxa"/>
          </w:tcPr>
          <w:p w:rsidR="00B2058D" w:rsidRPr="00526AD2" w:rsidRDefault="00B2058D" w:rsidP="00526AD2">
            <w:pPr>
              <w:spacing w:after="0" w:line="240" w:lineRule="auto"/>
              <w:rPr>
                <w:rFonts w:ascii="Times New Roman" w:hAnsi="Times New Roman"/>
                <w:sz w:val="28"/>
                <w:szCs w:val="28"/>
              </w:rPr>
            </w:pPr>
            <w:r w:rsidRPr="00526AD2">
              <w:rPr>
                <w:rFonts w:ascii="Times New Roman" w:hAnsi="Times New Roman"/>
                <w:i/>
                <w:sz w:val="28"/>
                <w:szCs w:val="28"/>
              </w:rPr>
              <w:t>в % к предыдущему году</w:t>
            </w:r>
          </w:p>
        </w:tc>
        <w:tc>
          <w:tcPr>
            <w:tcW w:w="914" w:type="dxa"/>
            <w:vAlign w:val="center"/>
          </w:tcPr>
          <w:p w:rsidR="00B2058D" w:rsidRPr="00526AD2" w:rsidRDefault="00B2058D"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108,5</w:t>
            </w:r>
          </w:p>
        </w:tc>
        <w:tc>
          <w:tcPr>
            <w:tcW w:w="876" w:type="dxa"/>
            <w:vAlign w:val="center"/>
          </w:tcPr>
          <w:p w:rsidR="00B2058D" w:rsidRPr="00526AD2" w:rsidRDefault="00B2058D"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88,0</w:t>
            </w:r>
          </w:p>
        </w:tc>
        <w:tc>
          <w:tcPr>
            <w:tcW w:w="876" w:type="dxa"/>
            <w:vAlign w:val="center"/>
          </w:tcPr>
          <w:p w:rsidR="00B2058D" w:rsidRPr="00526AD2" w:rsidRDefault="00B2058D"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127,3</w:t>
            </w:r>
          </w:p>
        </w:tc>
        <w:tc>
          <w:tcPr>
            <w:tcW w:w="1138" w:type="dxa"/>
            <w:vAlign w:val="center"/>
          </w:tcPr>
          <w:p w:rsidR="00B2058D" w:rsidRPr="00526AD2" w:rsidRDefault="00B2058D" w:rsidP="00526AD2">
            <w:pPr>
              <w:spacing w:after="0" w:line="240" w:lineRule="auto"/>
              <w:jc w:val="center"/>
              <w:rPr>
                <w:rFonts w:ascii="Times New Roman" w:hAnsi="Times New Roman"/>
                <w:i/>
                <w:sz w:val="28"/>
                <w:szCs w:val="28"/>
              </w:rPr>
            </w:pPr>
            <w:r w:rsidRPr="00526AD2">
              <w:rPr>
                <w:rFonts w:ascii="Times New Roman" w:hAnsi="Times New Roman"/>
                <w:i/>
                <w:sz w:val="28"/>
                <w:szCs w:val="28"/>
              </w:rPr>
              <w:t>130,7</w:t>
            </w:r>
          </w:p>
        </w:tc>
      </w:tr>
    </w:tbl>
    <w:p w:rsidR="0094097B" w:rsidRDefault="0094097B" w:rsidP="00EC78DB">
      <w:pPr>
        <w:spacing w:line="360" w:lineRule="auto"/>
        <w:ind w:firstLine="720"/>
        <w:jc w:val="both"/>
        <w:rPr>
          <w:rFonts w:ascii="Times New Roman" w:hAnsi="Times New Roman"/>
          <w:sz w:val="28"/>
          <w:szCs w:val="28"/>
          <w:lang w:eastAsia="ru-RU"/>
        </w:rPr>
      </w:pPr>
    </w:p>
    <w:p w:rsidR="0094097B" w:rsidRDefault="00D40A6D" w:rsidP="00E75E9E">
      <w:pPr>
        <w:spacing w:line="360" w:lineRule="auto"/>
        <w:ind w:firstLine="720"/>
        <w:jc w:val="both"/>
        <w:rPr>
          <w:rFonts w:ascii="Times New Roman" w:hAnsi="Times New Roman"/>
          <w:sz w:val="28"/>
          <w:szCs w:val="28"/>
          <w:lang w:eastAsia="ru-RU"/>
        </w:rPr>
      </w:pPr>
      <w:r>
        <w:rPr>
          <w:rFonts w:ascii="Times New Roman" w:hAnsi="Times New Roman"/>
          <w:sz w:val="28"/>
          <w:szCs w:val="28"/>
          <w:lang w:eastAsia="ru-RU"/>
        </w:rPr>
        <w:lastRenderedPageBreak/>
        <w:t xml:space="preserve">Объемы инвестиций в основной капитал складываются из всех источников финансирования, как бюджетов </w:t>
      </w:r>
      <w:r w:rsidR="00C51A13">
        <w:rPr>
          <w:rFonts w:ascii="Times New Roman" w:hAnsi="Times New Roman"/>
          <w:sz w:val="28"/>
          <w:szCs w:val="28"/>
          <w:lang w:eastAsia="ru-RU"/>
        </w:rPr>
        <w:t>всех уровней, так и внебюджетных</w:t>
      </w:r>
      <w:r>
        <w:rPr>
          <w:rFonts w:ascii="Times New Roman" w:hAnsi="Times New Roman"/>
          <w:sz w:val="28"/>
          <w:szCs w:val="28"/>
          <w:lang w:eastAsia="ru-RU"/>
        </w:rPr>
        <w:t xml:space="preserve"> средств.</w:t>
      </w:r>
    </w:p>
    <w:p w:rsidR="00FC5F19" w:rsidRPr="00826827" w:rsidRDefault="00E4353E" w:rsidP="00C1728A">
      <w:pPr>
        <w:spacing w:after="0" w:line="360" w:lineRule="auto"/>
        <w:jc w:val="center"/>
        <w:rPr>
          <w:rFonts w:ascii="Times New Roman" w:hAnsi="Times New Roman"/>
          <w:b/>
          <w:sz w:val="28"/>
          <w:szCs w:val="28"/>
        </w:rPr>
      </w:pPr>
      <w:r>
        <w:rPr>
          <w:rFonts w:ascii="Times New Roman" w:hAnsi="Times New Roman"/>
          <w:b/>
          <w:sz w:val="28"/>
          <w:szCs w:val="28"/>
        </w:rPr>
        <w:t>3</w:t>
      </w:r>
      <w:r w:rsidR="00551D0F">
        <w:rPr>
          <w:rFonts w:ascii="Times New Roman" w:hAnsi="Times New Roman"/>
          <w:b/>
          <w:sz w:val="28"/>
          <w:szCs w:val="28"/>
        </w:rPr>
        <w:t>.8.</w:t>
      </w:r>
      <w:r w:rsidR="003D2031" w:rsidRPr="003D2031">
        <w:rPr>
          <w:rFonts w:ascii="Times New Roman" w:hAnsi="Times New Roman"/>
          <w:b/>
          <w:sz w:val="28"/>
          <w:szCs w:val="28"/>
        </w:rPr>
        <w:t xml:space="preserve"> </w:t>
      </w:r>
      <w:r w:rsidR="009978F2" w:rsidRPr="00AC6F1A">
        <w:rPr>
          <w:rFonts w:ascii="Times New Roman" w:hAnsi="Times New Roman"/>
          <w:b/>
          <w:sz w:val="28"/>
          <w:szCs w:val="28"/>
        </w:rPr>
        <w:t>Транспортная</w:t>
      </w:r>
      <w:r w:rsidR="003D2031" w:rsidRPr="003D2031">
        <w:rPr>
          <w:rFonts w:ascii="Times New Roman" w:hAnsi="Times New Roman"/>
          <w:b/>
          <w:sz w:val="28"/>
          <w:szCs w:val="28"/>
        </w:rPr>
        <w:t xml:space="preserve"> инфраструктура</w:t>
      </w:r>
    </w:p>
    <w:p w:rsidR="00047C49" w:rsidRPr="00826827" w:rsidRDefault="00DD7657" w:rsidP="00DD7657">
      <w:pPr>
        <w:spacing w:after="0" w:line="360" w:lineRule="auto"/>
        <w:jc w:val="both"/>
        <w:rPr>
          <w:rFonts w:ascii="Times New Roman" w:hAnsi="Times New Roman"/>
          <w:sz w:val="28"/>
          <w:szCs w:val="28"/>
        </w:rPr>
      </w:pPr>
      <w:r w:rsidRPr="00542E84">
        <w:rPr>
          <w:rFonts w:ascii="Times New Roman" w:hAnsi="Times New Roman"/>
          <w:sz w:val="28"/>
          <w:szCs w:val="28"/>
        </w:rPr>
        <w:tab/>
      </w:r>
      <w:r w:rsidRPr="00826827">
        <w:rPr>
          <w:rFonts w:ascii="Times New Roman" w:hAnsi="Times New Roman"/>
          <w:sz w:val="28"/>
          <w:szCs w:val="28"/>
        </w:rPr>
        <w:t xml:space="preserve">Протяженность автодорог Бавлинского муниципального района </w:t>
      </w:r>
      <w:r w:rsidR="00C60FE2" w:rsidRPr="00826827">
        <w:rPr>
          <w:rFonts w:ascii="Times New Roman" w:hAnsi="Times New Roman"/>
          <w:sz w:val="28"/>
          <w:szCs w:val="28"/>
        </w:rPr>
        <w:t xml:space="preserve">всего – 600,433 км, из них с асфальтобетонным покрытием 386,083 км, с щебеночным – 145,548 км, с грунтовым – 65,552 и </w:t>
      </w:r>
      <w:r w:rsidR="00047C49" w:rsidRPr="00826827">
        <w:rPr>
          <w:rFonts w:ascii="Times New Roman" w:hAnsi="Times New Roman"/>
          <w:sz w:val="28"/>
          <w:szCs w:val="28"/>
        </w:rPr>
        <w:t>цементобетонным – 3,25 км.</w:t>
      </w:r>
    </w:p>
    <w:p w:rsidR="00DD7657" w:rsidRPr="00826827" w:rsidRDefault="007110BA" w:rsidP="00DD7657">
      <w:pPr>
        <w:spacing w:after="0" w:line="360" w:lineRule="auto"/>
        <w:jc w:val="both"/>
        <w:rPr>
          <w:rFonts w:ascii="Times New Roman" w:hAnsi="Times New Roman"/>
          <w:sz w:val="28"/>
          <w:szCs w:val="28"/>
        </w:rPr>
      </w:pPr>
      <w:r w:rsidRPr="00826827">
        <w:rPr>
          <w:rFonts w:ascii="Times New Roman" w:hAnsi="Times New Roman"/>
          <w:sz w:val="28"/>
          <w:szCs w:val="28"/>
        </w:rPr>
        <w:tab/>
      </w:r>
      <w:r w:rsidR="00047C49" w:rsidRPr="00826827">
        <w:rPr>
          <w:rFonts w:ascii="Times New Roman" w:hAnsi="Times New Roman"/>
          <w:sz w:val="28"/>
          <w:szCs w:val="28"/>
        </w:rPr>
        <w:t xml:space="preserve">Автодороги федерального значения – 82,350 км, регионального – 208,419 км, улично-дорожная сеть сельских поселений и г. Бавлы – 309,7 км. </w:t>
      </w:r>
    </w:p>
    <w:p w:rsidR="00E50AEE" w:rsidRPr="00E50AEE" w:rsidRDefault="00B97CA1" w:rsidP="006F21BC">
      <w:pPr>
        <w:spacing w:after="0" w:line="360" w:lineRule="auto"/>
        <w:jc w:val="both"/>
        <w:rPr>
          <w:rFonts w:ascii="Times New Roman" w:hAnsi="Times New Roman"/>
          <w:sz w:val="28"/>
          <w:szCs w:val="28"/>
        </w:rPr>
      </w:pPr>
      <w:r>
        <w:rPr>
          <w:rFonts w:ascii="Times New Roman" w:hAnsi="Times New Roman"/>
          <w:b/>
          <w:sz w:val="28"/>
          <w:szCs w:val="28"/>
        </w:rPr>
        <w:tab/>
      </w:r>
      <w:r w:rsidR="00E50AEE" w:rsidRPr="00E50AEE">
        <w:rPr>
          <w:rFonts w:ascii="Times New Roman" w:hAnsi="Times New Roman"/>
          <w:sz w:val="28"/>
          <w:szCs w:val="28"/>
        </w:rPr>
        <w:t>В 2015 году проведен открытый конкурс на оказание услуг по городским автобусным пассажирским перевозкам. По результатам конкурса победителями по всем муниципальным маршрутам признаны ООО «Тр</w:t>
      </w:r>
      <w:r w:rsidR="00C57073">
        <w:rPr>
          <w:rFonts w:ascii="Times New Roman" w:hAnsi="Times New Roman"/>
          <w:sz w:val="28"/>
          <w:szCs w:val="28"/>
        </w:rPr>
        <w:t xml:space="preserve">ансГрупп», ИП «Валиуллина Г.Н.», </w:t>
      </w:r>
      <w:r w:rsidR="009978F2" w:rsidRPr="00AC6F1A">
        <w:rPr>
          <w:rFonts w:ascii="Times New Roman" w:hAnsi="Times New Roman"/>
          <w:sz w:val="28"/>
          <w:szCs w:val="28"/>
        </w:rPr>
        <w:t>ООО «Бавлинское ПАТП»</w:t>
      </w:r>
      <w:r w:rsidR="009978F2" w:rsidRPr="00E50AEE">
        <w:rPr>
          <w:rFonts w:ascii="Times New Roman" w:hAnsi="Times New Roman"/>
          <w:sz w:val="28"/>
          <w:szCs w:val="28"/>
        </w:rPr>
        <w:t xml:space="preserve">, </w:t>
      </w:r>
      <w:r w:rsidR="00E50AEE" w:rsidRPr="00E50AEE">
        <w:rPr>
          <w:rFonts w:ascii="Times New Roman" w:hAnsi="Times New Roman"/>
          <w:sz w:val="28"/>
          <w:szCs w:val="28"/>
        </w:rPr>
        <w:t xml:space="preserve">ИП «Ахуньянов М.М.». </w:t>
      </w:r>
    </w:p>
    <w:p w:rsidR="003D2031" w:rsidRPr="00E0512F" w:rsidRDefault="00E4353E" w:rsidP="00C1728A">
      <w:pPr>
        <w:spacing w:after="0" w:line="360" w:lineRule="auto"/>
        <w:jc w:val="center"/>
        <w:rPr>
          <w:rFonts w:ascii="Times New Roman" w:hAnsi="Times New Roman"/>
          <w:b/>
          <w:sz w:val="28"/>
          <w:szCs w:val="28"/>
        </w:rPr>
      </w:pPr>
      <w:r>
        <w:rPr>
          <w:rFonts w:ascii="Times New Roman" w:hAnsi="Times New Roman"/>
          <w:b/>
          <w:sz w:val="28"/>
          <w:szCs w:val="28"/>
        </w:rPr>
        <w:t>3</w:t>
      </w:r>
      <w:r w:rsidR="00551D0F">
        <w:rPr>
          <w:rFonts w:ascii="Times New Roman" w:hAnsi="Times New Roman"/>
          <w:b/>
          <w:sz w:val="28"/>
          <w:szCs w:val="28"/>
        </w:rPr>
        <w:t>.9.</w:t>
      </w:r>
      <w:r w:rsidR="00E0512F" w:rsidRPr="00E0512F">
        <w:rPr>
          <w:rFonts w:ascii="Times New Roman" w:hAnsi="Times New Roman"/>
          <w:b/>
          <w:sz w:val="28"/>
          <w:szCs w:val="28"/>
        </w:rPr>
        <w:t xml:space="preserve"> Жилищно-коммунальное хозяйство</w:t>
      </w:r>
    </w:p>
    <w:p w:rsidR="009978F2" w:rsidRDefault="00184AFC" w:rsidP="00C1728A">
      <w:pPr>
        <w:spacing w:after="0" w:line="360" w:lineRule="auto"/>
        <w:ind w:firstLine="491"/>
        <w:jc w:val="both"/>
        <w:rPr>
          <w:rFonts w:ascii="Times New Roman" w:hAnsi="Times New Roman"/>
          <w:sz w:val="28"/>
          <w:szCs w:val="28"/>
        </w:rPr>
      </w:pPr>
      <w:r w:rsidRPr="004039B1">
        <w:rPr>
          <w:rFonts w:ascii="Times New Roman" w:hAnsi="Times New Roman"/>
          <w:sz w:val="28"/>
          <w:szCs w:val="28"/>
        </w:rPr>
        <w:t xml:space="preserve">Общая площадь всего жилищного фонда  составляет </w:t>
      </w:r>
      <w:r w:rsidR="00A118BF" w:rsidRPr="004039B1">
        <w:rPr>
          <w:rFonts w:ascii="Times New Roman" w:hAnsi="Times New Roman"/>
          <w:sz w:val="28"/>
          <w:szCs w:val="28"/>
        </w:rPr>
        <w:t>960,0</w:t>
      </w:r>
      <w:r w:rsidRPr="004039B1">
        <w:rPr>
          <w:rFonts w:ascii="Times New Roman" w:hAnsi="Times New Roman"/>
          <w:b/>
          <w:sz w:val="28"/>
          <w:szCs w:val="28"/>
        </w:rPr>
        <w:t xml:space="preserve"> </w:t>
      </w:r>
      <w:r w:rsidRPr="004039B1">
        <w:rPr>
          <w:rFonts w:ascii="Times New Roman" w:hAnsi="Times New Roman"/>
          <w:sz w:val="28"/>
          <w:szCs w:val="28"/>
        </w:rPr>
        <w:t xml:space="preserve">тыс. кв.м. Обеспеченность общей площадью жилого помещения на 1 жителя </w:t>
      </w:r>
      <w:r w:rsidR="00CE396A" w:rsidRPr="004039B1">
        <w:rPr>
          <w:rFonts w:ascii="Times New Roman" w:hAnsi="Times New Roman"/>
          <w:sz w:val="28"/>
          <w:szCs w:val="28"/>
        </w:rPr>
        <w:t>27,2</w:t>
      </w:r>
      <w:r w:rsidRPr="004039B1">
        <w:rPr>
          <w:rFonts w:ascii="Times New Roman" w:hAnsi="Times New Roman"/>
          <w:sz w:val="28"/>
          <w:szCs w:val="28"/>
        </w:rPr>
        <w:t xml:space="preserve"> кв.м</w:t>
      </w:r>
      <w:r w:rsidR="0098052E">
        <w:rPr>
          <w:rFonts w:ascii="Times New Roman" w:hAnsi="Times New Roman"/>
          <w:sz w:val="28"/>
          <w:szCs w:val="28"/>
        </w:rPr>
        <w:t>.</w:t>
      </w:r>
      <w:r w:rsidR="009978F2">
        <w:rPr>
          <w:rFonts w:ascii="Times New Roman" w:hAnsi="Times New Roman"/>
          <w:sz w:val="28"/>
          <w:szCs w:val="28"/>
        </w:rPr>
        <w:t xml:space="preserve"> </w:t>
      </w:r>
      <w:r w:rsidR="009978F2" w:rsidRPr="00AC6F1A">
        <w:rPr>
          <w:rFonts w:ascii="Times New Roman" w:hAnsi="Times New Roman"/>
          <w:sz w:val="28"/>
          <w:szCs w:val="28"/>
        </w:rPr>
        <w:t>(таблица 8)</w:t>
      </w:r>
      <w:r w:rsidRPr="00AC6F1A">
        <w:rPr>
          <w:rFonts w:ascii="Times New Roman" w:hAnsi="Times New Roman"/>
          <w:sz w:val="28"/>
          <w:szCs w:val="28"/>
        </w:rPr>
        <w:t>.</w:t>
      </w:r>
      <w:r w:rsidRPr="004039B1">
        <w:rPr>
          <w:rFonts w:ascii="Times New Roman" w:hAnsi="Times New Roman"/>
          <w:sz w:val="28"/>
          <w:szCs w:val="28"/>
        </w:rPr>
        <w:t xml:space="preserve"> В муниципальном образовании теплоснабжением объектов социальной сферы и населения занято 14 котельных, используемое топливо - газ.</w:t>
      </w:r>
    </w:p>
    <w:p w:rsidR="009978F2" w:rsidRPr="009978F2" w:rsidRDefault="009978F2" w:rsidP="009978F2">
      <w:pPr>
        <w:spacing w:line="360" w:lineRule="auto"/>
        <w:ind w:firstLine="720"/>
        <w:jc w:val="right"/>
        <w:rPr>
          <w:rFonts w:ascii="Times New Roman" w:hAnsi="Times New Roman"/>
          <w:sz w:val="28"/>
          <w:szCs w:val="28"/>
          <w:lang w:eastAsia="ru-RU"/>
        </w:rPr>
      </w:pPr>
      <w:r w:rsidRPr="009978F2">
        <w:rPr>
          <w:rFonts w:ascii="Times New Roman" w:hAnsi="Times New Roman"/>
          <w:sz w:val="28"/>
          <w:szCs w:val="28"/>
          <w:lang w:eastAsia="ru-RU"/>
        </w:rPr>
        <w:t>Таблица 8</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5"/>
        <w:gridCol w:w="974"/>
        <w:gridCol w:w="974"/>
        <w:gridCol w:w="974"/>
        <w:gridCol w:w="976"/>
      </w:tblGrid>
      <w:tr w:rsidR="009978F2" w:rsidRPr="00526AD2" w:rsidTr="00526AD2">
        <w:tc>
          <w:tcPr>
            <w:tcW w:w="5665" w:type="dxa"/>
          </w:tcPr>
          <w:p w:rsidR="009978F2" w:rsidRPr="00526AD2" w:rsidRDefault="009978F2"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Наименование</w:t>
            </w:r>
          </w:p>
        </w:tc>
        <w:tc>
          <w:tcPr>
            <w:tcW w:w="974" w:type="dxa"/>
            <w:vAlign w:val="center"/>
          </w:tcPr>
          <w:p w:rsidR="009978F2" w:rsidRPr="00526AD2" w:rsidRDefault="009978F2"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2012г.</w:t>
            </w:r>
          </w:p>
        </w:tc>
        <w:tc>
          <w:tcPr>
            <w:tcW w:w="974" w:type="dxa"/>
            <w:vAlign w:val="center"/>
          </w:tcPr>
          <w:p w:rsidR="009978F2" w:rsidRPr="00526AD2" w:rsidRDefault="009978F2"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2013г.</w:t>
            </w:r>
          </w:p>
        </w:tc>
        <w:tc>
          <w:tcPr>
            <w:tcW w:w="974" w:type="dxa"/>
            <w:vAlign w:val="center"/>
          </w:tcPr>
          <w:p w:rsidR="009978F2" w:rsidRPr="00526AD2" w:rsidRDefault="009978F2"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2014г.</w:t>
            </w:r>
          </w:p>
        </w:tc>
        <w:tc>
          <w:tcPr>
            <w:tcW w:w="976" w:type="dxa"/>
            <w:vAlign w:val="center"/>
          </w:tcPr>
          <w:p w:rsidR="009978F2" w:rsidRPr="00526AD2" w:rsidRDefault="009978F2" w:rsidP="00526AD2">
            <w:pPr>
              <w:spacing w:after="0" w:line="240" w:lineRule="auto"/>
              <w:jc w:val="center"/>
              <w:rPr>
                <w:rFonts w:ascii="Times New Roman" w:hAnsi="Times New Roman"/>
                <w:b/>
                <w:sz w:val="28"/>
                <w:szCs w:val="28"/>
              </w:rPr>
            </w:pPr>
            <w:r w:rsidRPr="00526AD2">
              <w:rPr>
                <w:rFonts w:ascii="Times New Roman" w:hAnsi="Times New Roman"/>
                <w:b/>
                <w:sz w:val="28"/>
                <w:szCs w:val="28"/>
              </w:rPr>
              <w:t xml:space="preserve">2015г. </w:t>
            </w:r>
          </w:p>
        </w:tc>
      </w:tr>
      <w:tr w:rsidR="009978F2" w:rsidRPr="00526AD2" w:rsidTr="00526AD2">
        <w:tc>
          <w:tcPr>
            <w:tcW w:w="5665" w:type="dxa"/>
          </w:tcPr>
          <w:p w:rsidR="009978F2" w:rsidRPr="00526AD2" w:rsidRDefault="009978F2" w:rsidP="00526AD2">
            <w:pPr>
              <w:spacing w:after="0" w:line="240" w:lineRule="auto"/>
              <w:rPr>
                <w:rFonts w:ascii="Times New Roman" w:hAnsi="Times New Roman"/>
                <w:sz w:val="28"/>
                <w:szCs w:val="28"/>
              </w:rPr>
            </w:pPr>
            <w:r w:rsidRPr="00526AD2">
              <w:rPr>
                <w:rFonts w:ascii="Times New Roman" w:hAnsi="Times New Roman"/>
                <w:sz w:val="28"/>
                <w:szCs w:val="28"/>
              </w:rPr>
              <w:t>Ввод жилья, кв.м.</w:t>
            </w:r>
          </w:p>
        </w:tc>
        <w:tc>
          <w:tcPr>
            <w:tcW w:w="974" w:type="dxa"/>
            <w:vAlign w:val="center"/>
          </w:tcPr>
          <w:p w:rsidR="009978F2" w:rsidRPr="00526AD2" w:rsidRDefault="009978F2" w:rsidP="00526AD2">
            <w:pPr>
              <w:spacing w:after="0" w:line="240" w:lineRule="auto"/>
              <w:jc w:val="center"/>
              <w:rPr>
                <w:rFonts w:ascii="Times New Roman" w:hAnsi="Times New Roman"/>
                <w:sz w:val="28"/>
                <w:szCs w:val="28"/>
              </w:rPr>
            </w:pPr>
            <w:r w:rsidRPr="00526AD2">
              <w:rPr>
                <w:rFonts w:ascii="Times New Roman" w:hAnsi="Times New Roman"/>
                <w:sz w:val="28"/>
                <w:szCs w:val="28"/>
              </w:rPr>
              <w:t>19998</w:t>
            </w:r>
          </w:p>
        </w:tc>
        <w:tc>
          <w:tcPr>
            <w:tcW w:w="974" w:type="dxa"/>
            <w:vAlign w:val="center"/>
          </w:tcPr>
          <w:p w:rsidR="009978F2" w:rsidRPr="00526AD2" w:rsidRDefault="009978F2" w:rsidP="00526AD2">
            <w:pPr>
              <w:spacing w:after="0" w:line="240" w:lineRule="auto"/>
              <w:jc w:val="center"/>
              <w:rPr>
                <w:rFonts w:ascii="Times New Roman" w:hAnsi="Times New Roman"/>
                <w:sz w:val="28"/>
                <w:szCs w:val="28"/>
              </w:rPr>
            </w:pPr>
            <w:r w:rsidRPr="00526AD2">
              <w:rPr>
                <w:rFonts w:ascii="Times New Roman" w:hAnsi="Times New Roman"/>
                <w:sz w:val="28"/>
                <w:szCs w:val="28"/>
              </w:rPr>
              <w:t>17122</w:t>
            </w:r>
          </w:p>
        </w:tc>
        <w:tc>
          <w:tcPr>
            <w:tcW w:w="974" w:type="dxa"/>
            <w:vAlign w:val="center"/>
          </w:tcPr>
          <w:p w:rsidR="009978F2" w:rsidRPr="00526AD2" w:rsidRDefault="009978F2" w:rsidP="00526AD2">
            <w:pPr>
              <w:spacing w:after="0" w:line="240" w:lineRule="auto"/>
              <w:jc w:val="center"/>
              <w:rPr>
                <w:rFonts w:ascii="Times New Roman" w:hAnsi="Times New Roman"/>
                <w:sz w:val="28"/>
                <w:szCs w:val="28"/>
              </w:rPr>
            </w:pPr>
            <w:r w:rsidRPr="00526AD2">
              <w:rPr>
                <w:rFonts w:ascii="Times New Roman" w:hAnsi="Times New Roman"/>
                <w:sz w:val="28"/>
                <w:szCs w:val="28"/>
              </w:rPr>
              <w:t>21741</w:t>
            </w:r>
          </w:p>
        </w:tc>
        <w:tc>
          <w:tcPr>
            <w:tcW w:w="976" w:type="dxa"/>
            <w:vAlign w:val="center"/>
          </w:tcPr>
          <w:p w:rsidR="009978F2" w:rsidRPr="00526AD2" w:rsidRDefault="009978F2" w:rsidP="00526AD2">
            <w:pPr>
              <w:spacing w:after="0" w:line="240" w:lineRule="auto"/>
              <w:jc w:val="center"/>
              <w:rPr>
                <w:rFonts w:ascii="Times New Roman" w:hAnsi="Times New Roman"/>
                <w:sz w:val="28"/>
                <w:szCs w:val="28"/>
              </w:rPr>
            </w:pPr>
            <w:r w:rsidRPr="00526AD2">
              <w:rPr>
                <w:rFonts w:ascii="Times New Roman" w:hAnsi="Times New Roman"/>
                <w:sz w:val="28"/>
                <w:szCs w:val="28"/>
              </w:rPr>
              <w:t>19288</w:t>
            </w:r>
          </w:p>
        </w:tc>
      </w:tr>
      <w:tr w:rsidR="009978F2" w:rsidRPr="00526AD2" w:rsidTr="00526AD2">
        <w:tc>
          <w:tcPr>
            <w:tcW w:w="5665" w:type="dxa"/>
          </w:tcPr>
          <w:p w:rsidR="009978F2" w:rsidRPr="00526AD2" w:rsidRDefault="009978F2" w:rsidP="00526AD2">
            <w:pPr>
              <w:spacing w:after="0" w:line="240" w:lineRule="auto"/>
              <w:rPr>
                <w:rFonts w:ascii="Times New Roman" w:hAnsi="Times New Roman"/>
                <w:sz w:val="28"/>
                <w:szCs w:val="28"/>
              </w:rPr>
            </w:pPr>
            <w:r w:rsidRPr="00526AD2">
              <w:rPr>
                <w:rFonts w:ascii="Times New Roman" w:hAnsi="Times New Roman"/>
                <w:sz w:val="28"/>
                <w:szCs w:val="28"/>
              </w:rPr>
              <w:t>Общая площадь жилых помещений, приходящаяся на одного жителя, кв.м.</w:t>
            </w:r>
          </w:p>
        </w:tc>
        <w:tc>
          <w:tcPr>
            <w:tcW w:w="974" w:type="dxa"/>
            <w:vAlign w:val="center"/>
          </w:tcPr>
          <w:p w:rsidR="009978F2" w:rsidRPr="00526AD2" w:rsidRDefault="009978F2" w:rsidP="00526AD2">
            <w:pPr>
              <w:spacing w:after="0" w:line="240" w:lineRule="auto"/>
              <w:jc w:val="center"/>
              <w:rPr>
                <w:rFonts w:ascii="Times New Roman" w:hAnsi="Times New Roman"/>
                <w:sz w:val="28"/>
                <w:szCs w:val="28"/>
              </w:rPr>
            </w:pPr>
            <w:r w:rsidRPr="00526AD2">
              <w:rPr>
                <w:rFonts w:ascii="Times New Roman" w:hAnsi="Times New Roman"/>
                <w:sz w:val="28"/>
                <w:szCs w:val="28"/>
              </w:rPr>
              <w:t>25,2</w:t>
            </w:r>
          </w:p>
        </w:tc>
        <w:tc>
          <w:tcPr>
            <w:tcW w:w="974" w:type="dxa"/>
            <w:vAlign w:val="center"/>
          </w:tcPr>
          <w:p w:rsidR="009978F2" w:rsidRPr="00526AD2" w:rsidRDefault="009978F2" w:rsidP="00526AD2">
            <w:pPr>
              <w:spacing w:after="0" w:line="240" w:lineRule="auto"/>
              <w:jc w:val="center"/>
              <w:rPr>
                <w:rFonts w:ascii="Times New Roman" w:hAnsi="Times New Roman"/>
                <w:sz w:val="28"/>
                <w:szCs w:val="28"/>
              </w:rPr>
            </w:pPr>
            <w:r w:rsidRPr="00526AD2">
              <w:rPr>
                <w:rFonts w:ascii="Times New Roman" w:hAnsi="Times New Roman"/>
                <w:sz w:val="28"/>
                <w:szCs w:val="28"/>
              </w:rPr>
              <w:t>25,7</w:t>
            </w:r>
          </w:p>
        </w:tc>
        <w:tc>
          <w:tcPr>
            <w:tcW w:w="974" w:type="dxa"/>
            <w:vAlign w:val="center"/>
          </w:tcPr>
          <w:p w:rsidR="009978F2" w:rsidRPr="00526AD2" w:rsidRDefault="009978F2" w:rsidP="00526AD2">
            <w:pPr>
              <w:spacing w:after="0" w:line="240" w:lineRule="auto"/>
              <w:jc w:val="center"/>
              <w:rPr>
                <w:rFonts w:ascii="Times New Roman" w:hAnsi="Times New Roman"/>
                <w:sz w:val="28"/>
                <w:szCs w:val="28"/>
              </w:rPr>
            </w:pPr>
            <w:r w:rsidRPr="00526AD2">
              <w:rPr>
                <w:rFonts w:ascii="Times New Roman" w:hAnsi="Times New Roman"/>
                <w:sz w:val="28"/>
                <w:szCs w:val="28"/>
              </w:rPr>
              <w:t>26,6</w:t>
            </w:r>
          </w:p>
        </w:tc>
        <w:tc>
          <w:tcPr>
            <w:tcW w:w="976" w:type="dxa"/>
            <w:vAlign w:val="center"/>
          </w:tcPr>
          <w:p w:rsidR="009978F2" w:rsidRPr="00526AD2" w:rsidRDefault="009978F2" w:rsidP="00526AD2">
            <w:pPr>
              <w:spacing w:after="0" w:line="240" w:lineRule="auto"/>
              <w:jc w:val="center"/>
              <w:rPr>
                <w:rFonts w:ascii="Times New Roman" w:hAnsi="Times New Roman"/>
                <w:sz w:val="28"/>
                <w:szCs w:val="28"/>
              </w:rPr>
            </w:pPr>
            <w:r w:rsidRPr="00526AD2">
              <w:rPr>
                <w:rFonts w:ascii="Times New Roman" w:hAnsi="Times New Roman"/>
                <w:sz w:val="28"/>
                <w:szCs w:val="28"/>
              </w:rPr>
              <w:t>27,2</w:t>
            </w:r>
          </w:p>
        </w:tc>
      </w:tr>
    </w:tbl>
    <w:p w:rsidR="009978F2" w:rsidRDefault="009978F2" w:rsidP="009978F2">
      <w:pPr>
        <w:spacing w:after="0" w:line="360" w:lineRule="auto"/>
        <w:jc w:val="center"/>
        <w:rPr>
          <w:rFonts w:ascii="Times New Roman" w:hAnsi="Times New Roman"/>
          <w:b/>
          <w:sz w:val="28"/>
          <w:szCs w:val="28"/>
        </w:rPr>
      </w:pPr>
    </w:p>
    <w:p w:rsidR="004039B1" w:rsidRPr="004039B1" w:rsidRDefault="00184AFC" w:rsidP="009978F2">
      <w:pPr>
        <w:spacing w:after="0" w:line="360" w:lineRule="auto"/>
        <w:ind w:firstLine="491"/>
        <w:jc w:val="both"/>
        <w:rPr>
          <w:rFonts w:ascii="Times New Roman" w:hAnsi="Times New Roman"/>
          <w:sz w:val="28"/>
          <w:szCs w:val="28"/>
        </w:rPr>
      </w:pPr>
      <w:r w:rsidRPr="004039B1">
        <w:rPr>
          <w:rFonts w:ascii="Times New Roman" w:hAnsi="Times New Roman"/>
          <w:sz w:val="28"/>
          <w:szCs w:val="28"/>
        </w:rPr>
        <w:t xml:space="preserve"> </w:t>
      </w:r>
      <w:r w:rsidR="004039B1">
        <w:rPr>
          <w:sz w:val="28"/>
          <w:szCs w:val="28"/>
        </w:rPr>
        <w:tab/>
      </w:r>
      <w:r w:rsidR="004039B1" w:rsidRPr="004039B1">
        <w:rPr>
          <w:rFonts w:ascii="Times New Roman" w:hAnsi="Times New Roman"/>
          <w:sz w:val="28"/>
          <w:szCs w:val="28"/>
        </w:rPr>
        <w:t xml:space="preserve">Жилищный фонд </w:t>
      </w:r>
      <w:r w:rsidR="009978F2" w:rsidRPr="00AC6F1A">
        <w:rPr>
          <w:rFonts w:ascii="Times New Roman" w:hAnsi="Times New Roman"/>
          <w:sz w:val="28"/>
          <w:szCs w:val="28"/>
        </w:rPr>
        <w:t>БМР</w:t>
      </w:r>
      <w:r w:rsidR="004039B1" w:rsidRPr="004039B1">
        <w:rPr>
          <w:rFonts w:ascii="Times New Roman" w:hAnsi="Times New Roman"/>
          <w:sz w:val="28"/>
          <w:szCs w:val="28"/>
        </w:rPr>
        <w:t xml:space="preserve"> составляет – 197 многоквартирных жилых домов, общей площадью 329,71 тыс.кв.м., в том числе: в городе - 157 и в сельской местности – 40 многоквартирных жилых домов.</w:t>
      </w:r>
    </w:p>
    <w:p w:rsidR="004039B1" w:rsidRPr="004039B1" w:rsidRDefault="004039B1" w:rsidP="004039B1">
      <w:pPr>
        <w:tabs>
          <w:tab w:val="left" w:pos="435"/>
        </w:tabs>
        <w:spacing w:after="0" w:line="360" w:lineRule="auto"/>
        <w:ind w:firstLine="709"/>
        <w:jc w:val="both"/>
        <w:rPr>
          <w:rFonts w:ascii="Times New Roman" w:hAnsi="Times New Roman"/>
          <w:sz w:val="28"/>
          <w:szCs w:val="28"/>
        </w:rPr>
      </w:pPr>
      <w:r w:rsidRPr="004039B1">
        <w:rPr>
          <w:rFonts w:ascii="Times New Roman" w:hAnsi="Times New Roman"/>
          <w:sz w:val="28"/>
          <w:szCs w:val="28"/>
        </w:rPr>
        <w:t>Управление многоквартирными домами осуществляют  ООО «Управляющая компания» «Уютный дом» и НО ТСЖ «Наш двор».</w:t>
      </w:r>
    </w:p>
    <w:p w:rsidR="004039B1" w:rsidRPr="004039B1" w:rsidRDefault="004039B1" w:rsidP="004039B1">
      <w:pPr>
        <w:spacing w:after="0" w:line="360" w:lineRule="auto"/>
        <w:ind w:firstLine="709"/>
        <w:jc w:val="both"/>
        <w:rPr>
          <w:rFonts w:ascii="Times New Roman" w:hAnsi="Times New Roman"/>
          <w:sz w:val="28"/>
          <w:szCs w:val="28"/>
        </w:rPr>
      </w:pPr>
      <w:r w:rsidRPr="004039B1">
        <w:rPr>
          <w:rFonts w:ascii="Times New Roman" w:hAnsi="Times New Roman"/>
          <w:sz w:val="28"/>
          <w:szCs w:val="28"/>
        </w:rPr>
        <w:lastRenderedPageBreak/>
        <w:t xml:space="preserve">Обслуживанием МКД занимаются ООО «Уют», ООО «Жилсервис», ООО «Комфорт, ООО «Аварийная диспетчерская служба». </w:t>
      </w:r>
    </w:p>
    <w:p w:rsidR="004039B1" w:rsidRDefault="004039B1" w:rsidP="004039B1">
      <w:pPr>
        <w:autoSpaceDE w:val="0"/>
        <w:autoSpaceDN w:val="0"/>
        <w:adjustRightInd w:val="0"/>
        <w:spacing w:after="0" w:line="360" w:lineRule="auto"/>
        <w:ind w:firstLine="709"/>
        <w:jc w:val="both"/>
        <w:rPr>
          <w:rFonts w:ascii="Times New Roman" w:hAnsi="Times New Roman"/>
          <w:sz w:val="28"/>
          <w:szCs w:val="28"/>
        </w:rPr>
      </w:pPr>
      <w:r w:rsidRPr="004039B1">
        <w:rPr>
          <w:rFonts w:ascii="Times New Roman" w:hAnsi="Times New Roman"/>
          <w:sz w:val="28"/>
          <w:szCs w:val="28"/>
        </w:rPr>
        <w:t>Поставщики услуг: филиал ООО «Газпром теплоэнерго Казань» «Бавлинский», МКП БМР «Водоканал», ООО «Газпром трансгаз Казань» ЭПУ «Бугульмагаз» Бавлинская районная эксплуатационная газовая служба и Бавлинский объединенный производственный участок Бугульминского филиала ОАО «Татэнергосбыт».</w:t>
      </w:r>
    </w:p>
    <w:p w:rsidR="0075664C" w:rsidRPr="004039B1" w:rsidRDefault="0075664C" w:rsidP="004039B1">
      <w:pPr>
        <w:autoSpaceDE w:val="0"/>
        <w:autoSpaceDN w:val="0"/>
        <w:adjustRightInd w:val="0"/>
        <w:spacing w:after="0" w:line="360" w:lineRule="auto"/>
        <w:ind w:firstLine="709"/>
        <w:jc w:val="both"/>
        <w:rPr>
          <w:rFonts w:ascii="Times New Roman" w:hAnsi="Times New Roman"/>
          <w:sz w:val="28"/>
          <w:szCs w:val="28"/>
        </w:rPr>
      </w:pPr>
      <w:r>
        <w:rPr>
          <w:rFonts w:ascii="Times New Roman" w:hAnsi="Times New Roman"/>
          <w:sz w:val="28"/>
          <w:szCs w:val="28"/>
        </w:rPr>
        <w:t>Тарифы населения на жилищно-комунальные услуги утверждены в пределах установленных индексов в соответствии с действующим законодательством.</w:t>
      </w:r>
    </w:p>
    <w:p w:rsidR="00184AFC" w:rsidRPr="004039B1" w:rsidRDefault="00184AFC" w:rsidP="00C1728A">
      <w:pPr>
        <w:spacing w:after="0" w:line="360" w:lineRule="auto"/>
        <w:ind w:firstLine="491"/>
        <w:jc w:val="both"/>
        <w:rPr>
          <w:rFonts w:ascii="Times New Roman" w:hAnsi="Times New Roman"/>
          <w:sz w:val="28"/>
          <w:szCs w:val="28"/>
        </w:rPr>
      </w:pPr>
      <w:r w:rsidRPr="004039B1">
        <w:rPr>
          <w:rFonts w:ascii="Times New Roman" w:hAnsi="Times New Roman"/>
          <w:sz w:val="28"/>
          <w:szCs w:val="28"/>
        </w:rPr>
        <w:t xml:space="preserve">Протяженность теплотрасс в двухтрубном исчислении 20,4 км, уличной водопроводной сети 191 км, уличная канализационная сеть 41,8 км.         </w:t>
      </w:r>
    </w:p>
    <w:p w:rsidR="00184AFC" w:rsidRPr="00184AFC" w:rsidRDefault="00A4553B" w:rsidP="00C1728A">
      <w:pPr>
        <w:spacing w:after="0" w:line="360" w:lineRule="auto"/>
        <w:ind w:firstLine="491"/>
        <w:jc w:val="both"/>
        <w:rPr>
          <w:rFonts w:ascii="Times New Roman" w:hAnsi="Times New Roman"/>
          <w:sz w:val="28"/>
          <w:szCs w:val="28"/>
        </w:rPr>
      </w:pPr>
      <w:r w:rsidRPr="004039B1">
        <w:rPr>
          <w:rFonts w:ascii="Times New Roman" w:hAnsi="Times New Roman"/>
          <w:sz w:val="28"/>
          <w:szCs w:val="28"/>
        </w:rPr>
        <w:t xml:space="preserve"> </w:t>
      </w:r>
      <w:r w:rsidR="00184AFC" w:rsidRPr="004039B1">
        <w:rPr>
          <w:rFonts w:ascii="Times New Roman" w:hAnsi="Times New Roman"/>
          <w:sz w:val="28"/>
          <w:szCs w:val="28"/>
        </w:rPr>
        <w:t>Протяженность ветхих водопроводных сетей составляет – 158,2</w:t>
      </w:r>
      <w:r w:rsidR="00CE396A" w:rsidRPr="004039B1">
        <w:rPr>
          <w:rFonts w:ascii="Times New Roman" w:hAnsi="Times New Roman"/>
          <w:sz w:val="28"/>
          <w:szCs w:val="28"/>
        </w:rPr>
        <w:t xml:space="preserve"> км</w:t>
      </w:r>
      <w:r w:rsidR="0098052E">
        <w:rPr>
          <w:rFonts w:ascii="Times New Roman" w:hAnsi="Times New Roman"/>
          <w:sz w:val="28"/>
          <w:szCs w:val="28"/>
        </w:rPr>
        <w:t>,</w:t>
      </w:r>
      <w:r w:rsidR="00CE396A" w:rsidRPr="004039B1">
        <w:rPr>
          <w:rFonts w:ascii="Times New Roman" w:hAnsi="Times New Roman"/>
          <w:sz w:val="28"/>
          <w:szCs w:val="28"/>
        </w:rPr>
        <w:t xml:space="preserve"> </w:t>
      </w:r>
      <w:r w:rsidR="00184AFC" w:rsidRPr="004039B1">
        <w:rPr>
          <w:rFonts w:ascii="Times New Roman" w:hAnsi="Times New Roman"/>
          <w:sz w:val="28"/>
          <w:szCs w:val="28"/>
        </w:rPr>
        <w:t>ветхих канализационных сетей – 33,4 км.</w:t>
      </w:r>
    </w:p>
    <w:p w:rsidR="00AE2580" w:rsidRPr="00E0512F" w:rsidRDefault="00E4353E" w:rsidP="00C1728A">
      <w:pPr>
        <w:spacing w:after="0" w:line="360" w:lineRule="auto"/>
        <w:jc w:val="center"/>
        <w:rPr>
          <w:rFonts w:ascii="Times New Roman" w:hAnsi="Times New Roman"/>
          <w:b/>
          <w:sz w:val="28"/>
          <w:szCs w:val="28"/>
        </w:rPr>
      </w:pPr>
      <w:r>
        <w:rPr>
          <w:rFonts w:ascii="Times New Roman" w:hAnsi="Times New Roman"/>
          <w:b/>
          <w:sz w:val="28"/>
          <w:szCs w:val="28"/>
        </w:rPr>
        <w:t>3</w:t>
      </w:r>
      <w:r w:rsidR="00672529">
        <w:rPr>
          <w:rFonts w:ascii="Times New Roman" w:hAnsi="Times New Roman"/>
          <w:b/>
          <w:sz w:val="28"/>
          <w:szCs w:val="28"/>
        </w:rPr>
        <w:t xml:space="preserve">.10. </w:t>
      </w:r>
      <w:r w:rsidR="00E0512F" w:rsidRPr="00E0512F">
        <w:rPr>
          <w:rFonts w:ascii="Times New Roman" w:hAnsi="Times New Roman"/>
          <w:b/>
          <w:sz w:val="28"/>
          <w:szCs w:val="28"/>
        </w:rPr>
        <w:t>Образование</w:t>
      </w:r>
    </w:p>
    <w:p w:rsidR="009506DE" w:rsidRPr="004039B1" w:rsidRDefault="00E0512F" w:rsidP="000D4CD7">
      <w:pPr>
        <w:shd w:val="clear" w:color="auto" w:fill="FFFFFF"/>
        <w:spacing w:after="0" w:line="360" w:lineRule="auto"/>
        <w:ind w:firstLine="709"/>
        <w:jc w:val="both"/>
        <w:rPr>
          <w:rFonts w:ascii="Times New Roman" w:hAnsi="Times New Roman"/>
          <w:sz w:val="28"/>
          <w:szCs w:val="28"/>
        </w:rPr>
      </w:pPr>
      <w:r w:rsidRPr="004039B1">
        <w:rPr>
          <w:rFonts w:ascii="Times New Roman" w:hAnsi="Times New Roman"/>
          <w:sz w:val="28"/>
          <w:szCs w:val="28"/>
        </w:rPr>
        <w:t xml:space="preserve">В районе действуют 22 муниципальных общеобразовательных </w:t>
      </w:r>
      <w:r w:rsidR="0094097B">
        <w:rPr>
          <w:rFonts w:ascii="Times New Roman" w:hAnsi="Times New Roman"/>
          <w:sz w:val="28"/>
          <w:szCs w:val="28"/>
        </w:rPr>
        <w:t>учреждений</w:t>
      </w:r>
      <w:r w:rsidRPr="004039B1">
        <w:rPr>
          <w:rFonts w:ascii="Times New Roman" w:hAnsi="Times New Roman"/>
          <w:sz w:val="28"/>
          <w:szCs w:val="28"/>
        </w:rPr>
        <w:t xml:space="preserve">, в которых обучается 3605 учащихся, 100% учащихся обучаются в первую смену. Образовательный  комплекс  района  реализует  ряд  комплексных  межведомственных  и  районных  целевых  программ.  </w:t>
      </w:r>
      <w:r w:rsidRPr="004039B1">
        <w:rPr>
          <w:rFonts w:ascii="Times New Roman" w:hAnsi="Times New Roman"/>
          <w:bCs/>
          <w:sz w:val="28"/>
          <w:szCs w:val="28"/>
        </w:rPr>
        <w:t>22 школ</w:t>
      </w:r>
      <w:r w:rsidR="00FF4F1B" w:rsidRPr="004039B1">
        <w:rPr>
          <w:rFonts w:ascii="Times New Roman" w:hAnsi="Times New Roman"/>
          <w:bCs/>
          <w:sz w:val="28"/>
          <w:szCs w:val="28"/>
        </w:rPr>
        <w:t>ы</w:t>
      </w:r>
      <w:r w:rsidRPr="004039B1">
        <w:rPr>
          <w:rFonts w:ascii="Times New Roman" w:hAnsi="Times New Roman"/>
          <w:bCs/>
          <w:sz w:val="28"/>
          <w:szCs w:val="28"/>
        </w:rPr>
        <w:t xml:space="preserve"> района обеспечены компьютерной техникой,</w:t>
      </w:r>
      <w:r w:rsidRPr="004039B1">
        <w:rPr>
          <w:rFonts w:ascii="Times New Roman" w:hAnsi="Times New Roman"/>
          <w:b/>
          <w:bCs/>
          <w:sz w:val="28"/>
          <w:szCs w:val="28"/>
        </w:rPr>
        <w:t xml:space="preserve"> </w:t>
      </w:r>
      <w:r w:rsidRPr="004039B1">
        <w:rPr>
          <w:rFonts w:ascii="Times New Roman" w:hAnsi="Times New Roman"/>
          <w:sz w:val="28"/>
          <w:szCs w:val="28"/>
        </w:rPr>
        <w:t xml:space="preserve">на один компьютер приходится </w:t>
      </w:r>
      <w:r w:rsidR="009506DE" w:rsidRPr="004039B1">
        <w:rPr>
          <w:rFonts w:ascii="Times New Roman" w:hAnsi="Times New Roman"/>
          <w:sz w:val="28"/>
          <w:szCs w:val="28"/>
        </w:rPr>
        <w:t>6</w:t>
      </w:r>
      <w:r w:rsidRPr="004039B1">
        <w:rPr>
          <w:rFonts w:ascii="Times New Roman" w:hAnsi="Times New Roman"/>
          <w:sz w:val="28"/>
          <w:szCs w:val="28"/>
        </w:rPr>
        <w:t xml:space="preserve">  учеников. На сегодняшний день к сети «Интернет» по технологии широкополосного доступа подключено 16 школ, по </w:t>
      </w:r>
      <w:r w:rsidR="009506DE" w:rsidRPr="004039B1">
        <w:rPr>
          <w:rFonts w:ascii="Times New Roman" w:hAnsi="Times New Roman"/>
          <w:sz w:val="28"/>
          <w:szCs w:val="28"/>
        </w:rPr>
        <w:t>волоконно-оптической линии связи</w:t>
      </w:r>
      <w:r w:rsidRPr="004039B1">
        <w:rPr>
          <w:rFonts w:ascii="Times New Roman" w:hAnsi="Times New Roman"/>
          <w:sz w:val="28"/>
          <w:szCs w:val="28"/>
        </w:rPr>
        <w:t xml:space="preserve"> подключено 6 школ. Износ компьютерного парка составляет – 2</w:t>
      </w:r>
      <w:r w:rsidR="009506DE" w:rsidRPr="004039B1">
        <w:rPr>
          <w:rFonts w:ascii="Times New Roman" w:hAnsi="Times New Roman"/>
          <w:sz w:val="28"/>
          <w:szCs w:val="28"/>
        </w:rPr>
        <w:t>6</w:t>
      </w:r>
      <w:r w:rsidRPr="004039B1">
        <w:rPr>
          <w:rFonts w:ascii="Times New Roman" w:hAnsi="Times New Roman"/>
          <w:sz w:val="28"/>
          <w:szCs w:val="28"/>
        </w:rPr>
        <w:t xml:space="preserve">%.  </w:t>
      </w:r>
    </w:p>
    <w:p w:rsidR="0074580E" w:rsidRPr="0074580E" w:rsidRDefault="00672529" w:rsidP="000D4CD7">
      <w:pPr>
        <w:spacing w:after="0" w:line="360" w:lineRule="auto"/>
        <w:jc w:val="right"/>
        <w:rPr>
          <w:rFonts w:ascii="Times New Roman" w:hAnsi="Times New Roman"/>
          <w:sz w:val="28"/>
          <w:szCs w:val="28"/>
        </w:rPr>
      </w:pPr>
      <w:r>
        <w:rPr>
          <w:rFonts w:ascii="Times New Roman" w:hAnsi="Times New Roman"/>
          <w:sz w:val="28"/>
          <w:szCs w:val="28"/>
        </w:rPr>
        <w:t>Таблица 9</w:t>
      </w:r>
    </w:p>
    <w:p w:rsidR="00CE396A" w:rsidRPr="00CE396A" w:rsidRDefault="00CE396A" w:rsidP="000D4CD7">
      <w:pPr>
        <w:spacing w:after="0" w:line="360" w:lineRule="auto"/>
        <w:jc w:val="center"/>
        <w:rPr>
          <w:rFonts w:ascii="Times New Roman" w:hAnsi="Times New Roman"/>
          <w:b/>
          <w:sz w:val="28"/>
          <w:szCs w:val="28"/>
        </w:rPr>
      </w:pPr>
      <w:r w:rsidRPr="00CE396A">
        <w:rPr>
          <w:rFonts w:ascii="Times New Roman" w:hAnsi="Times New Roman"/>
          <w:b/>
          <w:sz w:val="28"/>
          <w:szCs w:val="28"/>
        </w:rPr>
        <w:t>Результаты ЕГЭ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4"/>
        <w:gridCol w:w="4051"/>
        <w:gridCol w:w="2274"/>
        <w:gridCol w:w="2599"/>
      </w:tblGrid>
      <w:tr w:rsidR="00CE396A" w:rsidRPr="00526AD2" w:rsidTr="009978F2">
        <w:trPr>
          <w:trHeight w:val="320"/>
        </w:trPr>
        <w:tc>
          <w:tcPr>
            <w:tcW w:w="704" w:type="dxa"/>
            <w:vMerge w:val="restart"/>
            <w:vAlign w:val="center"/>
          </w:tcPr>
          <w:p w:rsidR="00CE396A" w:rsidRPr="00526AD2" w:rsidRDefault="00CE396A" w:rsidP="009978F2">
            <w:pPr>
              <w:spacing w:after="0" w:line="240" w:lineRule="auto"/>
              <w:jc w:val="center"/>
              <w:rPr>
                <w:rFonts w:ascii="Times New Roman" w:hAnsi="Times New Roman"/>
                <w:b/>
                <w:sz w:val="28"/>
                <w:szCs w:val="28"/>
              </w:rPr>
            </w:pPr>
            <w:r w:rsidRPr="00526AD2">
              <w:rPr>
                <w:rFonts w:ascii="Times New Roman" w:hAnsi="Times New Roman"/>
                <w:b/>
                <w:sz w:val="28"/>
                <w:szCs w:val="28"/>
              </w:rPr>
              <w:t>№ п.п.</w:t>
            </w:r>
          </w:p>
        </w:tc>
        <w:tc>
          <w:tcPr>
            <w:tcW w:w="4051" w:type="dxa"/>
            <w:vMerge w:val="restart"/>
            <w:vAlign w:val="center"/>
          </w:tcPr>
          <w:p w:rsidR="00CE396A" w:rsidRPr="00526AD2" w:rsidRDefault="00CE396A" w:rsidP="009978F2">
            <w:pPr>
              <w:spacing w:after="0" w:line="240" w:lineRule="auto"/>
              <w:jc w:val="center"/>
              <w:rPr>
                <w:rFonts w:ascii="Times New Roman" w:hAnsi="Times New Roman"/>
                <w:b/>
                <w:sz w:val="28"/>
                <w:szCs w:val="28"/>
              </w:rPr>
            </w:pPr>
            <w:r w:rsidRPr="00526AD2">
              <w:rPr>
                <w:rFonts w:ascii="Times New Roman" w:hAnsi="Times New Roman"/>
                <w:b/>
                <w:sz w:val="28"/>
                <w:szCs w:val="28"/>
              </w:rPr>
              <w:t>Предмет</w:t>
            </w:r>
          </w:p>
        </w:tc>
        <w:tc>
          <w:tcPr>
            <w:tcW w:w="4873" w:type="dxa"/>
            <w:gridSpan w:val="2"/>
            <w:vAlign w:val="center"/>
          </w:tcPr>
          <w:p w:rsidR="00CE396A" w:rsidRPr="00526AD2" w:rsidRDefault="00CE396A" w:rsidP="009978F2">
            <w:pPr>
              <w:spacing w:after="0" w:line="240" w:lineRule="auto"/>
              <w:jc w:val="center"/>
              <w:rPr>
                <w:rFonts w:ascii="Times New Roman" w:hAnsi="Times New Roman"/>
                <w:b/>
                <w:sz w:val="28"/>
                <w:szCs w:val="28"/>
              </w:rPr>
            </w:pPr>
            <w:r w:rsidRPr="00526AD2">
              <w:rPr>
                <w:rFonts w:ascii="Times New Roman" w:hAnsi="Times New Roman"/>
                <w:b/>
                <w:sz w:val="28"/>
                <w:szCs w:val="28"/>
              </w:rPr>
              <w:t>2014-2015 уч. год</w:t>
            </w:r>
          </w:p>
        </w:tc>
      </w:tr>
      <w:tr w:rsidR="00CE396A" w:rsidRPr="00526AD2" w:rsidTr="009978F2">
        <w:trPr>
          <w:trHeight w:val="363"/>
        </w:trPr>
        <w:tc>
          <w:tcPr>
            <w:tcW w:w="704" w:type="dxa"/>
            <w:vMerge/>
            <w:vAlign w:val="center"/>
          </w:tcPr>
          <w:p w:rsidR="00CE396A" w:rsidRPr="00526AD2" w:rsidRDefault="00CE396A" w:rsidP="009978F2">
            <w:pPr>
              <w:spacing w:after="0" w:line="240" w:lineRule="auto"/>
              <w:jc w:val="center"/>
              <w:rPr>
                <w:rFonts w:ascii="Times New Roman" w:hAnsi="Times New Roman"/>
                <w:b/>
                <w:sz w:val="28"/>
                <w:szCs w:val="28"/>
              </w:rPr>
            </w:pPr>
          </w:p>
        </w:tc>
        <w:tc>
          <w:tcPr>
            <w:tcW w:w="4051" w:type="dxa"/>
            <w:vMerge/>
            <w:vAlign w:val="center"/>
          </w:tcPr>
          <w:p w:rsidR="00CE396A" w:rsidRPr="00526AD2" w:rsidRDefault="00CE396A" w:rsidP="009978F2">
            <w:pPr>
              <w:spacing w:after="0" w:line="240" w:lineRule="auto"/>
              <w:jc w:val="center"/>
              <w:rPr>
                <w:rFonts w:ascii="Times New Roman" w:hAnsi="Times New Roman"/>
                <w:b/>
                <w:sz w:val="28"/>
                <w:szCs w:val="28"/>
              </w:rPr>
            </w:pPr>
          </w:p>
        </w:tc>
        <w:tc>
          <w:tcPr>
            <w:tcW w:w="2274" w:type="dxa"/>
            <w:vAlign w:val="center"/>
          </w:tcPr>
          <w:p w:rsidR="00CE396A" w:rsidRPr="00526AD2" w:rsidRDefault="00CE396A" w:rsidP="009978F2">
            <w:pPr>
              <w:spacing w:after="0" w:line="240" w:lineRule="auto"/>
              <w:jc w:val="center"/>
              <w:rPr>
                <w:rFonts w:ascii="Times New Roman" w:hAnsi="Times New Roman"/>
                <w:b/>
                <w:sz w:val="28"/>
                <w:szCs w:val="28"/>
              </w:rPr>
            </w:pPr>
            <w:r w:rsidRPr="00526AD2">
              <w:rPr>
                <w:rFonts w:ascii="Times New Roman" w:hAnsi="Times New Roman"/>
                <w:b/>
                <w:sz w:val="28"/>
                <w:szCs w:val="28"/>
              </w:rPr>
              <w:t>РТ</w:t>
            </w:r>
          </w:p>
        </w:tc>
        <w:tc>
          <w:tcPr>
            <w:tcW w:w="2599" w:type="dxa"/>
            <w:vAlign w:val="center"/>
          </w:tcPr>
          <w:p w:rsidR="00CE396A" w:rsidRPr="00526AD2" w:rsidRDefault="00CE396A" w:rsidP="009978F2">
            <w:pPr>
              <w:spacing w:after="0" w:line="240" w:lineRule="auto"/>
              <w:jc w:val="center"/>
              <w:rPr>
                <w:rFonts w:ascii="Times New Roman" w:hAnsi="Times New Roman"/>
                <w:b/>
                <w:sz w:val="28"/>
                <w:szCs w:val="28"/>
              </w:rPr>
            </w:pPr>
            <w:r w:rsidRPr="00526AD2">
              <w:rPr>
                <w:rFonts w:ascii="Times New Roman" w:hAnsi="Times New Roman"/>
                <w:b/>
                <w:sz w:val="28"/>
                <w:szCs w:val="28"/>
              </w:rPr>
              <w:t>Бавлинский район</w:t>
            </w:r>
          </w:p>
        </w:tc>
      </w:tr>
      <w:tr w:rsidR="00CE396A" w:rsidRPr="00526AD2" w:rsidTr="009978F2">
        <w:trPr>
          <w:trHeight w:val="283"/>
        </w:trPr>
        <w:tc>
          <w:tcPr>
            <w:tcW w:w="704" w:type="dxa"/>
            <w:vMerge/>
            <w:vAlign w:val="center"/>
          </w:tcPr>
          <w:p w:rsidR="00CE396A" w:rsidRPr="00526AD2" w:rsidRDefault="00CE396A" w:rsidP="009978F2">
            <w:pPr>
              <w:spacing w:after="0" w:line="240" w:lineRule="auto"/>
              <w:jc w:val="center"/>
              <w:rPr>
                <w:rFonts w:ascii="Times New Roman" w:hAnsi="Times New Roman"/>
                <w:b/>
                <w:sz w:val="28"/>
                <w:szCs w:val="28"/>
              </w:rPr>
            </w:pPr>
          </w:p>
        </w:tc>
        <w:tc>
          <w:tcPr>
            <w:tcW w:w="4051" w:type="dxa"/>
            <w:vMerge/>
            <w:vAlign w:val="center"/>
          </w:tcPr>
          <w:p w:rsidR="00CE396A" w:rsidRPr="00526AD2" w:rsidRDefault="00CE396A" w:rsidP="009978F2">
            <w:pPr>
              <w:spacing w:after="0" w:line="240" w:lineRule="auto"/>
              <w:jc w:val="center"/>
              <w:rPr>
                <w:rFonts w:ascii="Times New Roman" w:hAnsi="Times New Roman"/>
                <w:sz w:val="28"/>
                <w:szCs w:val="28"/>
              </w:rPr>
            </w:pPr>
          </w:p>
        </w:tc>
        <w:tc>
          <w:tcPr>
            <w:tcW w:w="4873" w:type="dxa"/>
            <w:gridSpan w:val="2"/>
            <w:vAlign w:val="center"/>
          </w:tcPr>
          <w:p w:rsidR="00CE396A" w:rsidRPr="00526AD2" w:rsidRDefault="00CE396A" w:rsidP="009978F2">
            <w:pPr>
              <w:spacing w:after="0" w:line="240" w:lineRule="auto"/>
              <w:jc w:val="center"/>
              <w:rPr>
                <w:rFonts w:ascii="Times New Roman" w:hAnsi="Times New Roman"/>
                <w:b/>
                <w:sz w:val="28"/>
                <w:szCs w:val="28"/>
              </w:rPr>
            </w:pPr>
            <w:r w:rsidRPr="00526AD2">
              <w:rPr>
                <w:rFonts w:ascii="Times New Roman" w:hAnsi="Times New Roman"/>
                <w:b/>
                <w:sz w:val="28"/>
                <w:szCs w:val="28"/>
              </w:rPr>
              <w:t>Средний балл</w:t>
            </w:r>
          </w:p>
        </w:tc>
      </w:tr>
      <w:tr w:rsidR="00CE396A" w:rsidRPr="00526AD2" w:rsidTr="009978F2">
        <w:trPr>
          <w:trHeight w:val="320"/>
        </w:trPr>
        <w:tc>
          <w:tcPr>
            <w:tcW w:w="704" w:type="dxa"/>
          </w:tcPr>
          <w:p w:rsidR="00CE396A" w:rsidRPr="00526AD2" w:rsidRDefault="00CE396A" w:rsidP="009978F2">
            <w:pPr>
              <w:spacing w:after="0" w:line="240" w:lineRule="auto"/>
              <w:jc w:val="center"/>
              <w:rPr>
                <w:rFonts w:ascii="Times New Roman" w:hAnsi="Times New Roman"/>
                <w:b/>
                <w:sz w:val="28"/>
                <w:szCs w:val="28"/>
              </w:rPr>
            </w:pPr>
            <w:r w:rsidRPr="00526AD2">
              <w:rPr>
                <w:rFonts w:ascii="Times New Roman" w:hAnsi="Times New Roman"/>
                <w:b/>
                <w:sz w:val="28"/>
                <w:szCs w:val="28"/>
              </w:rPr>
              <w:t>1</w:t>
            </w:r>
          </w:p>
        </w:tc>
        <w:tc>
          <w:tcPr>
            <w:tcW w:w="4051" w:type="dxa"/>
          </w:tcPr>
          <w:p w:rsidR="00CE396A" w:rsidRPr="00526AD2" w:rsidRDefault="00CE396A" w:rsidP="009978F2">
            <w:pPr>
              <w:spacing w:after="0" w:line="240" w:lineRule="auto"/>
              <w:rPr>
                <w:rFonts w:ascii="Times New Roman" w:hAnsi="Times New Roman"/>
                <w:sz w:val="28"/>
                <w:szCs w:val="28"/>
              </w:rPr>
            </w:pPr>
            <w:r w:rsidRPr="00526AD2">
              <w:rPr>
                <w:rFonts w:ascii="Times New Roman" w:hAnsi="Times New Roman"/>
                <w:sz w:val="28"/>
                <w:szCs w:val="28"/>
              </w:rPr>
              <w:t>Русский язык</w:t>
            </w:r>
          </w:p>
        </w:tc>
        <w:tc>
          <w:tcPr>
            <w:tcW w:w="2274" w:type="dxa"/>
          </w:tcPr>
          <w:p w:rsidR="00CE396A" w:rsidRPr="00526AD2" w:rsidRDefault="00CE396A" w:rsidP="009978F2">
            <w:pPr>
              <w:spacing w:after="0" w:line="240" w:lineRule="auto"/>
              <w:jc w:val="center"/>
              <w:rPr>
                <w:rFonts w:ascii="Times New Roman" w:hAnsi="Times New Roman"/>
                <w:sz w:val="28"/>
                <w:szCs w:val="28"/>
              </w:rPr>
            </w:pPr>
            <w:r w:rsidRPr="00526AD2">
              <w:rPr>
                <w:rFonts w:ascii="Times New Roman" w:hAnsi="Times New Roman"/>
                <w:sz w:val="28"/>
                <w:szCs w:val="28"/>
              </w:rPr>
              <w:t>69</w:t>
            </w:r>
            <w:r w:rsidR="009506DE" w:rsidRPr="00526AD2">
              <w:rPr>
                <w:rFonts w:ascii="Times New Roman" w:hAnsi="Times New Roman"/>
                <w:sz w:val="28"/>
                <w:szCs w:val="28"/>
              </w:rPr>
              <w:t>,2</w:t>
            </w:r>
          </w:p>
        </w:tc>
        <w:tc>
          <w:tcPr>
            <w:tcW w:w="2599" w:type="dxa"/>
          </w:tcPr>
          <w:p w:rsidR="00CE396A" w:rsidRPr="00526AD2" w:rsidRDefault="009506DE" w:rsidP="009978F2">
            <w:pPr>
              <w:spacing w:after="0" w:line="240" w:lineRule="auto"/>
              <w:jc w:val="center"/>
              <w:rPr>
                <w:rFonts w:ascii="Times New Roman" w:hAnsi="Times New Roman"/>
                <w:sz w:val="28"/>
                <w:szCs w:val="28"/>
              </w:rPr>
            </w:pPr>
            <w:r w:rsidRPr="00526AD2">
              <w:rPr>
                <w:rFonts w:ascii="Times New Roman" w:hAnsi="Times New Roman"/>
                <w:sz w:val="28"/>
                <w:szCs w:val="28"/>
              </w:rPr>
              <w:t>65,9</w:t>
            </w:r>
          </w:p>
        </w:tc>
      </w:tr>
      <w:tr w:rsidR="00CE396A" w:rsidRPr="00526AD2" w:rsidTr="009978F2">
        <w:trPr>
          <w:trHeight w:val="300"/>
        </w:trPr>
        <w:tc>
          <w:tcPr>
            <w:tcW w:w="704" w:type="dxa"/>
          </w:tcPr>
          <w:p w:rsidR="00CE396A" w:rsidRPr="00526AD2" w:rsidRDefault="00CE396A" w:rsidP="009978F2">
            <w:pPr>
              <w:spacing w:after="0" w:line="240" w:lineRule="auto"/>
              <w:jc w:val="center"/>
              <w:rPr>
                <w:rFonts w:ascii="Times New Roman" w:hAnsi="Times New Roman"/>
                <w:b/>
                <w:sz w:val="28"/>
                <w:szCs w:val="28"/>
              </w:rPr>
            </w:pPr>
            <w:r w:rsidRPr="00526AD2">
              <w:rPr>
                <w:rFonts w:ascii="Times New Roman" w:hAnsi="Times New Roman"/>
                <w:b/>
                <w:sz w:val="28"/>
                <w:szCs w:val="28"/>
              </w:rPr>
              <w:lastRenderedPageBreak/>
              <w:t>2</w:t>
            </w:r>
          </w:p>
        </w:tc>
        <w:tc>
          <w:tcPr>
            <w:tcW w:w="4051" w:type="dxa"/>
          </w:tcPr>
          <w:p w:rsidR="00CE396A" w:rsidRPr="00526AD2" w:rsidRDefault="00CE396A" w:rsidP="009978F2">
            <w:pPr>
              <w:spacing w:after="0" w:line="240" w:lineRule="auto"/>
              <w:rPr>
                <w:rFonts w:ascii="Times New Roman" w:hAnsi="Times New Roman"/>
                <w:sz w:val="28"/>
                <w:szCs w:val="28"/>
              </w:rPr>
            </w:pPr>
            <w:r w:rsidRPr="00526AD2">
              <w:rPr>
                <w:rFonts w:ascii="Times New Roman" w:hAnsi="Times New Roman"/>
                <w:sz w:val="28"/>
                <w:szCs w:val="28"/>
              </w:rPr>
              <w:t>Математика</w:t>
            </w:r>
          </w:p>
        </w:tc>
        <w:tc>
          <w:tcPr>
            <w:tcW w:w="2274" w:type="dxa"/>
          </w:tcPr>
          <w:p w:rsidR="00CE396A" w:rsidRPr="00526AD2" w:rsidRDefault="009506DE" w:rsidP="009978F2">
            <w:pPr>
              <w:spacing w:after="0" w:line="240" w:lineRule="auto"/>
              <w:jc w:val="center"/>
              <w:rPr>
                <w:rFonts w:ascii="Times New Roman" w:hAnsi="Times New Roman"/>
                <w:sz w:val="28"/>
                <w:szCs w:val="28"/>
              </w:rPr>
            </w:pPr>
            <w:r w:rsidRPr="00526AD2">
              <w:rPr>
                <w:rFonts w:ascii="Times New Roman" w:hAnsi="Times New Roman"/>
                <w:sz w:val="28"/>
                <w:szCs w:val="28"/>
              </w:rPr>
              <w:t>50,2</w:t>
            </w:r>
          </w:p>
        </w:tc>
        <w:tc>
          <w:tcPr>
            <w:tcW w:w="2599" w:type="dxa"/>
          </w:tcPr>
          <w:p w:rsidR="00CE396A" w:rsidRPr="00526AD2" w:rsidRDefault="009506DE" w:rsidP="009978F2">
            <w:pPr>
              <w:spacing w:after="0" w:line="240" w:lineRule="auto"/>
              <w:jc w:val="center"/>
              <w:rPr>
                <w:rFonts w:ascii="Times New Roman" w:hAnsi="Times New Roman"/>
                <w:sz w:val="28"/>
                <w:szCs w:val="28"/>
              </w:rPr>
            </w:pPr>
            <w:r w:rsidRPr="00526AD2">
              <w:rPr>
                <w:rFonts w:ascii="Times New Roman" w:hAnsi="Times New Roman"/>
                <w:sz w:val="28"/>
                <w:szCs w:val="28"/>
              </w:rPr>
              <w:t>46,1</w:t>
            </w:r>
          </w:p>
        </w:tc>
      </w:tr>
      <w:tr w:rsidR="00CE396A" w:rsidRPr="00526AD2" w:rsidTr="009978F2">
        <w:trPr>
          <w:trHeight w:val="320"/>
        </w:trPr>
        <w:tc>
          <w:tcPr>
            <w:tcW w:w="704" w:type="dxa"/>
          </w:tcPr>
          <w:p w:rsidR="00CE396A" w:rsidRPr="00526AD2" w:rsidRDefault="00CE396A" w:rsidP="009978F2">
            <w:pPr>
              <w:spacing w:after="0" w:line="240" w:lineRule="auto"/>
              <w:jc w:val="center"/>
              <w:rPr>
                <w:rFonts w:ascii="Times New Roman" w:hAnsi="Times New Roman"/>
                <w:b/>
                <w:sz w:val="28"/>
                <w:szCs w:val="28"/>
              </w:rPr>
            </w:pPr>
            <w:r w:rsidRPr="00526AD2">
              <w:rPr>
                <w:rFonts w:ascii="Times New Roman" w:hAnsi="Times New Roman"/>
                <w:b/>
                <w:sz w:val="28"/>
                <w:szCs w:val="28"/>
              </w:rPr>
              <w:t>3</w:t>
            </w:r>
          </w:p>
        </w:tc>
        <w:tc>
          <w:tcPr>
            <w:tcW w:w="4051" w:type="dxa"/>
          </w:tcPr>
          <w:p w:rsidR="00CE396A" w:rsidRPr="00526AD2" w:rsidRDefault="00CE396A" w:rsidP="009978F2">
            <w:pPr>
              <w:spacing w:after="0" w:line="240" w:lineRule="auto"/>
              <w:rPr>
                <w:rFonts w:ascii="Times New Roman" w:hAnsi="Times New Roman"/>
                <w:sz w:val="28"/>
                <w:szCs w:val="28"/>
              </w:rPr>
            </w:pPr>
            <w:r w:rsidRPr="00526AD2">
              <w:rPr>
                <w:rFonts w:ascii="Times New Roman" w:hAnsi="Times New Roman"/>
                <w:sz w:val="28"/>
                <w:szCs w:val="28"/>
              </w:rPr>
              <w:t>Физика</w:t>
            </w:r>
          </w:p>
        </w:tc>
        <w:tc>
          <w:tcPr>
            <w:tcW w:w="2274" w:type="dxa"/>
          </w:tcPr>
          <w:p w:rsidR="00CE396A" w:rsidRPr="00526AD2" w:rsidRDefault="009506DE" w:rsidP="009978F2">
            <w:pPr>
              <w:spacing w:after="0" w:line="240" w:lineRule="auto"/>
              <w:jc w:val="center"/>
              <w:rPr>
                <w:rFonts w:ascii="Times New Roman" w:hAnsi="Times New Roman"/>
                <w:sz w:val="28"/>
                <w:szCs w:val="28"/>
              </w:rPr>
            </w:pPr>
            <w:r w:rsidRPr="00526AD2">
              <w:rPr>
                <w:rFonts w:ascii="Times New Roman" w:hAnsi="Times New Roman"/>
                <w:sz w:val="28"/>
                <w:szCs w:val="28"/>
              </w:rPr>
              <w:t>54,6</w:t>
            </w:r>
          </w:p>
        </w:tc>
        <w:tc>
          <w:tcPr>
            <w:tcW w:w="2599" w:type="dxa"/>
          </w:tcPr>
          <w:p w:rsidR="00CE396A" w:rsidRPr="00526AD2" w:rsidRDefault="009506DE" w:rsidP="009978F2">
            <w:pPr>
              <w:spacing w:after="0" w:line="240" w:lineRule="auto"/>
              <w:jc w:val="center"/>
              <w:rPr>
                <w:rFonts w:ascii="Times New Roman" w:hAnsi="Times New Roman"/>
                <w:sz w:val="28"/>
                <w:szCs w:val="28"/>
              </w:rPr>
            </w:pPr>
            <w:r w:rsidRPr="00526AD2">
              <w:rPr>
                <w:rFonts w:ascii="Times New Roman" w:hAnsi="Times New Roman"/>
                <w:sz w:val="28"/>
                <w:szCs w:val="28"/>
              </w:rPr>
              <w:t>50,4</w:t>
            </w:r>
          </w:p>
        </w:tc>
      </w:tr>
      <w:tr w:rsidR="00CE396A" w:rsidRPr="00526AD2" w:rsidTr="009978F2">
        <w:trPr>
          <w:trHeight w:val="300"/>
        </w:trPr>
        <w:tc>
          <w:tcPr>
            <w:tcW w:w="704" w:type="dxa"/>
          </w:tcPr>
          <w:p w:rsidR="00CE396A" w:rsidRPr="00526AD2" w:rsidRDefault="00CE396A" w:rsidP="009978F2">
            <w:pPr>
              <w:spacing w:after="0" w:line="240" w:lineRule="auto"/>
              <w:jc w:val="center"/>
              <w:rPr>
                <w:rFonts w:ascii="Times New Roman" w:hAnsi="Times New Roman"/>
                <w:b/>
                <w:sz w:val="28"/>
                <w:szCs w:val="28"/>
              </w:rPr>
            </w:pPr>
            <w:r w:rsidRPr="00526AD2">
              <w:rPr>
                <w:rFonts w:ascii="Times New Roman" w:hAnsi="Times New Roman"/>
                <w:b/>
                <w:sz w:val="28"/>
                <w:szCs w:val="28"/>
              </w:rPr>
              <w:t>4</w:t>
            </w:r>
          </w:p>
        </w:tc>
        <w:tc>
          <w:tcPr>
            <w:tcW w:w="4051" w:type="dxa"/>
          </w:tcPr>
          <w:p w:rsidR="00CE396A" w:rsidRPr="00526AD2" w:rsidRDefault="00CE396A" w:rsidP="009978F2">
            <w:pPr>
              <w:spacing w:after="0" w:line="240" w:lineRule="auto"/>
              <w:rPr>
                <w:rFonts w:ascii="Times New Roman" w:hAnsi="Times New Roman"/>
                <w:sz w:val="28"/>
                <w:szCs w:val="28"/>
              </w:rPr>
            </w:pPr>
            <w:r w:rsidRPr="00526AD2">
              <w:rPr>
                <w:rFonts w:ascii="Times New Roman" w:hAnsi="Times New Roman"/>
                <w:sz w:val="28"/>
                <w:szCs w:val="28"/>
              </w:rPr>
              <w:t>Химия</w:t>
            </w:r>
          </w:p>
        </w:tc>
        <w:tc>
          <w:tcPr>
            <w:tcW w:w="2274" w:type="dxa"/>
          </w:tcPr>
          <w:p w:rsidR="00CE396A" w:rsidRPr="00526AD2" w:rsidRDefault="009506DE" w:rsidP="009978F2">
            <w:pPr>
              <w:spacing w:after="0" w:line="240" w:lineRule="auto"/>
              <w:jc w:val="center"/>
              <w:rPr>
                <w:rFonts w:ascii="Times New Roman" w:hAnsi="Times New Roman"/>
                <w:sz w:val="28"/>
                <w:szCs w:val="28"/>
              </w:rPr>
            </w:pPr>
            <w:r w:rsidRPr="00526AD2">
              <w:rPr>
                <w:rFonts w:ascii="Times New Roman" w:hAnsi="Times New Roman"/>
                <w:sz w:val="28"/>
                <w:szCs w:val="28"/>
              </w:rPr>
              <w:t>63,4</w:t>
            </w:r>
          </w:p>
        </w:tc>
        <w:tc>
          <w:tcPr>
            <w:tcW w:w="2599" w:type="dxa"/>
          </w:tcPr>
          <w:p w:rsidR="00CE396A" w:rsidRPr="00526AD2" w:rsidRDefault="009506DE" w:rsidP="009978F2">
            <w:pPr>
              <w:spacing w:after="0" w:line="240" w:lineRule="auto"/>
              <w:jc w:val="center"/>
              <w:rPr>
                <w:rFonts w:ascii="Times New Roman" w:hAnsi="Times New Roman"/>
                <w:sz w:val="28"/>
                <w:szCs w:val="28"/>
              </w:rPr>
            </w:pPr>
            <w:r w:rsidRPr="00526AD2">
              <w:rPr>
                <w:rFonts w:ascii="Times New Roman" w:hAnsi="Times New Roman"/>
                <w:sz w:val="28"/>
                <w:szCs w:val="28"/>
              </w:rPr>
              <w:t>56,4</w:t>
            </w:r>
          </w:p>
        </w:tc>
      </w:tr>
      <w:tr w:rsidR="00CE396A" w:rsidRPr="00526AD2" w:rsidTr="009978F2">
        <w:trPr>
          <w:trHeight w:val="320"/>
        </w:trPr>
        <w:tc>
          <w:tcPr>
            <w:tcW w:w="704" w:type="dxa"/>
          </w:tcPr>
          <w:p w:rsidR="00CE396A" w:rsidRPr="00526AD2" w:rsidRDefault="00CE396A" w:rsidP="009978F2">
            <w:pPr>
              <w:spacing w:after="0" w:line="240" w:lineRule="auto"/>
              <w:jc w:val="center"/>
              <w:rPr>
                <w:rFonts w:ascii="Times New Roman" w:hAnsi="Times New Roman"/>
                <w:b/>
                <w:sz w:val="28"/>
                <w:szCs w:val="28"/>
              </w:rPr>
            </w:pPr>
            <w:r w:rsidRPr="00526AD2">
              <w:rPr>
                <w:rFonts w:ascii="Times New Roman" w:hAnsi="Times New Roman"/>
                <w:b/>
                <w:sz w:val="28"/>
                <w:szCs w:val="28"/>
              </w:rPr>
              <w:t>5</w:t>
            </w:r>
          </w:p>
        </w:tc>
        <w:tc>
          <w:tcPr>
            <w:tcW w:w="4051" w:type="dxa"/>
          </w:tcPr>
          <w:p w:rsidR="00CE396A" w:rsidRPr="00526AD2" w:rsidRDefault="00CE396A" w:rsidP="009978F2">
            <w:pPr>
              <w:spacing w:after="0" w:line="240" w:lineRule="auto"/>
              <w:rPr>
                <w:rFonts w:ascii="Times New Roman" w:hAnsi="Times New Roman"/>
                <w:sz w:val="28"/>
                <w:szCs w:val="28"/>
              </w:rPr>
            </w:pPr>
            <w:r w:rsidRPr="00526AD2">
              <w:rPr>
                <w:rFonts w:ascii="Times New Roman" w:hAnsi="Times New Roman"/>
                <w:sz w:val="28"/>
                <w:szCs w:val="28"/>
              </w:rPr>
              <w:t>Биология</w:t>
            </w:r>
          </w:p>
        </w:tc>
        <w:tc>
          <w:tcPr>
            <w:tcW w:w="2274" w:type="dxa"/>
          </w:tcPr>
          <w:p w:rsidR="00CE396A" w:rsidRPr="00526AD2" w:rsidRDefault="009506DE" w:rsidP="009978F2">
            <w:pPr>
              <w:spacing w:after="0" w:line="240" w:lineRule="auto"/>
              <w:jc w:val="center"/>
              <w:rPr>
                <w:rFonts w:ascii="Times New Roman" w:hAnsi="Times New Roman"/>
                <w:sz w:val="28"/>
                <w:szCs w:val="28"/>
              </w:rPr>
            </w:pPr>
            <w:r w:rsidRPr="00526AD2">
              <w:rPr>
                <w:rFonts w:ascii="Times New Roman" w:hAnsi="Times New Roman"/>
                <w:sz w:val="28"/>
                <w:szCs w:val="28"/>
              </w:rPr>
              <w:t>58,4</w:t>
            </w:r>
          </w:p>
        </w:tc>
        <w:tc>
          <w:tcPr>
            <w:tcW w:w="2599" w:type="dxa"/>
          </w:tcPr>
          <w:p w:rsidR="00CE396A" w:rsidRPr="00526AD2" w:rsidRDefault="009506DE" w:rsidP="009978F2">
            <w:pPr>
              <w:spacing w:after="0" w:line="240" w:lineRule="auto"/>
              <w:jc w:val="center"/>
              <w:rPr>
                <w:rFonts w:ascii="Times New Roman" w:hAnsi="Times New Roman"/>
                <w:sz w:val="28"/>
                <w:szCs w:val="28"/>
              </w:rPr>
            </w:pPr>
            <w:r w:rsidRPr="00526AD2">
              <w:rPr>
                <w:rFonts w:ascii="Times New Roman" w:hAnsi="Times New Roman"/>
                <w:sz w:val="28"/>
                <w:szCs w:val="28"/>
              </w:rPr>
              <w:t>50,0</w:t>
            </w:r>
          </w:p>
        </w:tc>
      </w:tr>
      <w:tr w:rsidR="00CE396A" w:rsidRPr="00526AD2" w:rsidTr="009978F2">
        <w:trPr>
          <w:trHeight w:val="320"/>
        </w:trPr>
        <w:tc>
          <w:tcPr>
            <w:tcW w:w="704" w:type="dxa"/>
          </w:tcPr>
          <w:p w:rsidR="00CE396A" w:rsidRPr="00526AD2" w:rsidRDefault="00CE396A" w:rsidP="009978F2">
            <w:pPr>
              <w:spacing w:after="0" w:line="240" w:lineRule="auto"/>
              <w:jc w:val="center"/>
              <w:rPr>
                <w:rFonts w:ascii="Times New Roman" w:hAnsi="Times New Roman"/>
                <w:b/>
                <w:sz w:val="28"/>
                <w:szCs w:val="28"/>
              </w:rPr>
            </w:pPr>
            <w:r w:rsidRPr="00526AD2">
              <w:rPr>
                <w:rFonts w:ascii="Times New Roman" w:hAnsi="Times New Roman"/>
                <w:b/>
                <w:sz w:val="28"/>
                <w:szCs w:val="28"/>
              </w:rPr>
              <w:t>6</w:t>
            </w:r>
          </w:p>
        </w:tc>
        <w:tc>
          <w:tcPr>
            <w:tcW w:w="4051" w:type="dxa"/>
          </w:tcPr>
          <w:p w:rsidR="00CE396A" w:rsidRPr="00526AD2" w:rsidRDefault="00CE396A" w:rsidP="009978F2">
            <w:pPr>
              <w:spacing w:after="0" w:line="240" w:lineRule="auto"/>
              <w:rPr>
                <w:rFonts w:ascii="Times New Roman" w:hAnsi="Times New Roman"/>
                <w:sz w:val="28"/>
                <w:szCs w:val="28"/>
              </w:rPr>
            </w:pPr>
            <w:r w:rsidRPr="00526AD2">
              <w:rPr>
                <w:rFonts w:ascii="Times New Roman" w:hAnsi="Times New Roman"/>
                <w:sz w:val="28"/>
                <w:szCs w:val="28"/>
              </w:rPr>
              <w:t>История России</w:t>
            </w:r>
          </w:p>
        </w:tc>
        <w:tc>
          <w:tcPr>
            <w:tcW w:w="2274" w:type="dxa"/>
          </w:tcPr>
          <w:p w:rsidR="00CE396A" w:rsidRPr="00526AD2" w:rsidRDefault="00CE396A" w:rsidP="009978F2">
            <w:pPr>
              <w:spacing w:after="0" w:line="240" w:lineRule="auto"/>
              <w:jc w:val="center"/>
              <w:rPr>
                <w:rFonts w:ascii="Times New Roman" w:hAnsi="Times New Roman"/>
                <w:sz w:val="28"/>
                <w:szCs w:val="28"/>
              </w:rPr>
            </w:pPr>
            <w:r w:rsidRPr="00526AD2">
              <w:rPr>
                <w:rFonts w:ascii="Times New Roman" w:hAnsi="Times New Roman"/>
                <w:sz w:val="28"/>
                <w:szCs w:val="28"/>
              </w:rPr>
              <w:t>52,8</w:t>
            </w:r>
          </w:p>
        </w:tc>
        <w:tc>
          <w:tcPr>
            <w:tcW w:w="2599" w:type="dxa"/>
          </w:tcPr>
          <w:p w:rsidR="00CE396A" w:rsidRPr="00526AD2" w:rsidRDefault="009506DE" w:rsidP="009978F2">
            <w:pPr>
              <w:spacing w:after="0" w:line="240" w:lineRule="auto"/>
              <w:jc w:val="center"/>
              <w:rPr>
                <w:rFonts w:ascii="Times New Roman" w:hAnsi="Times New Roman"/>
                <w:sz w:val="28"/>
                <w:szCs w:val="28"/>
              </w:rPr>
            </w:pPr>
            <w:r w:rsidRPr="00526AD2">
              <w:rPr>
                <w:rFonts w:ascii="Times New Roman" w:hAnsi="Times New Roman"/>
                <w:sz w:val="28"/>
                <w:szCs w:val="28"/>
              </w:rPr>
              <w:t>50,3</w:t>
            </w:r>
          </w:p>
        </w:tc>
      </w:tr>
      <w:tr w:rsidR="00CE396A" w:rsidRPr="00526AD2" w:rsidTr="009978F2">
        <w:trPr>
          <w:trHeight w:val="300"/>
        </w:trPr>
        <w:tc>
          <w:tcPr>
            <w:tcW w:w="704" w:type="dxa"/>
          </w:tcPr>
          <w:p w:rsidR="00CE396A" w:rsidRPr="00526AD2" w:rsidRDefault="00CE396A" w:rsidP="009978F2">
            <w:pPr>
              <w:spacing w:after="0" w:line="240" w:lineRule="auto"/>
              <w:jc w:val="center"/>
              <w:rPr>
                <w:rFonts w:ascii="Times New Roman" w:hAnsi="Times New Roman"/>
                <w:b/>
                <w:sz w:val="28"/>
                <w:szCs w:val="28"/>
              </w:rPr>
            </w:pPr>
            <w:r w:rsidRPr="00526AD2">
              <w:rPr>
                <w:rFonts w:ascii="Times New Roman" w:hAnsi="Times New Roman"/>
                <w:b/>
                <w:sz w:val="28"/>
                <w:szCs w:val="28"/>
              </w:rPr>
              <w:t>7</w:t>
            </w:r>
          </w:p>
        </w:tc>
        <w:tc>
          <w:tcPr>
            <w:tcW w:w="4051" w:type="dxa"/>
          </w:tcPr>
          <w:p w:rsidR="00CE396A" w:rsidRPr="00526AD2" w:rsidRDefault="00CE396A" w:rsidP="009978F2">
            <w:pPr>
              <w:spacing w:after="0" w:line="240" w:lineRule="auto"/>
              <w:rPr>
                <w:rFonts w:ascii="Times New Roman" w:hAnsi="Times New Roman"/>
                <w:sz w:val="28"/>
                <w:szCs w:val="28"/>
              </w:rPr>
            </w:pPr>
            <w:r w:rsidRPr="00526AD2">
              <w:rPr>
                <w:rFonts w:ascii="Times New Roman" w:hAnsi="Times New Roman"/>
                <w:sz w:val="28"/>
                <w:szCs w:val="28"/>
              </w:rPr>
              <w:t>Обществознание</w:t>
            </w:r>
          </w:p>
        </w:tc>
        <w:tc>
          <w:tcPr>
            <w:tcW w:w="2274" w:type="dxa"/>
          </w:tcPr>
          <w:p w:rsidR="00CE396A" w:rsidRPr="00526AD2" w:rsidRDefault="00CE396A" w:rsidP="009978F2">
            <w:pPr>
              <w:spacing w:after="0" w:line="240" w:lineRule="auto"/>
              <w:jc w:val="center"/>
              <w:rPr>
                <w:rFonts w:ascii="Times New Roman" w:hAnsi="Times New Roman"/>
                <w:sz w:val="28"/>
                <w:szCs w:val="28"/>
              </w:rPr>
            </w:pPr>
            <w:r w:rsidRPr="00526AD2">
              <w:rPr>
                <w:rFonts w:ascii="Times New Roman" w:hAnsi="Times New Roman"/>
                <w:sz w:val="28"/>
                <w:szCs w:val="28"/>
              </w:rPr>
              <w:t>55,6</w:t>
            </w:r>
          </w:p>
        </w:tc>
        <w:tc>
          <w:tcPr>
            <w:tcW w:w="2599" w:type="dxa"/>
          </w:tcPr>
          <w:p w:rsidR="00CE396A" w:rsidRPr="00526AD2" w:rsidRDefault="009506DE" w:rsidP="009978F2">
            <w:pPr>
              <w:spacing w:after="0" w:line="240" w:lineRule="auto"/>
              <w:jc w:val="center"/>
              <w:rPr>
                <w:rFonts w:ascii="Times New Roman" w:hAnsi="Times New Roman"/>
                <w:sz w:val="28"/>
                <w:szCs w:val="28"/>
              </w:rPr>
            </w:pPr>
            <w:r w:rsidRPr="00526AD2">
              <w:rPr>
                <w:rFonts w:ascii="Times New Roman" w:hAnsi="Times New Roman"/>
                <w:sz w:val="28"/>
                <w:szCs w:val="28"/>
              </w:rPr>
              <w:t>53,4</w:t>
            </w:r>
          </w:p>
        </w:tc>
      </w:tr>
    </w:tbl>
    <w:p w:rsidR="00CE396A" w:rsidRPr="008A5A96" w:rsidRDefault="00CE396A" w:rsidP="004039B1">
      <w:pPr>
        <w:shd w:val="clear" w:color="auto" w:fill="FFFFFF"/>
        <w:spacing w:after="0" w:line="360" w:lineRule="auto"/>
        <w:ind w:firstLine="709"/>
        <w:jc w:val="both"/>
        <w:rPr>
          <w:rFonts w:ascii="Times New Roman" w:hAnsi="Times New Roman"/>
          <w:sz w:val="28"/>
          <w:szCs w:val="28"/>
        </w:rPr>
      </w:pPr>
    </w:p>
    <w:p w:rsidR="00E0512F" w:rsidRPr="008A5A96" w:rsidRDefault="00E0512F" w:rsidP="00E0512F">
      <w:pPr>
        <w:pStyle w:val="a7"/>
        <w:spacing w:before="0" w:after="0" w:line="360" w:lineRule="auto"/>
        <w:ind w:firstLine="540"/>
        <w:contextualSpacing/>
        <w:rPr>
          <w:sz w:val="28"/>
          <w:szCs w:val="28"/>
        </w:rPr>
      </w:pPr>
      <w:r w:rsidRPr="008A5A96">
        <w:rPr>
          <w:sz w:val="28"/>
          <w:szCs w:val="28"/>
        </w:rPr>
        <w:t>8  автобусов  осуществляют подвоз 145 учащихся.</w:t>
      </w:r>
    </w:p>
    <w:p w:rsidR="009506DE" w:rsidRDefault="00E0512F" w:rsidP="00E0512F">
      <w:pPr>
        <w:shd w:val="clear" w:color="auto" w:fill="FFFFFF"/>
        <w:tabs>
          <w:tab w:val="left" w:pos="120"/>
        </w:tabs>
        <w:spacing w:after="0" w:line="360" w:lineRule="auto"/>
        <w:ind w:firstLine="567"/>
        <w:jc w:val="both"/>
        <w:rPr>
          <w:rFonts w:ascii="Times New Roman" w:hAnsi="Times New Roman"/>
          <w:sz w:val="28"/>
          <w:szCs w:val="28"/>
        </w:rPr>
      </w:pPr>
      <w:r w:rsidRPr="00E0512F">
        <w:rPr>
          <w:rFonts w:ascii="Times New Roman" w:hAnsi="Times New Roman"/>
          <w:sz w:val="28"/>
          <w:szCs w:val="28"/>
        </w:rPr>
        <w:t xml:space="preserve">В образовательных </w:t>
      </w:r>
      <w:r w:rsidR="009506DE">
        <w:rPr>
          <w:rFonts w:ascii="Times New Roman" w:hAnsi="Times New Roman"/>
          <w:sz w:val="28"/>
          <w:szCs w:val="28"/>
        </w:rPr>
        <w:t>организациях</w:t>
      </w:r>
      <w:r w:rsidRPr="00E0512F">
        <w:rPr>
          <w:rFonts w:ascii="Times New Roman" w:hAnsi="Times New Roman"/>
          <w:sz w:val="28"/>
          <w:szCs w:val="28"/>
        </w:rPr>
        <w:t xml:space="preserve"> </w:t>
      </w:r>
      <w:r w:rsidR="009978F2" w:rsidRPr="00AC6F1A">
        <w:rPr>
          <w:rFonts w:ascii="Times New Roman" w:hAnsi="Times New Roman"/>
          <w:sz w:val="28"/>
          <w:szCs w:val="28"/>
        </w:rPr>
        <w:t>БМР</w:t>
      </w:r>
      <w:r w:rsidRPr="00E0512F">
        <w:rPr>
          <w:rFonts w:ascii="Times New Roman" w:hAnsi="Times New Roman"/>
          <w:sz w:val="28"/>
          <w:szCs w:val="28"/>
        </w:rPr>
        <w:t xml:space="preserve"> Республики Татарстан трудятся </w:t>
      </w:r>
      <w:r w:rsidR="009978F2" w:rsidRPr="00E0512F">
        <w:rPr>
          <w:rFonts w:ascii="Times New Roman" w:hAnsi="Times New Roman"/>
          <w:sz w:val="28"/>
          <w:szCs w:val="28"/>
        </w:rPr>
        <w:t>7</w:t>
      </w:r>
      <w:r w:rsidR="009978F2">
        <w:rPr>
          <w:rFonts w:ascii="Times New Roman" w:hAnsi="Times New Roman"/>
          <w:sz w:val="28"/>
          <w:szCs w:val="28"/>
        </w:rPr>
        <w:t>22</w:t>
      </w:r>
      <w:r w:rsidR="009978F2" w:rsidRPr="00E0512F">
        <w:rPr>
          <w:rFonts w:ascii="Times New Roman" w:hAnsi="Times New Roman"/>
          <w:sz w:val="28"/>
          <w:szCs w:val="28"/>
        </w:rPr>
        <w:t xml:space="preserve"> человека</w:t>
      </w:r>
      <w:r w:rsidRPr="00E0512F">
        <w:rPr>
          <w:rFonts w:ascii="Times New Roman" w:hAnsi="Times New Roman"/>
          <w:sz w:val="28"/>
          <w:szCs w:val="28"/>
        </w:rPr>
        <w:t xml:space="preserve">, из них педагогических работников -  </w:t>
      </w:r>
      <w:r w:rsidR="009506DE">
        <w:rPr>
          <w:rFonts w:ascii="Times New Roman" w:hAnsi="Times New Roman"/>
          <w:sz w:val="28"/>
          <w:szCs w:val="28"/>
        </w:rPr>
        <w:t>399</w:t>
      </w:r>
      <w:r w:rsidRPr="00E0512F">
        <w:rPr>
          <w:rFonts w:ascii="Times New Roman" w:hAnsi="Times New Roman"/>
          <w:sz w:val="28"/>
          <w:szCs w:val="28"/>
        </w:rPr>
        <w:t xml:space="preserve"> человек, учителей - 3</w:t>
      </w:r>
      <w:r w:rsidR="009506DE">
        <w:rPr>
          <w:rFonts w:ascii="Times New Roman" w:hAnsi="Times New Roman"/>
          <w:sz w:val="28"/>
          <w:szCs w:val="28"/>
        </w:rPr>
        <w:t>62</w:t>
      </w:r>
      <w:r w:rsidRPr="00E0512F">
        <w:rPr>
          <w:rFonts w:ascii="Times New Roman" w:hAnsi="Times New Roman"/>
          <w:sz w:val="28"/>
          <w:szCs w:val="28"/>
        </w:rPr>
        <w:t xml:space="preserve">. Доля </w:t>
      </w:r>
      <w:r w:rsidR="009506DE">
        <w:rPr>
          <w:rFonts w:ascii="Times New Roman" w:hAnsi="Times New Roman"/>
          <w:sz w:val="28"/>
          <w:szCs w:val="28"/>
        </w:rPr>
        <w:t xml:space="preserve"> учителей в общей численности работников </w:t>
      </w:r>
      <w:r w:rsidRPr="00E0512F">
        <w:rPr>
          <w:rFonts w:ascii="Times New Roman" w:hAnsi="Times New Roman"/>
          <w:sz w:val="28"/>
          <w:szCs w:val="28"/>
        </w:rPr>
        <w:t xml:space="preserve">составляет </w:t>
      </w:r>
      <w:r w:rsidR="009506DE">
        <w:rPr>
          <w:rFonts w:ascii="Times New Roman" w:hAnsi="Times New Roman"/>
          <w:sz w:val="28"/>
          <w:szCs w:val="28"/>
        </w:rPr>
        <w:t>48,5</w:t>
      </w:r>
      <w:r w:rsidRPr="00E0512F">
        <w:rPr>
          <w:rFonts w:ascii="Times New Roman" w:hAnsi="Times New Roman"/>
          <w:sz w:val="28"/>
          <w:szCs w:val="28"/>
        </w:rPr>
        <w:t>%</w:t>
      </w:r>
      <w:r w:rsidR="009506DE">
        <w:rPr>
          <w:rFonts w:ascii="Times New Roman" w:hAnsi="Times New Roman"/>
          <w:sz w:val="28"/>
          <w:szCs w:val="28"/>
        </w:rPr>
        <w:t>. Доля учителей пенсионного возраста составляет 16%</w:t>
      </w:r>
      <w:r w:rsidRPr="008A5A96">
        <w:rPr>
          <w:rFonts w:ascii="Times New Roman" w:hAnsi="Times New Roman"/>
          <w:sz w:val="28"/>
          <w:szCs w:val="28"/>
        </w:rPr>
        <w:t xml:space="preserve">. </w:t>
      </w:r>
    </w:p>
    <w:p w:rsidR="00E0512F" w:rsidRDefault="00E0512F" w:rsidP="00E0512F">
      <w:pPr>
        <w:pStyle w:val="a7"/>
        <w:spacing w:before="0" w:line="360" w:lineRule="auto"/>
        <w:ind w:firstLine="540"/>
        <w:contextualSpacing/>
        <w:rPr>
          <w:sz w:val="28"/>
          <w:szCs w:val="28"/>
        </w:rPr>
      </w:pPr>
      <w:r>
        <w:rPr>
          <w:sz w:val="28"/>
          <w:szCs w:val="28"/>
        </w:rPr>
        <w:t xml:space="preserve">В районе функционирует 20 дошкольных образовательных учреждений, где воспитываются 1850 детей. В 5 общеобразовательных организациях  открыты дошкольные группы  в возрасте от 1 до 7 лет. </w:t>
      </w:r>
      <w:r w:rsidR="00FF4F1B">
        <w:rPr>
          <w:sz w:val="28"/>
          <w:szCs w:val="28"/>
        </w:rPr>
        <w:t>В 2015 году сдано</w:t>
      </w:r>
      <w:r>
        <w:rPr>
          <w:sz w:val="28"/>
          <w:szCs w:val="28"/>
        </w:rPr>
        <w:t xml:space="preserve"> в эксплуатацию дошкольное образовательное учреждение на 220 мест. В настоящее время охват детей дошкольным образованием составляет 64%. </w:t>
      </w:r>
    </w:p>
    <w:p w:rsidR="00606D08" w:rsidRPr="00826827" w:rsidRDefault="00E4353E" w:rsidP="00E0512F">
      <w:pPr>
        <w:pStyle w:val="a7"/>
        <w:spacing w:before="0" w:line="360" w:lineRule="auto"/>
        <w:ind w:firstLine="540"/>
        <w:contextualSpacing/>
        <w:rPr>
          <w:sz w:val="28"/>
          <w:szCs w:val="28"/>
        </w:rPr>
      </w:pPr>
      <w:r w:rsidRPr="00826827">
        <w:rPr>
          <w:sz w:val="28"/>
          <w:szCs w:val="28"/>
        </w:rPr>
        <w:t>Подготовкой кадров</w:t>
      </w:r>
      <w:r w:rsidR="00AC6E46" w:rsidRPr="00826827">
        <w:rPr>
          <w:sz w:val="28"/>
          <w:szCs w:val="28"/>
        </w:rPr>
        <w:t xml:space="preserve"> средне-специального образования сельскохозяйственного производства, нефтяной промышленности, строительства, торговли и других сфер деятельности занимается ГАПОУ «Бавлинский аграрный колледж». На сегодняшний день обучаются 209 учащихся. </w:t>
      </w:r>
      <w:r w:rsidR="00FE2F14" w:rsidRPr="00826827">
        <w:rPr>
          <w:sz w:val="28"/>
          <w:szCs w:val="28"/>
        </w:rPr>
        <w:t xml:space="preserve"> Среди обучающихся немало представителей районов и городов Татарстана, Башкортостана и Оренбургской области. </w:t>
      </w:r>
      <w:r w:rsidR="00AC6E46" w:rsidRPr="00826827">
        <w:rPr>
          <w:sz w:val="28"/>
          <w:szCs w:val="28"/>
        </w:rPr>
        <w:t>Учебное заведение осуществляет двухуровневую профессиональную подготовку</w:t>
      </w:r>
      <w:r w:rsidR="00740A35" w:rsidRPr="00826827">
        <w:rPr>
          <w:sz w:val="28"/>
          <w:szCs w:val="28"/>
        </w:rPr>
        <w:t xml:space="preserve"> рабочих специальностей, с получением начального и среднего профессионального образования. Здесь готовят специалистов по востребованным на современном рынке труда профессиям. Это повара-кондитеры, трактористы-машинисты сельскохозяйственного производства, сварщики, технологи и техники-механики.</w:t>
      </w:r>
    </w:p>
    <w:p w:rsidR="00606D08" w:rsidRPr="00826827" w:rsidRDefault="00606D08" w:rsidP="00E0512F">
      <w:pPr>
        <w:pStyle w:val="a7"/>
        <w:spacing w:before="0" w:line="360" w:lineRule="auto"/>
        <w:ind w:firstLine="540"/>
        <w:contextualSpacing/>
        <w:rPr>
          <w:sz w:val="28"/>
          <w:szCs w:val="28"/>
        </w:rPr>
      </w:pPr>
      <w:r w:rsidRPr="00826827">
        <w:rPr>
          <w:sz w:val="28"/>
          <w:szCs w:val="28"/>
        </w:rPr>
        <w:t>Для иногородних учащихся предоставляется общежитие на 180 мест, в котором имеются спортивно-гимнастический кабинет, комната отдыха, теннисный стол, душевая. Проживание бесплатное.</w:t>
      </w:r>
    </w:p>
    <w:p w:rsidR="00E4353E" w:rsidRPr="00826827" w:rsidRDefault="00C06FBD" w:rsidP="00E0512F">
      <w:pPr>
        <w:pStyle w:val="a7"/>
        <w:spacing w:before="0" w:line="360" w:lineRule="auto"/>
        <w:ind w:firstLine="540"/>
        <w:contextualSpacing/>
        <w:rPr>
          <w:sz w:val="28"/>
          <w:szCs w:val="28"/>
        </w:rPr>
      </w:pPr>
      <w:r w:rsidRPr="00826827">
        <w:rPr>
          <w:sz w:val="28"/>
          <w:szCs w:val="28"/>
        </w:rPr>
        <w:lastRenderedPageBreak/>
        <w:t xml:space="preserve"> В дальнейшем планируется увеличение набора слушателей в рамках реализации программ дополнительного профессионального образования, профессиональной подготовки, переподготовки и повышен</w:t>
      </w:r>
      <w:r w:rsidR="00606D08" w:rsidRPr="00826827">
        <w:rPr>
          <w:sz w:val="28"/>
          <w:szCs w:val="28"/>
        </w:rPr>
        <w:t>ия квалификации.</w:t>
      </w:r>
    </w:p>
    <w:p w:rsidR="00E0512F" w:rsidRDefault="00740A35" w:rsidP="003C463E">
      <w:pPr>
        <w:pStyle w:val="a7"/>
        <w:spacing w:before="0" w:after="0" w:line="360" w:lineRule="auto"/>
        <w:ind w:firstLine="540"/>
        <w:contextualSpacing/>
        <w:jc w:val="center"/>
        <w:rPr>
          <w:b/>
          <w:sz w:val="28"/>
          <w:szCs w:val="28"/>
        </w:rPr>
      </w:pPr>
      <w:r>
        <w:rPr>
          <w:b/>
          <w:sz w:val="28"/>
          <w:szCs w:val="28"/>
        </w:rPr>
        <w:t>3</w:t>
      </w:r>
      <w:r w:rsidR="00D947B4">
        <w:rPr>
          <w:b/>
          <w:sz w:val="28"/>
          <w:szCs w:val="28"/>
        </w:rPr>
        <w:t>.11</w:t>
      </w:r>
      <w:r w:rsidR="00802D88">
        <w:rPr>
          <w:b/>
          <w:sz w:val="28"/>
          <w:szCs w:val="28"/>
        </w:rPr>
        <w:t>.</w:t>
      </w:r>
      <w:r w:rsidR="00E0512F" w:rsidRPr="00E0512F">
        <w:rPr>
          <w:b/>
          <w:sz w:val="28"/>
          <w:szCs w:val="28"/>
        </w:rPr>
        <w:t xml:space="preserve"> Здравоохранение</w:t>
      </w:r>
    </w:p>
    <w:p w:rsidR="00802D88" w:rsidRPr="00802D88" w:rsidRDefault="00802D88" w:rsidP="00802D88">
      <w:pPr>
        <w:pStyle w:val="3"/>
        <w:tabs>
          <w:tab w:val="left" w:pos="9750"/>
        </w:tabs>
        <w:spacing w:line="360" w:lineRule="auto"/>
        <w:ind w:firstLine="680"/>
        <w:jc w:val="both"/>
        <w:rPr>
          <w:rFonts w:ascii="Times New Roman" w:hAnsi="Times New Roman"/>
          <w:sz w:val="28"/>
          <w:szCs w:val="28"/>
        </w:rPr>
      </w:pPr>
      <w:r w:rsidRPr="00802D88">
        <w:rPr>
          <w:rFonts w:ascii="Times New Roman" w:hAnsi="Times New Roman"/>
          <w:sz w:val="28"/>
          <w:szCs w:val="28"/>
        </w:rPr>
        <w:t xml:space="preserve">В </w:t>
      </w:r>
      <w:r w:rsidR="008F4DB0" w:rsidRPr="00AC6F1A">
        <w:rPr>
          <w:rFonts w:ascii="Times New Roman" w:hAnsi="Times New Roman"/>
          <w:sz w:val="28"/>
          <w:szCs w:val="28"/>
        </w:rPr>
        <w:t>БМР</w:t>
      </w:r>
      <w:r w:rsidRPr="00802D88">
        <w:rPr>
          <w:rFonts w:ascii="Times New Roman" w:hAnsi="Times New Roman"/>
          <w:sz w:val="28"/>
          <w:szCs w:val="28"/>
        </w:rPr>
        <w:t xml:space="preserve"> оказание медицинской помощи возложено на государственное автономное учреждение здравоохранения «Бавлинская центральная районная больница», которая имеет в своем составе круглосуточный стационар на 129 коек, дневной стационар на 46 коек, поликлинику на 380 посещений в смену, 2 врачебные амбулатории на 70 посещений в смену и 13 коек дневного стационара, 26 фельдшерско-акушерских пунктов.</w:t>
      </w:r>
    </w:p>
    <w:p w:rsidR="00FF4F1B" w:rsidRPr="00752C77" w:rsidRDefault="00FF4F1B" w:rsidP="00FF4F1B">
      <w:pPr>
        <w:spacing w:after="0" w:line="360" w:lineRule="auto"/>
        <w:ind w:firstLine="567"/>
        <w:jc w:val="both"/>
        <w:rPr>
          <w:rFonts w:ascii="Times New Roman" w:hAnsi="Times New Roman"/>
          <w:sz w:val="28"/>
          <w:szCs w:val="28"/>
        </w:rPr>
      </w:pPr>
      <w:r w:rsidRPr="00752C77">
        <w:rPr>
          <w:rFonts w:ascii="Times New Roman" w:hAnsi="Times New Roman"/>
          <w:sz w:val="28"/>
          <w:szCs w:val="28"/>
        </w:rPr>
        <w:t>Для улучшения оказания медицинской помощи и повышения комфортности пребывания пациентов в стационаре, за счет республиканского бюджета, проведен капитальный ремонт центральной районной больницы и приобретен</w:t>
      </w:r>
      <w:r w:rsidR="00F06B6A">
        <w:rPr>
          <w:rFonts w:ascii="Times New Roman" w:hAnsi="Times New Roman"/>
          <w:sz w:val="28"/>
          <w:szCs w:val="28"/>
        </w:rPr>
        <w:t>ы</w:t>
      </w:r>
      <w:r w:rsidRPr="00752C77">
        <w:rPr>
          <w:rFonts w:ascii="Times New Roman" w:hAnsi="Times New Roman"/>
          <w:sz w:val="28"/>
          <w:szCs w:val="28"/>
        </w:rPr>
        <w:t xml:space="preserve"> оборудования на 73 млн.рублей, возведен 1 модульный ФАП в с.Крым-Сарай, отремонтировано 4 ФАП в селах. Отремонтированы и оборудованы 3 палаты для инвалидов и участников ВОВ.</w:t>
      </w:r>
    </w:p>
    <w:p w:rsidR="00E0512F" w:rsidRPr="00E0512F" w:rsidRDefault="00E0512F" w:rsidP="00CE396A">
      <w:pPr>
        <w:pStyle w:val="3"/>
        <w:tabs>
          <w:tab w:val="left" w:pos="9750"/>
        </w:tabs>
        <w:spacing w:after="0" w:line="360" w:lineRule="auto"/>
        <w:ind w:firstLine="680"/>
        <w:jc w:val="both"/>
        <w:rPr>
          <w:rFonts w:ascii="Times New Roman" w:hAnsi="Times New Roman"/>
          <w:sz w:val="28"/>
          <w:szCs w:val="28"/>
        </w:rPr>
      </w:pPr>
      <w:r w:rsidRPr="00752C77">
        <w:rPr>
          <w:rFonts w:ascii="Times New Roman" w:hAnsi="Times New Roman"/>
          <w:sz w:val="28"/>
          <w:szCs w:val="28"/>
        </w:rPr>
        <w:t>По</w:t>
      </w:r>
      <w:r w:rsidR="00752C77" w:rsidRPr="00752C77">
        <w:rPr>
          <w:rFonts w:ascii="Times New Roman" w:hAnsi="Times New Roman"/>
          <w:sz w:val="28"/>
          <w:szCs w:val="28"/>
        </w:rPr>
        <w:t>казатель общей смертности в 2015</w:t>
      </w:r>
      <w:r w:rsidRPr="00752C77">
        <w:rPr>
          <w:rFonts w:ascii="Times New Roman" w:hAnsi="Times New Roman"/>
          <w:sz w:val="28"/>
          <w:szCs w:val="28"/>
        </w:rPr>
        <w:t xml:space="preserve"> году составил 14,6 на 1000 населения (по Республике Татарстан он составлял – 12,2). Средняя продолжительность жизни в районе 71,73 года (по РТ 72,12).</w:t>
      </w:r>
      <w:r w:rsidRPr="00E0512F">
        <w:rPr>
          <w:rFonts w:ascii="Times New Roman" w:hAnsi="Times New Roman"/>
          <w:sz w:val="28"/>
          <w:szCs w:val="28"/>
        </w:rPr>
        <w:t xml:space="preserve"> </w:t>
      </w:r>
    </w:p>
    <w:p w:rsidR="00E0512F" w:rsidRPr="00E0512F" w:rsidRDefault="00E0512F" w:rsidP="00CE396A">
      <w:pPr>
        <w:pStyle w:val="3"/>
        <w:tabs>
          <w:tab w:val="left" w:pos="9750"/>
        </w:tabs>
        <w:spacing w:after="0" w:line="360" w:lineRule="auto"/>
        <w:ind w:firstLine="680"/>
        <w:jc w:val="both"/>
        <w:rPr>
          <w:rFonts w:ascii="Times New Roman" w:hAnsi="Times New Roman"/>
          <w:sz w:val="28"/>
          <w:szCs w:val="28"/>
        </w:rPr>
      </w:pPr>
      <w:r w:rsidRPr="00E0512F">
        <w:rPr>
          <w:rFonts w:ascii="Times New Roman" w:hAnsi="Times New Roman"/>
          <w:sz w:val="28"/>
          <w:szCs w:val="28"/>
        </w:rPr>
        <w:t>Обеспеченность врачами на 10000 населения в районе составила 15,9  (по РТ – 30,9). Обеспеченность коечным фондом 35,3 (на 10000 населения) (по РТ – 44,7).</w:t>
      </w:r>
    </w:p>
    <w:p w:rsidR="00E75E9E" w:rsidRDefault="00E0512F" w:rsidP="00253089">
      <w:pPr>
        <w:pStyle w:val="3"/>
        <w:tabs>
          <w:tab w:val="left" w:pos="9750"/>
        </w:tabs>
        <w:spacing w:after="0" w:line="360" w:lineRule="auto"/>
        <w:ind w:firstLine="680"/>
        <w:jc w:val="both"/>
        <w:rPr>
          <w:rFonts w:ascii="Times New Roman" w:hAnsi="Times New Roman"/>
          <w:sz w:val="28"/>
          <w:szCs w:val="28"/>
        </w:rPr>
      </w:pPr>
      <w:r w:rsidRPr="00E0512F">
        <w:rPr>
          <w:rFonts w:ascii="Times New Roman" w:hAnsi="Times New Roman"/>
          <w:sz w:val="28"/>
          <w:szCs w:val="28"/>
        </w:rPr>
        <w:t xml:space="preserve">Уровень младенческой смертности </w:t>
      </w:r>
      <w:r w:rsidR="00752C77">
        <w:rPr>
          <w:rFonts w:ascii="Times New Roman" w:hAnsi="Times New Roman"/>
          <w:sz w:val="28"/>
          <w:szCs w:val="28"/>
        </w:rPr>
        <w:t>на 1000 родившихся живыми в 2015</w:t>
      </w:r>
      <w:r w:rsidRPr="00E0512F">
        <w:rPr>
          <w:rFonts w:ascii="Times New Roman" w:hAnsi="Times New Roman"/>
          <w:sz w:val="28"/>
          <w:szCs w:val="28"/>
        </w:rPr>
        <w:t xml:space="preserve"> году составлял 6,9 (по РТ – 6,5).</w:t>
      </w:r>
    </w:p>
    <w:p w:rsidR="008F4DB0" w:rsidRDefault="008F4DB0" w:rsidP="00253089">
      <w:pPr>
        <w:pStyle w:val="3"/>
        <w:tabs>
          <w:tab w:val="left" w:pos="9750"/>
        </w:tabs>
        <w:spacing w:after="0" w:line="360" w:lineRule="auto"/>
        <w:ind w:firstLine="680"/>
        <w:jc w:val="both"/>
        <w:rPr>
          <w:rFonts w:ascii="Times New Roman" w:hAnsi="Times New Roman"/>
          <w:sz w:val="28"/>
          <w:szCs w:val="28"/>
        </w:rPr>
      </w:pPr>
      <w:r w:rsidRPr="00E07A73">
        <w:rPr>
          <w:rFonts w:ascii="Times New Roman" w:hAnsi="Times New Roman"/>
          <w:sz w:val="28"/>
          <w:szCs w:val="28"/>
        </w:rPr>
        <w:t>Основной причиной перечисленных негативных тенденций является неукомплектованность( почти в два раза ниже среднереспубликанского уровня) медицинских учреждений персоналом, что в связи с высокой их нагрузкой снижает и качество предоставляемых услуг.</w:t>
      </w:r>
      <w:r>
        <w:rPr>
          <w:rFonts w:ascii="Times New Roman" w:hAnsi="Times New Roman"/>
          <w:sz w:val="28"/>
          <w:szCs w:val="28"/>
        </w:rPr>
        <w:t xml:space="preserve">  </w:t>
      </w:r>
    </w:p>
    <w:p w:rsidR="003247DA" w:rsidRDefault="003247DA" w:rsidP="00253089">
      <w:pPr>
        <w:pStyle w:val="3"/>
        <w:tabs>
          <w:tab w:val="left" w:pos="9750"/>
        </w:tabs>
        <w:spacing w:after="0" w:line="360" w:lineRule="auto"/>
        <w:ind w:firstLine="680"/>
        <w:jc w:val="both"/>
        <w:rPr>
          <w:rFonts w:ascii="Times New Roman" w:hAnsi="Times New Roman"/>
          <w:sz w:val="28"/>
          <w:szCs w:val="28"/>
        </w:rPr>
      </w:pPr>
    </w:p>
    <w:p w:rsidR="003247DA" w:rsidRDefault="003247DA" w:rsidP="00253089">
      <w:pPr>
        <w:pStyle w:val="3"/>
        <w:tabs>
          <w:tab w:val="left" w:pos="9750"/>
        </w:tabs>
        <w:spacing w:after="0" w:line="360" w:lineRule="auto"/>
        <w:ind w:firstLine="680"/>
        <w:jc w:val="both"/>
        <w:rPr>
          <w:rFonts w:ascii="Times New Roman" w:hAnsi="Times New Roman"/>
          <w:b/>
          <w:sz w:val="28"/>
          <w:szCs w:val="28"/>
        </w:rPr>
      </w:pPr>
    </w:p>
    <w:p w:rsidR="00AE2580" w:rsidRDefault="00740A35" w:rsidP="00CE396A">
      <w:pPr>
        <w:spacing w:after="0" w:line="360" w:lineRule="auto"/>
        <w:jc w:val="center"/>
        <w:rPr>
          <w:rFonts w:ascii="Times New Roman" w:hAnsi="Times New Roman"/>
          <w:b/>
          <w:sz w:val="28"/>
          <w:szCs w:val="28"/>
        </w:rPr>
      </w:pPr>
      <w:r>
        <w:rPr>
          <w:rFonts w:ascii="Times New Roman" w:hAnsi="Times New Roman"/>
          <w:b/>
          <w:sz w:val="28"/>
          <w:szCs w:val="28"/>
        </w:rPr>
        <w:lastRenderedPageBreak/>
        <w:t>3</w:t>
      </w:r>
      <w:r w:rsidR="00D947B4">
        <w:rPr>
          <w:rFonts w:ascii="Times New Roman" w:hAnsi="Times New Roman"/>
          <w:b/>
          <w:sz w:val="28"/>
          <w:szCs w:val="28"/>
        </w:rPr>
        <w:t>.12</w:t>
      </w:r>
      <w:r w:rsidR="003C463E">
        <w:rPr>
          <w:rFonts w:ascii="Times New Roman" w:hAnsi="Times New Roman"/>
          <w:b/>
          <w:sz w:val="28"/>
          <w:szCs w:val="28"/>
        </w:rPr>
        <w:t>.</w:t>
      </w:r>
      <w:r w:rsidR="00E0512F" w:rsidRPr="00E0512F">
        <w:rPr>
          <w:rFonts w:ascii="Times New Roman" w:hAnsi="Times New Roman"/>
          <w:b/>
          <w:sz w:val="28"/>
          <w:szCs w:val="28"/>
        </w:rPr>
        <w:t xml:space="preserve"> Молодежная политика</w:t>
      </w:r>
    </w:p>
    <w:p w:rsidR="005B6D3D" w:rsidRPr="005B6D3D" w:rsidRDefault="005B6D3D" w:rsidP="00CE396A">
      <w:pPr>
        <w:shd w:val="clear" w:color="auto" w:fill="FFFFFF"/>
        <w:tabs>
          <w:tab w:val="left" w:pos="720"/>
          <w:tab w:val="left" w:leader="underscore" w:pos="4531"/>
          <w:tab w:val="left" w:leader="underscore" w:pos="5078"/>
        </w:tabs>
        <w:spacing w:after="0" w:line="360" w:lineRule="auto"/>
        <w:ind w:left="10" w:firstLine="720"/>
        <w:jc w:val="both"/>
        <w:rPr>
          <w:rFonts w:ascii="Times New Roman" w:hAnsi="Times New Roman"/>
          <w:sz w:val="28"/>
          <w:szCs w:val="28"/>
        </w:rPr>
      </w:pPr>
      <w:r w:rsidRPr="005B6D3D">
        <w:rPr>
          <w:rFonts w:ascii="Times New Roman" w:hAnsi="Times New Roman"/>
          <w:sz w:val="28"/>
          <w:szCs w:val="28"/>
        </w:rPr>
        <w:t xml:space="preserve">Среди основных ресурсов района важнейшим является население, в котором стратегическая составляющая — молодое поколение. </w:t>
      </w:r>
    </w:p>
    <w:p w:rsidR="005B6D3D" w:rsidRPr="005B6D3D" w:rsidRDefault="005B6D3D" w:rsidP="00CE396A">
      <w:pPr>
        <w:shd w:val="clear" w:color="auto" w:fill="FFFFFF"/>
        <w:tabs>
          <w:tab w:val="left" w:pos="720"/>
          <w:tab w:val="left" w:leader="underscore" w:pos="4531"/>
          <w:tab w:val="left" w:leader="underscore" w:pos="5078"/>
        </w:tabs>
        <w:spacing w:after="0" w:line="360" w:lineRule="auto"/>
        <w:ind w:left="10" w:firstLine="720"/>
        <w:jc w:val="both"/>
        <w:rPr>
          <w:rFonts w:ascii="Times New Roman" w:hAnsi="Times New Roman"/>
          <w:sz w:val="28"/>
          <w:szCs w:val="28"/>
        </w:rPr>
      </w:pPr>
      <w:r w:rsidRPr="005B6D3D">
        <w:rPr>
          <w:rFonts w:ascii="Times New Roman" w:hAnsi="Times New Roman"/>
          <w:sz w:val="28"/>
          <w:szCs w:val="28"/>
        </w:rPr>
        <w:t xml:space="preserve">Общее количество населения в </w:t>
      </w:r>
      <w:r w:rsidR="008F4DB0">
        <w:rPr>
          <w:rFonts w:ascii="Times New Roman" w:hAnsi="Times New Roman"/>
          <w:sz w:val="28"/>
          <w:szCs w:val="28"/>
        </w:rPr>
        <w:t xml:space="preserve">БМР </w:t>
      </w:r>
      <w:r w:rsidRPr="005B6D3D">
        <w:rPr>
          <w:rFonts w:ascii="Times New Roman" w:hAnsi="Times New Roman"/>
          <w:sz w:val="28"/>
          <w:szCs w:val="28"/>
        </w:rPr>
        <w:t>– 35 626 тысяч (город – 22 114, село – 13 512</w:t>
      </w:r>
      <w:r w:rsidR="008F4DB0" w:rsidRPr="005B6D3D">
        <w:rPr>
          <w:rFonts w:ascii="Times New Roman" w:hAnsi="Times New Roman"/>
          <w:sz w:val="28"/>
          <w:szCs w:val="28"/>
        </w:rPr>
        <w:t>), молодежи</w:t>
      </w:r>
      <w:r w:rsidRPr="005B6D3D">
        <w:rPr>
          <w:rFonts w:ascii="Times New Roman" w:hAnsi="Times New Roman"/>
          <w:sz w:val="28"/>
          <w:szCs w:val="28"/>
        </w:rPr>
        <w:t xml:space="preserve"> в возрасте от 18 до 30 лет – 7 123 человек (город – 4 373, село – 2 750). </w:t>
      </w:r>
    </w:p>
    <w:p w:rsidR="005B6D3D" w:rsidRPr="005B6D3D" w:rsidRDefault="005B6D3D" w:rsidP="008F4DB0">
      <w:pPr>
        <w:tabs>
          <w:tab w:val="left" w:pos="720"/>
        </w:tabs>
        <w:spacing w:after="0" w:line="360" w:lineRule="auto"/>
        <w:ind w:firstLine="720"/>
        <w:jc w:val="both"/>
        <w:rPr>
          <w:rFonts w:ascii="Times New Roman" w:hAnsi="Times New Roman"/>
          <w:color w:val="000000"/>
          <w:sz w:val="28"/>
          <w:szCs w:val="28"/>
        </w:rPr>
      </w:pPr>
      <w:r w:rsidRPr="005B6D3D">
        <w:rPr>
          <w:rFonts w:ascii="Times New Roman" w:hAnsi="Times New Roman"/>
          <w:color w:val="000000"/>
          <w:sz w:val="28"/>
          <w:szCs w:val="28"/>
        </w:rPr>
        <w:t>В системе молодёжной политики</w:t>
      </w:r>
      <w:r w:rsidR="008F4DB0">
        <w:rPr>
          <w:rFonts w:ascii="Times New Roman" w:hAnsi="Times New Roman"/>
          <w:color w:val="000000"/>
          <w:sz w:val="28"/>
          <w:szCs w:val="28"/>
        </w:rPr>
        <w:t xml:space="preserve"> </w:t>
      </w:r>
      <w:r w:rsidRPr="005B6D3D">
        <w:rPr>
          <w:rFonts w:ascii="Times New Roman" w:hAnsi="Times New Roman"/>
          <w:color w:val="000000"/>
          <w:sz w:val="28"/>
          <w:szCs w:val="28"/>
        </w:rPr>
        <w:t xml:space="preserve">функционируют </w:t>
      </w:r>
      <w:r w:rsidR="008F4DB0" w:rsidRPr="007C3810">
        <w:rPr>
          <w:rFonts w:ascii="Times New Roman" w:hAnsi="Times New Roman"/>
          <w:color w:val="000000"/>
          <w:sz w:val="28"/>
          <w:szCs w:val="28"/>
        </w:rPr>
        <w:t>3</w:t>
      </w:r>
      <w:r w:rsidR="008F4DB0">
        <w:rPr>
          <w:rFonts w:ascii="Times New Roman" w:hAnsi="Times New Roman"/>
          <w:color w:val="000000"/>
          <w:sz w:val="28"/>
          <w:szCs w:val="28"/>
        </w:rPr>
        <w:t xml:space="preserve"> учреждения: </w:t>
      </w:r>
      <w:r w:rsidRPr="005B6D3D">
        <w:rPr>
          <w:rFonts w:ascii="Times New Roman" w:hAnsi="Times New Roman"/>
          <w:color w:val="000000"/>
          <w:sz w:val="28"/>
          <w:szCs w:val="28"/>
        </w:rPr>
        <w:t xml:space="preserve">Многопрофильный молодежный центр «Яшьлэр доньясы», Молодежный клуб «Ватан») и Автономное детское оздоровительно -  </w:t>
      </w:r>
      <w:r w:rsidR="008F4DB0" w:rsidRPr="005B6D3D">
        <w:rPr>
          <w:rFonts w:ascii="Times New Roman" w:hAnsi="Times New Roman"/>
          <w:color w:val="000000"/>
          <w:sz w:val="28"/>
          <w:szCs w:val="28"/>
        </w:rPr>
        <w:t>досуговое учреждение «</w:t>
      </w:r>
      <w:r w:rsidRPr="005B6D3D">
        <w:rPr>
          <w:rFonts w:ascii="Times New Roman" w:hAnsi="Times New Roman"/>
          <w:color w:val="000000"/>
          <w:sz w:val="28"/>
          <w:szCs w:val="28"/>
        </w:rPr>
        <w:t>Ласточка».</w:t>
      </w:r>
      <w:r w:rsidRPr="005B6D3D">
        <w:rPr>
          <w:rFonts w:ascii="Times New Roman" w:hAnsi="Times New Roman"/>
          <w:sz w:val="28"/>
          <w:szCs w:val="28"/>
        </w:rPr>
        <w:t xml:space="preserve">      </w:t>
      </w:r>
    </w:p>
    <w:p w:rsidR="005B6D3D" w:rsidRPr="005B6D3D" w:rsidRDefault="005B6D3D" w:rsidP="00CE396A">
      <w:pPr>
        <w:shd w:val="clear" w:color="auto" w:fill="FFFFFF"/>
        <w:tabs>
          <w:tab w:val="left" w:pos="720"/>
          <w:tab w:val="left" w:pos="7162"/>
        </w:tabs>
        <w:spacing w:after="0" w:line="360" w:lineRule="auto"/>
        <w:ind w:left="19" w:right="24" w:firstLine="720"/>
        <w:jc w:val="both"/>
        <w:rPr>
          <w:rFonts w:ascii="Times New Roman" w:hAnsi="Times New Roman"/>
          <w:sz w:val="28"/>
          <w:szCs w:val="28"/>
        </w:rPr>
      </w:pPr>
      <w:r w:rsidRPr="005B6D3D">
        <w:rPr>
          <w:rFonts w:ascii="Times New Roman" w:hAnsi="Times New Roman"/>
          <w:color w:val="000000"/>
          <w:spacing w:val="-1"/>
          <w:sz w:val="28"/>
          <w:szCs w:val="28"/>
        </w:rPr>
        <w:t xml:space="preserve">На реализацию молодежной политики на 2015 год из местного бюджета профинансировано -  11 921,2 тыс. рублей </w:t>
      </w:r>
      <w:r w:rsidRPr="005B6D3D">
        <w:rPr>
          <w:rFonts w:ascii="Times New Roman" w:hAnsi="Times New Roman"/>
          <w:color w:val="000000"/>
          <w:spacing w:val="-5"/>
          <w:sz w:val="28"/>
          <w:szCs w:val="28"/>
        </w:rPr>
        <w:t>из них:</w:t>
      </w:r>
    </w:p>
    <w:p w:rsidR="005B6D3D" w:rsidRPr="005B6D3D" w:rsidRDefault="005B6D3D" w:rsidP="00CE396A">
      <w:pPr>
        <w:numPr>
          <w:ilvl w:val="0"/>
          <w:numId w:val="10"/>
        </w:numPr>
        <w:shd w:val="clear" w:color="auto" w:fill="FFFFFF"/>
        <w:tabs>
          <w:tab w:val="left" w:pos="173"/>
        </w:tabs>
        <w:autoSpaceDN w:val="0"/>
        <w:spacing w:before="14" w:after="0" w:line="360" w:lineRule="auto"/>
        <w:ind w:left="5" w:firstLine="720"/>
        <w:jc w:val="both"/>
        <w:rPr>
          <w:rFonts w:ascii="Times New Roman" w:hAnsi="Times New Roman"/>
          <w:color w:val="000000"/>
          <w:sz w:val="28"/>
          <w:szCs w:val="28"/>
        </w:rPr>
      </w:pPr>
      <w:r w:rsidRPr="005B6D3D">
        <w:rPr>
          <w:rFonts w:ascii="Times New Roman" w:hAnsi="Times New Roman"/>
          <w:color w:val="000000"/>
          <w:sz w:val="28"/>
          <w:szCs w:val="28"/>
        </w:rPr>
        <w:t>на содержание учреждений государственной молодежной политики -  11409,0 тыс.рублей.</w:t>
      </w:r>
    </w:p>
    <w:p w:rsidR="005B6D3D" w:rsidRPr="005B6D3D" w:rsidRDefault="005B6D3D" w:rsidP="00CE396A">
      <w:pPr>
        <w:numPr>
          <w:ilvl w:val="0"/>
          <w:numId w:val="10"/>
        </w:numPr>
        <w:shd w:val="clear" w:color="auto" w:fill="FFFFFF"/>
        <w:tabs>
          <w:tab w:val="left" w:pos="173"/>
        </w:tabs>
        <w:autoSpaceDN w:val="0"/>
        <w:spacing w:before="14" w:after="0" w:line="360" w:lineRule="auto"/>
        <w:ind w:left="5" w:firstLine="720"/>
        <w:jc w:val="both"/>
        <w:rPr>
          <w:rFonts w:ascii="Times New Roman" w:hAnsi="Times New Roman"/>
          <w:color w:val="000000"/>
          <w:sz w:val="28"/>
          <w:szCs w:val="28"/>
        </w:rPr>
      </w:pPr>
      <w:r w:rsidRPr="005B6D3D">
        <w:rPr>
          <w:rFonts w:ascii="Times New Roman" w:hAnsi="Times New Roman"/>
          <w:color w:val="000000"/>
          <w:sz w:val="28"/>
          <w:szCs w:val="28"/>
        </w:rPr>
        <w:t>на мероприятия – 512,2 тыс.рублей.</w:t>
      </w:r>
    </w:p>
    <w:p w:rsidR="005B6D3D" w:rsidRPr="005B6D3D" w:rsidRDefault="005B6D3D" w:rsidP="00CE396A">
      <w:pPr>
        <w:shd w:val="clear" w:color="auto" w:fill="FFFFFF"/>
        <w:tabs>
          <w:tab w:val="left" w:pos="173"/>
        </w:tabs>
        <w:spacing w:after="0" w:line="360" w:lineRule="auto"/>
        <w:ind w:left="5" w:firstLine="715"/>
        <w:jc w:val="both"/>
        <w:rPr>
          <w:rFonts w:ascii="Times New Roman" w:hAnsi="Times New Roman"/>
          <w:color w:val="000000"/>
          <w:sz w:val="28"/>
          <w:szCs w:val="28"/>
        </w:rPr>
      </w:pPr>
      <w:r w:rsidRPr="005B6D3D">
        <w:rPr>
          <w:rFonts w:ascii="Times New Roman" w:hAnsi="Times New Roman"/>
          <w:color w:val="000000"/>
          <w:sz w:val="28"/>
          <w:szCs w:val="28"/>
        </w:rPr>
        <w:t>На организацию летнего отдыха –  3781,4 тыс.</w:t>
      </w:r>
      <w:r w:rsidR="006316C6">
        <w:rPr>
          <w:rFonts w:ascii="Times New Roman" w:hAnsi="Times New Roman"/>
          <w:color w:val="000000"/>
          <w:sz w:val="28"/>
          <w:szCs w:val="28"/>
        </w:rPr>
        <w:t xml:space="preserve"> </w:t>
      </w:r>
      <w:r w:rsidRPr="005B6D3D">
        <w:rPr>
          <w:rFonts w:ascii="Times New Roman" w:hAnsi="Times New Roman"/>
          <w:color w:val="000000"/>
          <w:sz w:val="28"/>
          <w:szCs w:val="28"/>
        </w:rPr>
        <w:t>руб.  из них:</w:t>
      </w:r>
    </w:p>
    <w:p w:rsidR="000D4CD7" w:rsidRDefault="005B6D3D" w:rsidP="00C1728A">
      <w:pPr>
        <w:spacing w:after="0" w:line="360" w:lineRule="auto"/>
        <w:ind w:firstLine="720"/>
        <w:jc w:val="both"/>
        <w:rPr>
          <w:rFonts w:ascii="Times New Roman" w:hAnsi="Times New Roman"/>
          <w:sz w:val="28"/>
          <w:szCs w:val="28"/>
        </w:rPr>
      </w:pPr>
      <w:r w:rsidRPr="005B6D3D">
        <w:rPr>
          <w:rFonts w:ascii="Times New Roman" w:hAnsi="Times New Roman"/>
          <w:sz w:val="28"/>
          <w:szCs w:val="28"/>
        </w:rPr>
        <w:t xml:space="preserve">    В 2015  году  по Федеральной целевой программе «Жилище» на очереди  стоят 69 семей, по республиканской программе «Обеспечение жильем молодых семей» на очереди стоят – 405 семьи.</w:t>
      </w:r>
    </w:p>
    <w:p w:rsidR="00250F42" w:rsidRPr="005B6D3D" w:rsidRDefault="00D947B4" w:rsidP="00250F42">
      <w:pPr>
        <w:spacing w:line="360" w:lineRule="auto"/>
        <w:ind w:firstLine="720"/>
        <w:jc w:val="right"/>
        <w:rPr>
          <w:rFonts w:ascii="Times New Roman" w:hAnsi="Times New Roman"/>
          <w:sz w:val="28"/>
          <w:szCs w:val="28"/>
        </w:rPr>
      </w:pPr>
      <w:r>
        <w:rPr>
          <w:rFonts w:ascii="Times New Roman" w:hAnsi="Times New Roman"/>
          <w:sz w:val="28"/>
          <w:szCs w:val="28"/>
        </w:rPr>
        <w:t>Таблица 10</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
        <w:gridCol w:w="709"/>
        <w:gridCol w:w="992"/>
        <w:gridCol w:w="837"/>
        <w:gridCol w:w="2183"/>
        <w:gridCol w:w="1041"/>
        <w:gridCol w:w="1041"/>
        <w:gridCol w:w="1248"/>
        <w:gridCol w:w="992"/>
      </w:tblGrid>
      <w:tr w:rsidR="008F4DB0" w:rsidRPr="00526AD2" w:rsidTr="00526AD2">
        <w:tc>
          <w:tcPr>
            <w:tcW w:w="3242" w:type="dxa"/>
            <w:gridSpan w:val="4"/>
          </w:tcPr>
          <w:p w:rsidR="008F4DB0" w:rsidRPr="00526AD2" w:rsidRDefault="008F4DB0" w:rsidP="00526AD2">
            <w:pPr>
              <w:tabs>
                <w:tab w:val="left" w:pos="720"/>
                <w:tab w:val="left" w:leader="underscore" w:pos="4531"/>
                <w:tab w:val="left" w:leader="underscore" w:pos="5078"/>
              </w:tabs>
              <w:spacing w:after="0" w:line="240" w:lineRule="auto"/>
              <w:jc w:val="center"/>
              <w:rPr>
                <w:rFonts w:ascii="Times New Roman" w:hAnsi="Times New Roman"/>
                <w:b/>
                <w:sz w:val="24"/>
                <w:szCs w:val="24"/>
              </w:rPr>
            </w:pPr>
            <w:r w:rsidRPr="00526AD2">
              <w:rPr>
                <w:rFonts w:ascii="Times New Roman" w:hAnsi="Times New Roman"/>
                <w:b/>
                <w:sz w:val="24"/>
                <w:szCs w:val="24"/>
              </w:rPr>
              <w:t>Выделено средств из республиканского, местного бюджетов для реализации республиканской программы государственной поддержки молодых семей в приобретении жилья, тыс. руб.</w:t>
            </w:r>
          </w:p>
        </w:tc>
        <w:tc>
          <w:tcPr>
            <w:tcW w:w="2183" w:type="dxa"/>
          </w:tcPr>
          <w:p w:rsidR="008F4DB0" w:rsidRPr="00526AD2" w:rsidRDefault="008F4DB0" w:rsidP="00526AD2">
            <w:pPr>
              <w:tabs>
                <w:tab w:val="left" w:pos="720"/>
                <w:tab w:val="left" w:leader="underscore" w:pos="4531"/>
                <w:tab w:val="left" w:leader="underscore" w:pos="5078"/>
              </w:tabs>
              <w:spacing w:after="0" w:line="240" w:lineRule="auto"/>
              <w:jc w:val="center"/>
              <w:rPr>
                <w:rFonts w:ascii="Times New Roman" w:hAnsi="Times New Roman"/>
                <w:b/>
                <w:sz w:val="24"/>
                <w:szCs w:val="24"/>
              </w:rPr>
            </w:pPr>
            <w:r w:rsidRPr="00526AD2">
              <w:rPr>
                <w:rFonts w:ascii="Times New Roman" w:hAnsi="Times New Roman"/>
                <w:b/>
                <w:sz w:val="24"/>
                <w:szCs w:val="24"/>
              </w:rPr>
              <w:t>Количество нуждающихся семей</w:t>
            </w:r>
          </w:p>
        </w:tc>
        <w:tc>
          <w:tcPr>
            <w:tcW w:w="4322" w:type="dxa"/>
            <w:gridSpan w:val="4"/>
          </w:tcPr>
          <w:p w:rsidR="008F4DB0" w:rsidRPr="00526AD2" w:rsidRDefault="008F4DB0" w:rsidP="00526AD2">
            <w:pPr>
              <w:tabs>
                <w:tab w:val="left" w:pos="720"/>
                <w:tab w:val="left" w:leader="underscore" w:pos="4531"/>
                <w:tab w:val="left" w:leader="underscore" w:pos="5078"/>
              </w:tabs>
              <w:spacing w:after="0" w:line="240" w:lineRule="auto"/>
              <w:jc w:val="center"/>
              <w:rPr>
                <w:rFonts w:ascii="Times New Roman" w:hAnsi="Times New Roman"/>
                <w:b/>
                <w:sz w:val="24"/>
                <w:szCs w:val="24"/>
              </w:rPr>
            </w:pPr>
            <w:r w:rsidRPr="00526AD2">
              <w:rPr>
                <w:rFonts w:ascii="Times New Roman" w:hAnsi="Times New Roman"/>
                <w:b/>
                <w:sz w:val="24"/>
                <w:szCs w:val="24"/>
              </w:rPr>
              <w:t>Количество семей, улучшивших жилищные условия</w:t>
            </w:r>
          </w:p>
        </w:tc>
      </w:tr>
      <w:tr w:rsidR="008F4DB0" w:rsidRPr="00526AD2" w:rsidTr="00526AD2">
        <w:tc>
          <w:tcPr>
            <w:tcW w:w="704" w:type="dxa"/>
          </w:tcPr>
          <w:p w:rsidR="008F4DB0" w:rsidRPr="00526AD2" w:rsidRDefault="008F4DB0" w:rsidP="00526AD2">
            <w:pPr>
              <w:tabs>
                <w:tab w:val="left" w:pos="720"/>
                <w:tab w:val="left" w:leader="underscore" w:pos="4531"/>
                <w:tab w:val="left" w:leader="underscore" w:pos="5078"/>
              </w:tabs>
              <w:spacing w:after="0" w:line="360" w:lineRule="auto"/>
              <w:rPr>
                <w:rFonts w:ascii="Times New Roman" w:hAnsi="Times New Roman"/>
                <w:sz w:val="24"/>
                <w:szCs w:val="24"/>
              </w:rPr>
            </w:pPr>
            <w:r w:rsidRPr="00526AD2">
              <w:rPr>
                <w:rFonts w:ascii="Times New Roman" w:hAnsi="Times New Roman"/>
                <w:sz w:val="24"/>
                <w:szCs w:val="24"/>
              </w:rPr>
              <w:t>2012</w:t>
            </w:r>
          </w:p>
        </w:tc>
        <w:tc>
          <w:tcPr>
            <w:tcW w:w="709" w:type="dxa"/>
          </w:tcPr>
          <w:p w:rsidR="008F4DB0" w:rsidRPr="00526AD2" w:rsidRDefault="008F4DB0" w:rsidP="00526AD2">
            <w:pPr>
              <w:tabs>
                <w:tab w:val="left" w:pos="720"/>
                <w:tab w:val="left" w:leader="underscore" w:pos="4531"/>
                <w:tab w:val="left" w:leader="underscore" w:pos="5078"/>
              </w:tabs>
              <w:spacing w:after="0" w:line="360" w:lineRule="auto"/>
              <w:rPr>
                <w:rFonts w:ascii="Times New Roman" w:hAnsi="Times New Roman"/>
                <w:sz w:val="24"/>
                <w:szCs w:val="24"/>
              </w:rPr>
            </w:pPr>
            <w:r w:rsidRPr="00526AD2">
              <w:rPr>
                <w:rFonts w:ascii="Times New Roman" w:hAnsi="Times New Roman"/>
                <w:sz w:val="24"/>
                <w:szCs w:val="24"/>
              </w:rPr>
              <w:t>2013</w:t>
            </w:r>
          </w:p>
        </w:tc>
        <w:tc>
          <w:tcPr>
            <w:tcW w:w="992" w:type="dxa"/>
          </w:tcPr>
          <w:p w:rsidR="008F4DB0" w:rsidRPr="00526AD2" w:rsidRDefault="008F4DB0" w:rsidP="00526AD2">
            <w:pPr>
              <w:tabs>
                <w:tab w:val="left" w:pos="720"/>
                <w:tab w:val="left" w:leader="underscore" w:pos="4531"/>
                <w:tab w:val="left" w:leader="underscore" w:pos="5078"/>
              </w:tabs>
              <w:spacing w:after="0" w:line="360" w:lineRule="auto"/>
              <w:rPr>
                <w:rFonts w:ascii="Times New Roman" w:hAnsi="Times New Roman"/>
                <w:sz w:val="24"/>
                <w:szCs w:val="24"/>
              </w:rPr>
            </w:pPr>
            <w:r w:rsidRPr="00526AD2">
              <w:rPr>
                <w:rFonts w:ascii="Times New Roman" w:hAnsi="Times New Roman"/>
                <w:sz w:val="24"/>
                <w:szCs w:val="24"/>
              </w:rPr>
              <w:t>2014</w:t>
            </w:r>
          </w:p>
        </w:tc>
        <w:tc>
          <w:tcPr>
            <w:tcW w:w="837" w:type="dxa"/>
          </w:tcPr>
          <w:p w:rsidR="008F4DB0" w:rsidRPr="00526AD2" w:rsidRDefault="008F4DB0" w:rsidP="00526AD2">
            <w:pPr>
              <w:tabs>
                <w:tab w:val="left" w:pos="720"/>
                <w:tab w:val="left" w:leader="underscore" w:pos="4531"/>
                <w:tab w:val="left" w:leader="underscore" w:pos="5078"/>
              </w:tabs>
              <w:spacing w:after="0" w:line="360" w:lineRule="auto"/>
              <w:rPr>
                <w:rFonts w:ascii="Times New Roman" w:hAnsi="Times New Roman"/>
                <w:sz w:val="24"/>
                <w:szCs w:val="24"/>
              </w:rPr>
            </w:pPr>
            <w:r w:rsidRPr="00526AD2">
              <w:rPr>
                <w:rFonts w:ascii="Times New Roman" w:hAnsi="Times New Roman"/>
                <w:sz w:val="24"/>
                <w:szCs w:val="24"/>
              </w:rPr>
              <w:t>2015</w:t>
            </w:r>
          </w:p>
        </w:tc>
        <w:tc>
          <w:tcPr>
            <w:tcW w:w="2183" w:type="dxa"/>
          </w:tcPr>
          <w:p w:rsidR="008F4DB0" w:rsidRPr="00526AD2" w:rsidRDefault="008F4DB0" w:rsidP="00526AD2">
            <w:pPr>
              <w:tabs>
                <w:tab w:val="left" w:pos="720"/>
                <w:tab w:val="left" w:leader="underscore" w:pos="4531"/>
                <w:tab w:val="left" w:leader="underscore" w:pos="5078"/>
              </w:tabs>
              <w:spacing w:after="0" w:line="360" w:lineRule="auto"/>
              <w:ind w:firstLine="720"/>
              <w:rPr>
                <w:rFonts w:ascii="Times New Roman" w:hAnsi="Times New Roman"/>
                <w:sz w:val="24"/>
                <w:szCs w:val="24"/>
              </w:rPr>
            </w:pPr>
            <w:r w:rsidRPr="00526AD2">
              <w:rPr>
                <w:rFonts w:ascii="Times New Roman" w:hAnsi="Times New Roman"/>
                <w:sz w:val="24"/>
                <w:szCs w:val="24"/>
              </w:rPr>
              <w:t>2012-2015</w:t>
            </w:r>
          </w:p>
        </w:tc>
        <w:tc>
          <w:tcPr>
            <w:tcW w:w="1041" w:type="dxa"/>
          </w:tcPr>
          <w:p w:rsidR="008F4DB0" w:rsidRPr="00526AD2" w:rsidRDefault="008F4DB0" w:rsidP="00526AD2">
            <w:pPr>
              <w:tabs>
                <w:tab w:val="left" w:pos="720"/>
                <w:tab w:val="left" w:leader="underscore" w:pos="4531"/>
                <w:tab w:val="left" w:leader="underscore" w:pos="5078"/>
              </w:tabs>
              <w:spacing w:after="0" w:line="360" w:lineRule="auto"/>
              <w:rPr>
                <w:rFonts w:ascii="Times New Roman" w:hAnsi="Times New Roman"/>
                <w:sz w:val="24"/>
                <w:szCs w:val="24"/>
              </w:rPr>
            </w:pPr>
            <w:r w:rsidRPr="00526AD2">
              <w:rPr>
                <w:rFonts w:ascii="Times New Roman" w:hAnsi="Times New Roman"/>
                <w:sz w:val="24"/>
                <w:szCs w:val="24"/>
              </w:rPr>
              <w:t>2012</w:t>
            </w:r>
          </w:p>
        </w:tc>
        <w:tc>
          <w:tcPr>
            <w:tcW w:w="1041" w:type="dxa"/>
          </w:tcPr>
          <w:p w:rsidR="008F4DB0" w:rsidRPr="00526AD2" w:rsidRDefault="008F4DB0" w:rsidP="00526AD2">
            <w:pPr>
              <w:tabs>
                <w:tab w:val="left" w:pos="720"/>
                <w:tab w:val="left" w:leader="underscore" w:pos="4531"/>
                <w:tab w:val="left" w:leader="underscore" w:pos="5078"/>
              </w:tabs>
              <w:spacing w:after="0" w:line="360" w:lineRule="auto"/>
              <w:rPr>
                <w:rFonts w:ascii="Times New Roman" w:hAnsi="Times New Roman"/>
                <w:sz w:val="24"/>
                <w:szCs w:val="24"/>
              </w:rPr>
            </w:pPr>
            <w:r w:rsidRPr="00526AD2">
              <w:rPr>
                <w:rFonts w:ascii="Times New Roman" w:hAnsi="Times New Roman"/>
                <w:sz w:val="24"/>
                <w:szCs w:val="24"/>
              </w:rPr>
              <w:t>2013</w:t>
            </w:r>
          </w:p>
        </w:tc>
        <w:tc>
          <w:tcPr>
            <w:tcW w:w="1248" w:type="dxa"/>
          </w:tcPr>
          <w:p w:rsidR="008F4DB0" w:rsidRPr="00526AD2" w:rsidRDefault="008F4DB0" w:rsidP="00526AD2">
            <w:pPr>
              <w:tabs>
                <w:tab w:val="left" w:pos="720"/>
                <w:tab w:val="left" w:leader="underscore" w:pos="4531"/>
                <w:tab w:val="left" w:leader="underscore" w:pos="5078"/>
              </w:tabs>
              <w:spacing w:after="0" w:line="360" w:lineRule="auto"/>
              <w:rPr>
                <w:rFonts w:ascii="Times New Roman" w:hAnsi="Times New Roman"/>
                <w:sz w:val="24"/>
                <w:szCs w:val="24"/>
              </w:rPr>
            </w:pPr>
            <w:r w:rsidRPr="00526AD2">
              <w:rPr>
                <w:rFonts w:ascii="Times New Roman" w:hAnsi="Times New Roman"/>
                <w:sz w:val="24"/>
                <w:szCs w:val="24"/>
              </w:rPr>
              <w:t>2014</w:t>
            </w:r>
          </w:p>
        </w:tc>
        <w:tc>
          <w:tcPr>
            <w:tcW w:w="992" w:type="dxa"/>
          </w:tcPr>
          <w:p w:rsidR="008F4DB0" w:rsidRPr="00526AD2" w:rsidRDefault="008F4DB0" w:rsidP="00526AD2">
            <w:pPr>
              <w:tabs>
                <w:tab w:val="left" w:pos="720"/>
                <w:tab w:val="left" w:leader="underscore" w:pos="4531"/>
                <w:tab w:val="left" w:leader="underscore" w:pos="5078"/>
              </w:tabs>
              <w:spacing w:after="0" w:line="360" w:lineRule="auto"/>
              <w:rPr>
                <w:rFonts w:ascii="Times New Roman" w:hAnsi="Times New Roman"/>
                <w:sz w:val="24"/>
                <w:szCs w:val="24"/>
              </w:rPr>
            </w:pPr>
            <w:r w:rsidRPr="00526AD2">
              <w:rPr>
                <w:rFonts w:ascii="Times New Roman" w:hAnsi="Times New Roman"/>
                <w:sz w:val="24"/>
                <w:szCs w:val="24"/>
              </w:rPr>
              <w:t>2015</w:t>
            </w:r>
          </w:p>
        </w:tc>
      </w:tr>
      <w:tr w:rsidR="008F4DB0" w:rsidRPr="00526AD2" w:rsidTr="00526AD2">
        <w:tc>
          <w:tcPr>
            <w:tcW w:w="704" w:type="dxa"/>
          </w:tcPr>
          <w:p w:rsidR="008F4DB0" w:rsidRPr="00526AD2" w:rsidRDefault="008F4DB0" w:rsidP="00526AD2">
            <w:pPr>
              <w:tabs>
                <w:tab w:val="left" w:pos="720"/>
                <w:tab w:val="left" w:leader="underscore" w:pos="4531"/>
                <w:tab w:val="left" w:leader="underscore" w:pos="5078"/>
              </w:tabs>
              <w:spacing w:after="0" w:line="360" w:lineRule="auto"/>
              <w:ind w:firstLine="720"/>
              <w:rPr>
                <w:rFonts w:ascii="Times New Roman" w:hAnsi="Times New Roman"/>
                <w:sz w:val="24"/>
                <w:szCs w:val="24"/>
              </w:rPr>
            </w:pPr>
            <w:r w:rsidRPr="00526AD2">
              <w:rPr>
                <w:rFonts w:ascii="Times New Roman" w:hAnsi="Times New Roman"/>
                <w:sz w:val="24"/>
                <w:szCs w:val="24"/>
              </w:rPr>
              <w:t>0</w:t>
            </w:r>
          </w:p>
        </w:tc>
        <w:tc>
          <w:tcPr>
            <w:tcW w:w="709" w:type="dxa"/>
          </w:tcPr>
          <w:p w:rsidR="008F4DB0" w:rsidRPr="00526AD2" w:rsidRDefault="008F4DB0" w:rsidP="00526AD2">
            <w:pPr>
              <w:tabs>
                <w:tab w:val="left" w:pos="720"/>
                <w:tab w:val="left" w:leader="underscore" w:pos="4531"/>
                <w:tab w:val="left" w:leader="underscore" w:pos="5078"/>
              </w:tabs>
              <w:spacing w:after="0" w:line="360" w:lineRule="auto"/>
              <w:ind w:firstLine="720"/>
              <w:rPr>
                <w:rFonts w:ascii="Times New Roman" w:hAnsi="Times New Roman"/>
                <w:sz w:val="24"/>
                <w:szCs w:val="24"/>
              </w:rPr>
            </w:pPr>
            <w:r w:rsidRPr="00526AD2">
              <w:rPr>
                <w:rFonts w:ascii="Times New Roman" w:hAnsi="Times New Roman"/>
                <w:sz w:val="24"/>
                <w:szCs w:val="24"/>
              </w:rPr>
              <w:t>0</w:t>
            </w:r>
          </w:p>
        </w:tc>
        <w:tc>
          <w:tcPr>
            <w:tcW w:w="992" w:type="dxa"/>
          </w:tcPr>
          <w:p w:rsidR="008F4DB0" w:rsidRPr="00526AD2" w:rsidRDefault="008F4DB0" w:rsidP="00526AD2">
            <w:pPr>
              <w:tabs>
                <w:tab w:val="left" w:pos="720"/>
                <w:tab w:val="left" w:leader="underscore" w:pos="4531"/>
                <w:tab w:val="left" w:leader="underscore" w:pos="5078"/>
              </w:tabs>
              <w:spacing w:after="0" w:line="360" w:lineRule="auto"/>
              <w:rPr>
                <w:rFonts w:ascii="Times New Roman" w:hAnsi="Times New Roman"/>
                <w:sz w:val="24"/>
                <w:szCs w:val="24"/>
              </w:rPr>
            </w:pPr>
            <w:r w:rsidRPr="00526AD2">
              <w:rPr>
                <w:rFonts w:ascii="Times New Roman" w:hAnsi="Times New Roman"/>
                <w:sz w:val="24"/>
                <w:szCs w:val="24"/>
              </w:rPr>
              <w:t>400,00</w:t>
            </w:r>
          </w:p>
        </w:tc>
        <w:tc>
          <w:tcPr>
            <w:tcW w:w="837" w:type="dxa"/>
          </w:tcPr>
          <w:p w:rsidR="008F4DB0" w:rsidRPr="00526AD2" w:rsidRDefault="000B5E6D" w:rsidP="00526AD2">
            <w:pPr>
              <w:tabs>
                <w:tab w:val="left" w:pos="720"/>
                <w:tab w:val="left" w:leader="underscore" w:pos="4531"/>
                <w:tab w:val="left" w:leader="underscore" w:pos="5078"/>
              </w:tabs>
              <w:spacing w:after="0" w:line="360" w:lineRule="auto"/>
              <w:rPr>
                <w:rFonts w:ascii="Times New Roman" w:hAnsi="Times New Roman"/>
                <w:sz w:val="24"/>
                <w:szCs w:val="24"/>
              </w:rPr>
            </w:pPr>
            <w:r w:rsidRPr="00526AD2">
              <w:rPr>
                <w:rFonts w:ascii="Times New Roman" w:hAnsi="Times New Roman"/>
                <w:sz w:val="24"/>
                <w:szCs w:val="24"/>
              </w:rPr>
              <w:t>620,9</w:t>
            </w:r>
          </w:p>
        </w:tc>
        <w:tc>
          <w:tcPr>
            <w:tcW w:w="2183" w:type="dxa"/>
          </w:tcPr>
          <w:p w:rsidR="008F4DB0" w:rsidRPr="00526AD2" w:rsidRDefault="008F4DB0" w:rsidP="00526AD2">
            <w:pPr>
              <w:tabs>
                <w:tab w:val="left" w:pos="720"/>
                <w:tab w:val="left" w:leader="underscore" w:pos="4531"/>
                <w:tab w:val="left" w:leader="underscore" w:pos="5078"/>
              </w:tabs>
              <w:spacing w:after="0" w:line="360" w:lineRule="auto"/>
              <w:ind w:firstLine="720"/>
              <w:rPr>
                <w:rFonts w:ascii="Times New Roman" w:hAnsi="Times New Roman"/>
                <w:sz w:val="24"/>
                <w:szCs w:val="24"/>
              </w:rPr>
            </w:pPr>
            <w:r w:rsidRPr="00526AD2">
              <w:rPr>
                <w:rFonts w:ascii="Times New Roman" w:hAnsi="Times New Roman"/>
                <w:sz w:val="24"/>
                <w:szCs w:val="24"/>
              </w:rPr>
              <w:t>474</w:t>
            </w:r>
          </w:p>
        </w:tc>
        <w:tc>
          <w:tcPr>
            <w:tcW w:w="1041" w:type="dxa"/>
          </w:tcPr>
          <w:p w:rsidR="008F4DB0" w:rsidRPr="00526AD2" w:rsidRDefault="008F4DB0" w:rsidP="00526AD2">
            <w:pPr>
              <w:tabs>
                <w:tab w:val="left" w:pos="720"/>
                <w:tab w:val="left" w:leader="underscore" w:pos="4531"/>
                <w:tab w:val="left" w:leader="underscore" w:pos="5078"/>
              </w:tabs>
              <w:spacing w:after="0" w:line="360" w:lineRule="auto"/>
              <w:ind w:firstLine="720"/>
              <w:rPr>
                <w:rFonts w:ascii="Times New Roman" w:hAnsi="Times New Roman"/>
                <w:sz w:val="24"/>
                <w:szCs w:val="24"/>
              </w:rPr>
            </w:pPr>
            <w:r w:rsidRPr="00526AD2">
              <w:rPr>
                <w:rFonts w:ascii="Times New Roman" w:hAnsi="Times New Roman"/>
                <w:sz w:val="24"/>
                <w:szCs w:val="24"/>
              </w:rPr>
              <w:t>0</w:t>
            </w:r>
          </w:p>
        </w:tc>
        <w:tc>
          <w:tcPr>
            <w:tcW w:w="1041" w:type="dxa"/>
          </w:tcPr>
          <w:p w:rsidR="008F4DB0" w:rsidRPr="00526AD2" w:rsidRDefault="008F4DB0" w:rsidP="00526AD2">
            <w:pPr>
              <w:tabs>
                <w:tab w:val="left" w:pos="720"/>
                <w:tab w:val="left" w:leader="underscore" w:pos="4531"/>
                <w:tab w:val="left" w:leader="underscore" w:pos="5078"/>
              </w:tabs>
              <w:spacing w:after="0" w:line="360" w:lineRule="auto"/>
              <w:ind w:firstLine="720"/>
              <w:rPr>
                <w:rFonts w:ascii="Times New Roman" w:hAnsi="Times New Roman"/>
                <w:sz w:val="24"/>
                <w:szCs w:val="24"/>
              </w:rPr>
            </w:pPr>
            <w:r w:rsidRPr="00526AD2">
              <w:rPr>
                <w:rFonts w:ascii="Times New Roman" w:hAnsi="Times New Roman"/>
                <w:sz w:val="24"/>
                <w:szCs w:val="24"/>
              </w:rPr>
              <w:t>0</w:t>
            </w:r>
          </w:p>
        </w:tc>
        <w:tc>
          <w:tcPr>
            <w:tcW w:w="1248" w:type="dxa"/>
          </w:tcPr>
          <w:p w:rsidR="008F4DB0" w:rsidRPr="00526AD2" w:rsidRDefault="008F4DB0" w:rsidP="00526AD2">
            <w:pPr>
              <w:tabs>
                <w:tab w:val="left" w:pos="720"/>
                <w:tab w:val="left" w:leader="underscore" w:pos="4531"/>
                <w:tab w:val="left" w:leader="underscore" w:pos="5078"/>
              </w:tabs>
              <w:spacing w:after="0" w:line="360" w:lineRule="auto"/>
              <w:ind w:firstLine="720"/>
              <w:rPr>
                <w:rFonts w:ascii="Times New Roman" w:hAnsi="Times New Roman"/>
                <w:sz w:val="24"/>
                <w:szCs w:val="24"/>
              </w:rPr>
            </w:pPr>
            <w:r w:rsidRPr="00526AD2">
              <w:rPr>
                <w:rFonts w:ascii="Times New Roman" w:hAnsi="Times New Roman"/>
                <w:sz w:val="24"/>
                <w:szCs w:val="24"/>
              </w:rPr>
              <w:t>1</w:t>
            </w:r>
          </w:p>
        </w:tc>
        <w:tc>
          <w:tcPr>
            <w:tcW w:w="992" w:type="dxa"/>
          </w:tcPr>
          <w:p w:rsidR="008F4DB0" w:rsidRPr="00526AD2" w:rsidRDefault="000B5E6D" w:rsidP="00526AD2">
            <w:pPr>
              <w:tabs>
                <w:tab w:val="left" w:pos="720"/>
                <w:tab w:val="left" w:leader="underscore" w:pos="4531"/>
                <w:tab w:val="left" w:leader="underscore" w:pos="5078"/>
              </w:tabs>
              <w:spacing w:after="0" w:line="240" w:lineRule="auto"/>
              <w:ind w:firstLine="720"/>
              <w:jc w:val="right"/>
              <w:rPr>
                <w:rFonts w:ascii="Times New Roman" w:hAnsi="Times New Roman"/>
                <w:sz w:val="24"/>
                <w:szCs w:val="24"/>
              </w:rPr>
            </w:pPr>
            <w:r w:rsidRPr="00526AD2">
              <w:rPr>
                <w:rFonts w:ascii="Times New Roman" w:hAnsi="Times New Roman"/>
                <w:sz w:val="24"/>
                <w:szCs w:val="24"/>
              </w:rPr>
              <w:t>1</w:t>
            </w:r>
          </w:p>
        </w:tc>
      </w:tr>
    </w:tbl>
    <w:p w:rsidR="005B6D3D" w:rsidRDefault="005B6D3D" w:rsidP="005B6D3D">
      <w:pPr>
        <w:pStyle w:val="a9"/>
        <w:shd w:val="clear" w:color="auto" w:fill="FFFFFF"/>
        <w:spacing w:before="0" w:beforeAutospacing="0" w:after="0" w:afterAutospacing="0" w:line="360" w:lineRule="auto"/>
        <w:ind w:firstLine="709"/>
        <w:jc w:val="both"/>
        <w:textAlignment w:val="baseline"/>
        <w:rPr>
          <w:sz w:val="28"/>
          <w:szCs w:val="28"/>
        </w:rPr>
      </w:pPr>
    </w:p>
    <w:p w:rsidR="003247DA" w:rsidRDefault="003247DA" w:rsidP="006F21BC">
      <w:pPr>
        <w:spacing w:line="360" w:lineRule="auto"/>
        <w:jc w:val="center"/>
        <w:rPr>
          <w:rFonts w:ascii="Times New Roman" w:hAnsi="Times New Roman"/>
          <w:b/>
          <w:sz w:val="28"/>
          <w:szCs w:val="28"/>
        </w:rPr>
      </w:pPr>
    </w:p>
    <w:p w:rsidR="005B6D3D" w:rsidRDefault="005923E0" w:rsidP="006F21BC">
      <w:pPr>
        <w:spacing w:line="360" w:lineRule="auto"/>
        <w:jc w:val="center"/>
        <w:rPr>
          <w:rFonts w:ascii="Times New Roman" w:hAnsi="Times New Roman"/>
          <w:b/>
          <w:sz w:val="28"/>
          <w:szCs w:val="28"/>
        </w:rPr>
      </w:pPr>
      <w:r>
        <w:rPr>
          <w:rFonts w:ascii="Times New Roman" w:hAnsi="Times New Roman"/>
          <w:b/>
          <w:sz w:val="28"/>
          <w:szCs w:val="28"/>
        </w:rPr>
        <w:lastRenderedPageBreak/>
        <w:t>3</w:t>
      </w:r>
      <w:r w:rsidR="00D947B4">
        <w:rPr>
          <w:rFonts w:ascii="Times New Roman" w:hAnsi="Times New Roman"/>
          <w:b/>
          <w:sz w:val="28"/>
          <w:szCs w:val="28"/>
        </w:rPr>
        <w:t>.13</w:t>
      </w:r>
      <w:r w:rsidR="005B6D3D">
        <w:rPr>
          <w:rFonts w:ascii="Times New Roman" w:hAnsi="Times New Roman"/>
          <w:b/>
          <w:sz w:val="28"/>
          <w:szCs w:val="28"/>
        </w:rPr>
        <w:t>. Культура</w:t>
      </w:r>
      <w:r w:rsidR="0029459E">
        <w:rPr>
          <w:rFonts w:ascii="Times New Roman" w:hAnsi="Times New Roman"/>
          <w:b/>
          <w:sz w:val="28"/>
          <w:szCs w:val="28"/>
        </w:rPr>
        <w:t>.</w:t>
      </w:r>
    </w:p>
    <w:p w:rsidR="008F4DB0" w:rsidRDefault="0029459E" w:rsidP="0029459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 </w:t>
      </w:r>
      <w:r w:rsidR="008F4DB0">
        <w:rPr>
          <w:rFonts w:ascii="Times New Roman" w:hAnsi="Times New Roman"/>
          <w:sz w:val="28"/>
          <w:szCs w:val="28"/>
        </w:rPr>
        <w:t>БМР</w:t>
      </w:r>
      <w:r>
        <w:rPr>
          <w:rFonts w:ascii="Times New Roman" w:hAnsi="Times New Roman"/>
          <w:sz w:val="28"/>
          <w:szCs w:val="28"/>
        </w:rPr>
        <w:t xml:space="preserve"> функционируют</w:t>
      </w:r>
      <w:r w:rsidR="00707EB4">
        <w:rPr>
          <w:rFonts w:ascii="Times New Roman" w:hAnsi="Times New Roman"/>
          <w:sz w:val="28"/>
          <w:szCs w:val="28"/>
        </w:rPr>
        <w:t xml:space="preserve"> 58</w:t>
      </w:r>
      <w:r w:rsidRPr="00AE05EE">
        <w:rPr>
          <w:rFonts w:ascii="Times New Roman" w:hAnsi="Times New Roman"/>
          <w:sz w:val="28"/>
          <w:szCs w:val="28"/>
        </w:rPr>
        <w:t xml:space="preserve"> учреждений культуры, из них 28 клубных учреждений, 27 массовых библиотек, краеведческий музей, музей Фаниса Яруллина, Детская школа искусств, Киновидеоучреждение. </w:t>
      </w:r>
      <w:r w:rsidR="008F4DB0" w:rsidRPr="000B5E6D">
        <w:rPr>
          <w:rFonts w:ascii="Times New Roman" w:hAnsi="Times New Roman"/>
          <w:sz w:val="28"/>
          <w:szCs w:val="28"/>
        </w:rPr>
        <w:t>Построен сельский Дом культуры в с. Хансверкино за счет республиканского бюджета по программе «Сельские клубы» на сумму 9,4 млн. рублей.</w:t>
      </w:r>
      <w:r w:rsidR="008F4DB0">
        <w:rPr>
          <w:rFonts w:ascii="Times New Roman" w:hAnsi="Times New Roman"/>
          <w:sz w:val="28"/>
          <w:szCs w:val="28"/>
        </w:rPr>
        <w:t xml:space="preserve"> </w:t>
      </w:r>
    </w:p>
    <w:p w:rsidR="0029459E" w:rsidRPr="00AE05EE" w:rsidRDefault="008F4DB0" w:rsidP="0029459E">
      <w:pPr>
        <w:spacing w:after="0" w:line="360" w:lineRule="auto"/>
        <w:ind w:firstLine="709"/>
        <w:jc w:val="both"/>
        <w:rPr>
          <w:rFonts w:ascii="Times New Roman" w:hAnsi="Times New Roman"/>
          <w:sz w:val="28"/>
          <w:szCs w:val="28"/>
        </w:rPr>
      </w:pPr>
      <w:r w:rsidRPr="00E07A73">
        <w:rPr>
          <w:rFonts w:ascii="Times New Roman" w:hAnsi="Times New Roman"/>
          <w:sz w:val="28"/>
          <w:szCs w:val="28"/>
        </w:rPr>
        <w:t>Обеспеченность по сравнению с нормативами обеспеченности составляет клубными учреждениями 147%, библиотеками-112,5%. В рамках Стратегии предполагается использовать этот потенциал путем разработки и предоставления потребителям нового культурного продукта.</w:t>
      </w:r>
    </w:p>
    <w:p w:rsidR="005923E0" w:rsidRPr="002E204A" w:rsidRDefault="00707EB4" w:rsidP="002E204A">
      <w:pPr>
        <w:spacing w:after="0" w:line="360" w:lineRule="auto"/>
        <w:jc w:val="both"/>
        <w:rPr>
          <w:rFonts w:ascii="Times New Roman" w:hAnsi="Times New Roman"/>
          <w:b/>
          <w:sz w:val="28"/>
          <w:szCs w:val="28"/>
        </w:rPr>
      </w:pPr>
      <w:r>
        <w:rPr>
          <w:rFonts w:ascii="Times New Roman" w:hAnsi="Times New Roman"/>
          <w:sz w:val="28"/>
          <w:szCs w:val="28"/>
        </w:rPr>
        <w:t xml:space="preserve">         В 2015 </w:t>
      </w:r>
      <w:r w:rsidRPr="00D75CD6">
        <w:rPr>
          <w:rFonts w:ascii="Times New Roman" w:hAnsi="Times New Roman"/>
          <w:sz w:val="28"/>
          <w:szCs w:val="28"/>
        </w:rPr>
        <w:t>год</w:t>
      </w:r>
      <w:r>
        <w:rPr>
          <w:rFonts w:ascii="Times New Roman" w:hAnsi="Times New Roman"/>
          <w:sz w:val="28"/>
          <w:szCs w:val="28"/>
        </w:rPr>
        <w:t>у</w:t>
      </w:r>
      <w:r w:rsidRPr="00D75CD6">
        <w:rPr>
          <w:rFonts w:ascii="Times New Roman" w:hAnsi="Times New Roman"/>
          <w:sz w:val="28"/>
          <w:szCs w:val="28"/>
        </w:rPr>
        <w:t xml:space="preserve"> учреждениями культуры муниципального района проведено 4730   культурно - досуговых мероприятий, что на уровне</w:t>
      </w:r>
      <w:r>
        <w:rPr>
          <w:rFonts w:ascii="Times New Roman" w:hAnsi="Times New Roman"/>
          <w:sz w:val="28"/>
          <w:szCs w:val="28"/>
        </w:rPr>
        <w:t xml:space="preserve"> </w:t>
      </w:r>
      <w:r w:rsidR="008F4DB0">
        <w:rPr>
          <w:rFonts w:ascii="Times New Roman" w:hAnsi="Times New Roman"/>
          <w:sz w:val="28"/>
          <w:szCs w:val="28"/>
        </w:rPr>
        <w:t xml:space="preserve">показателя </w:t>
      </w:r>
      <w:r w:rsidR="008F4DB0" w:rsidRPr="00D75CD6">
        <w:rPr>
          <w:rFonts w:ascii="Times New Roman" w:hAnsi="Times New Roman"/>
          <w:sz w:val="28"/>
          <w:szCs w:val="28"/>
        </w:rPr>
        <w:t>2014</w:t>
      </w:r>
      <w:r w:rsidRPr="00D75CD6">
        <w:rPr>
          <w:rFonts w:ascii="Times New Roman" w:hAnsi="Times New Roman"/>
          <w:sz w:val="28"/>
          <w:szCs w:val="28"/>
        </w:rPr>
        <w:t xml:space="preserve"> года, при этом в среднем на 1 клуб </w:t>
      </w:r>
      <w:r w:rsidR="008F4DB0" w:rsidRPr="00D75CD6">
        <w:rPr>
          <w:rFonts w:ascii="Times New Roman" w:hAnsi="Times New Roman"/>
          <w:sz w:val="28"/>
          <w:szCs w:val="28"/>
        </w:rPr>
        <w:t>приходится 169</w:t>
      </w:r>
      <w:r w:rsidRPr="00D75CD6">
        <w:rPr>
          <w:rFonts w:ascii="Times New Roman" w:hAnsi="Times New Roman"/>
          <w:sz w:val="28"/>
          <w:szCs w:val="28"/>
        </w:rPr>
        <w:t xml:space="preserve"> мероприятий. В районе осуществляют свою деятельность 265 клубных формирований (на уровне прошлого года), которые посещают 2233 человек (увеличение   по сравнению с 2014 годом на 0,9%).  </w:t>
      </w:r>
      <w:r w:rsidRPr="00D75CD6">
        <w:rPr>
          <w:rFonts w:ascii="Times New Roman" w:hAnsi="Times New Roman"/>
          <w:b/>
          <w:sz w:val="28"/>
          <w:szCs w:val="28"/>
        </w:rPr>
        <w:t xml:space="preserve"> </w:t>
      </w:r>
    </w:p>
    <w:p w:rsidR="006316C6" w:rsidRDefault="005923E0" w:rsidP="00E0512F">
      <w:pPr>
        <w:spacing w:line="360" w:lineRule="auto"/>
        <w:jc w:val="center"/>
        <w:rPr>
          <w:rFonts w:ascii="Times New Roman" w:hAnsi="Times New Roman"/>
          <w:b/>
          <w:sz w:val="28"/>
          <w:szCs w:val="28"/>
        </w:rPr>
      </w:pPr>
      <w:r>
        <w:rPr>
          <w:rFonts w:ascii="Times New Roman" w:hAnsi="Times New Roman"/>
          <w:b/>
          <w:sz w:val="28"/>
          <w:szCs w:val="28"/>
        </w:rPr>
        <w:t>3</w:t>
      </w:r>
      <w:r w:rsidR="00D947B4">
        <w:rPr>
          <w:rFonts w:ascii="Times New Roman" w:hAnsi="Times New Roman"/>
          <w:b/>
          <w:sz w:val="28"/>
          <w:szCs w:val="28"/>
        </w:rPr>
        <w:t>.14</w:t>
      </w:r>
      <w:r w:rsidR="00C979AA">
        <w:rPr>
          <w:rFonts w:ascii="Times New Roman" w:hAnsi="Times New Roman"/>
          <w:b/>
          <w:sz w:val="28"/>
          <w:szCs w:val="28"/>
        </w:rPr>
        <w:t>.</w:t>
      </w:r>
      <w:r w:rsidR="006316C6">
        <w:rPr>
          <w:rFonts w:ascii="Times New Roman" w:hAnsi="Times New Roman"/>
          <w:b/>
          <w:sz w:val="28"/>
          <w:szCs w:val="28"/>
        </w:rPr>
        <w:t xml:space="preserve"> Физическая культура и спорт.</w:t>
      </w:r>
    </w:p>
    <w:p w:rsidR="008F4DB0" w:rsidRPr="000B5E6D" w:rsidRDefault="006316C6" w:rsidP="006316C6">
      <w:pPr>
        <w:pStyle w:val="aa"/>
        <w:spacing w:line="360" w:lineRule="auto"/>
        <w:ind w:firstLine="709"/>
        <w:jc w:val="both"/>
        <w:rPr>
          <w:rFonts w:ascii="Times New Roman" w:hAnsi="Times New Roman"/>
          <w:sz w:val="28"/>
          <w:szCs w:val="28"/>
        </w:rPr>
      </w:pPr>
      <w:r w:rsidRPr="006316C6">
        <w:rPr>
          <w:rFonts w:ascii="Times New Roman" w:hAnsi="Times New Roman"/>
          <w:sz w:val="28"/>
          <w:szCs w:val="28"/>
        </w:rPr>
        <w:t xml:space="preserve">Сеть спортивных сооружений </w:t>
      </w:r>
      <w:r w:rsidR="008F4DB0" w:rsidRPr="000B5E6D">
        <w:rPr>
          <w:rFonts w:ascii="Times New Roman" w:hAnsi="Times New Roman"/>
          <w:sz w:val="28"/>
          <w:szCs w:val="28"/>
        </w:rPr>
        <w:t>БМР</w:t>
      </w:r>
      <w:r w:rsidRPr="006316C6">
        <w:rPr>
          <w:rFonts w:ascii="Times New Roman" w:hAnsi="Times New Roman"/>
          <w:sz w:val="28"/>
          <w:szCs w:val="28"/>
        </w:rPr>
        <w:t xml:space="preserve"> включает в себя 176 объектов, в том числе 1 стадион с трибунами, 69 плоскостных спортивных сооружений, 26 спортивных залов, 3 плавательных бассейнов и 76 другие спортивные сооружения.</w:t>
      </w:r>
      <w:r w:rsidR="005923E0">
        <w:rPr>
          <w:rFonts w:ascii="Times New Roman" w:hAnsi="Times New Roman"/>
          <w:sz w:val="28"/>
          <w:szCs w:val="28"/>
        </w:rPr>
        <w:t xml:space="preserve"> </w:t>
      </w:r>
      <w:r w:rsidR="008F4DB0" w:rsidRPr="000B5E6D">
        <w:rPr>
          <w:rFonts w:ascii="Times New Roman" w:hAnsi="Times New Roman"/>
          <w:sz w:val="28"/>
          <w:szCs w:val="28"/>
        </w:rPr>
        <w:t>Востребованность этого типа объектов общественной инфраструктуры высокая.</w:t>
      </w:r>
    </w:p>
    <w:p w:rsidR="006316C6" w:rsidRPr="006316C6" w:rsidRDefault="005923E0" w:rsidP="006316C6">
      <w:pPr>
        <w:pStyle w:val="aa"/>
        <w:spacing w:line="360" w:lineRule="auto"/>
        <w:ind w:firstLine="709"/>
        <w:jc w:val="both"/>
        <w:rPr>
          <w:rFonts w:ascii="Times New Roman" w:hAnsi="Times New Roman"/>
          <w:sz w:val="28"/>
          <w:szCs w:val="28"/>
        </w:rPr>
      </w:pPr>
      <w:r w:rsidRPr="000B5E6D">
        <w:rPr>
          <w:rFonts w:ascii="Times New Roman" w:hAnsi="Times New Roman"/>
          <w:sz w:val="28"/>
          <w:szCs w:val="28"/>
        </w:rPr>
        <w:t>Доля населения систематически, занимающегося физической культурой и спортом составляет 41,35%. Обеспеченность плоскостными сооружениями, в том числе на придомовых территориях жилых массивов (с учетом ведомственных спортивных сооружений) – 104,06%.</w:t>
      </w:r>
    </w:p>
    <w:p w:rsidR="006316C6" w:rsidRDefault="005923E0" w:rsidP="006316C6">
      <w:pPr>
        <w:spacing w:line="360" w:lineRule="auto"/>
        <w:jc w:val="center"/>
        <w:rPr>
          <w:rFonts w:ascii="Times New Roman" w:hAnsi="Times New Roman"/>
          <w:b/>
          <w:sz w:val="28"/>
          <w:szCs w:val="28"/>
        </w:rPr>
      </w:pPr>
      <w:r>
        <w:rPr>
          <w:rFonts w:ascii="Times New Roman" w:hAnsi="Times New Roman"/>
          <w:b/>
          <w:sz w:val="28"/>
          <w:szCs w:val="28"/>
        </w:rPr>
        <w:t>3</w:t>
      </w:r>
      <w:r w:rsidR="006316C6">
        <w:rPr>
          <w:rFonts w:ascii="Times New Roman" w:hAnsi="Times New Roman"/>
          <w:b/>
          <w:sz w:val="28"/>
          <w:szCs w:val="28"/>
        </w:rPr>
        <w:t>.</w:t>
      </w:r>
      <w:r w:rsidR="00D947B4">
        <w:rPr>
          <w:rFonts w:ascii="Times New Roman" w:hAnsi="Times New Roman"/>
          <w:b/>
          <w:sz w:val="28"/>
          <w:szCs w:val="28"/>
        </w:rPr>
        <w:t>15</w:t>
      </w:r>
      <w:r w:rsidR="00B21329">
        <w:rPr>
          <w:rFonts w:ascii="Times New Roman" w:hAnsi="Times New Roman"/>
          <w:b/>
          <w:sz w:val="28"/>
          <w:szCs w:val="28"/>
        </w:rPr>
        <w:t>.</w:t>
      </w:r>
      <w:r w:rsidR="006316C6">
        <w:rPr>
          <w:rFonts w:ascii="Times New Roman" w:hAnsi="Times New Roman"/>
          <w:b/>
          <w:sz w:val="28"/>
          <w:szCs w:val="28"/>
        </w:rPr>
        <w:t xml:space="preserve"> Социальная защита населения.</w:t>
      </w:r>
    </w:p>
    <w:p w:rsidR="008F4DB0" w:rsidRPr="008F4DB0" w:rsidRDefault="008F4DB0" w:rsidP="00C979AA">
      <w:pPr>
        <w:pStyle w:val="ab"/>
        <w:spacing w:after="0" w:line="360" w:lineRule="auto"/>
        <w:ind w:firstLine="709"/>
        <w:jc w:val="both"/>
        <w:rPr>
          <w:rFonts w:ascii="Times New Roman" w:hAnsi="Times New Roman"/>
          <w:strike/>
          <w:sz w:val="28"/>
          <w:szCs w:val="28"/>
        </w:rPr>
      </w:pPr>
      <w:r w:rsidRPr="000B5E6D">
        <w:rPr>
          <w:rFonts w:ascii="Times New Roman" w:hAnsi="Times New Roman"/>
          <w:sz w:val="28"/>
          <w:szCs w:val="28"/>
        </w:rPr>
        <w:t>В сфере   социальной защиты в БМР осуществляют свою деятельность следующие организации:</w:t>
      </w:r>
    </w:p>
    <w:p w:rsidR="00C979AA" w:rsidRPr="00C979AA" w:rsidRDefault="00C979AA" w:rsidP="00C979AA">
      <w:pPr>
        <w:pStyle w:val="ab"/>
        <w:spacing w:after="0" w:line="360" w:lineRule="auto"/>
        <w:ind w:firstLine="709"/>
        <w:jc w:val="both"/>
        <w:rPr>
          <w:rFonts w:ascii="Times New Roman" w:hAnsi="Times New Roman"/>
          <w:sz w:val="28"/>
          <w:szCs w:val="28"/>
        </w:rPr>
      </w:pPr>
      <w:r w:rsidRPr="00C979AA">
        <w:rPr>
          <w:rFonts w:ascii="Times New Roman" w:hAnsi="Times New Roman"/>
          <w:sz w:val="28"/>
          <w:szCs w:val="28"/>
        </w:rPr>
        <w:lastRenderedPageBreak/>
        <w:t>- Государственно</w:t>
      </w:r>
      <w:r w:rsidR="003247DA">
        <w:rPr>
          <w:rFonts w:ascii="Times New Roman" w:hAnsi="Times New Roman"/>
          <w:sz w:val="28"/>
          <w:szCs w:val="28"/>
        </w:rPr>
        <w:t xml:space="preserve">е </w:t>
      </w:r>
      <w:r w:rsidRPr="00C979AA">
        <w:rPr>
          <w:rFonts w:ascii="Times New Roman" w:hAnsi="Times New Roman"/>
          <w:sz w:val="28"/>
          <w:szCs w:val="28"/>
        </w:rPr>
        <w:t xml:space="preserve"> автономно</w:t>
      </w:r>
      <w:r w:rsidR="003247DA">
        <w:rPr>
          <w:rFonts w:ascii="Times New Roman" w:hAnsi="Times New Roman"/>
          <w:sz w:val="28"/>
          <w:szCs w:val="28"/>
        </w:rPr>
        <w:t xml:space="preserve">е </w:t>
      </w:r>
      <w:r w:rsidRPr="00C979AA">
        <w:rPr>
          <w:rFonts w:ascii="Times New Roman" w:hAnsi="Times New Roman"/>
          <w:sz w:val="28"/>
          <w:szCs w:val="28"/>
        </w:rPr>
        <w:t xml:space="preserve"> учреждени</w:t>
      </w:r>
      <w:r w:rsidR="003247DA">
        <w:rPr>
          <w:rFonts w:ascii="Times New Roman" w:hAnsi="Times New Roman"/>
          <w:sz w:val="28"/>
          <w:szCs w:val="28"/>
        </w:rPr>
        <w:t xml:space="preserve">е </w:t>
      </w:r>
      <w:r w:rsidRPr="00C979AA">
        <w:rPr>
          <w:rFonts w:ascii="Times New Roman" w:hAnsi="Times New Roman"/>
          <w:sz w:val="28"/>
          <w:szCs w:val="28"/>
        </w:rPr>
        <w:t xml:space="preserve"> социального обслуживания «Комплексный центр социального обслуживания населения «Милосердие»»;</w:t>
      </w:r>
    </w:p>
    <w:p w:rsidR="00C979AA" w:rsidRPr="00C979AA" w:rsidRDefault="00C979AA" w:rsidP="00C979AA">
      <w:pPr>
        <w:pStyle w:val="ab"/>
        <w:spacing w:after="0" w:line="360" w:lineRule="auto"/>
        <w:ind w:firstLine="709"/>
        <w:jc w:val="both"/>
        <w:rPr>
          <w:rFonts w:ascii="Times New Roman" w:hAnsi="Times New Roman"/>
          <w:sz w:val="28"/>
          <w:szCs w:val="28"/>
        </w:rPr>
      </w:pPr>
      <w:r w:rsidRPr="00C979AA">
        <w:rPr>
          <w:rFonts w:ascii="Times New Roman" w:hAnsi="Times New Roman"/>
          <w:sz w:val="28"/>
          <w:szCs w:val="28"/>
        </w:rPr>
        <w:t>- Государственно</w:t>
      </w:r>
      <w:r w:rsidR="003247DA">
        <w:rPr>
          <w:rFonts w:ascii="Times New Roman" w:hAnsi="Times New Roman"/>
          <w:sz w:val="28"/>
          <w:szCs w:val="28"/>
        </w:rPr>
        <w:t>е</w:t>
      </w:r>
      <w:r w:rsidRPr="00C979AA">
        <w:rPr>
          <w:rFonts w:ascii="Times New Roman" w:hAnsi="Times New Roman"/>
          <w:sz w:val="28"/>
          <w:szCs w:val="28"/>
        </w:rPr>
        <w:t xml:space="preserve">  автономно</w:t>
      </w:r>
      <w:r w:rsidR="003247DA">
        <w:rPr>
          <w:rFonts w:ascii="Times New Roman" w:hAnsi="Times New Roman"/>
          <w:sz w:val="28"/>
          <w:szCs w:val="28"/>
        </w:rPr>
        <w:t>е</w:t>
      </w:r>
      <w:r w:rsidRPr="00C979AA">
        <w:rPr>
          <w:rFonts w:ascii="Times New Roman" w:hAnsi="Times New Roman"/>
          <w:sz w:val="28"/>
          <w:szCs w:val="28"/>
        </w:rPr>
        <w:t xml:space="preserve">  учреждени</w:t>
      </w:r>
      <w:r w:rsidR="003247DA">
        <w:rPr>
          <w:rFonts w:ascii="Times New Roman" w:hAnsi="Times New Roman"/>
          <w:sz w:val="28"/>
          <w:szCs w:val="28"/>
        </w:rPr>
        <w:t>е</w:t>
      </w:r>
      <w:r w:rsidRPr="00C979AA">
        <w:rPr>
          <w:rFonts w:ascii="Times New Roman" w:hAnsi="Times New Roman"/>
          <w:sz w:val="28"/>
          <w:szCs w:val="28"/>
        </w:rPr>
        <w:t xml:space="preserve">  социального обслуживания «Центр реабилитации инвалидов «Березка»;</w:t>
      </w:r>
    </w:p>
    <w:p w:rsidR="00C979AA" w:rsidRPr="00C979AA" w:rsidRDefault="00B21329" w:rsidP="00C979AA">
      <w:pPr>
        <w:pStyle w:val="ab"/>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C979AA" w:rsidRPr="00C979AA">
        <w:rPr>
          <w:rFonts w:ascii="Times New Roman" w:hAnsi="Times New Roman"/>
          <w:sz w:val="28"/>
          <w:szCs w:val="28"/>
        </w:rPr>
        <w:t>Государственно</w:t>
      </w:r>
      <w:r w:rsidR="00E7759A">
        <w:rPr>
          <w:rFonts w:ascii="Times New Roman" w:hAnsi="Times New Roman"/>
          <w:sz w:val="28"/>
          <w:szCs w:val="28"/>
        </w:rPr>
        <w:t>е</w:t>
      </w:r>
      <w:r w:rsidR="00C979AA" w:rsidRPr="00C979AA">
        <w:rPr>
          <w:rFonts w:ascii="Times New Roman" w:hAnsi="Times New Roman"/>
          <w:sz w:val="28"/>
          <w:szCs w:val="28"/>
        </w:rPr>
        <w:t xml:space="preserve"> автономно</w:t>
      </w:r>
      <w:r w:rsidR="00E7759A">
        <w:rPr>
          <w:rFonts w:ascii="Times New Roman" w:hAnsi="Times New Roman"/>
          <w:sz w:val="28"/>
          <w:szCs w:val="28"/>
        </w:rPr>
        <w:t xml:space="preserve">е </w:t>
      </w:r>
      <w:r w:rsidR="00C979AA" w:rsidRPr="00C979AA">
        <w:rPr>
          <w:rFonts w:ascii="Times New Roman" w:hAnsi="Times New Roman"/>
          <w:sz w:val="28"/>
          <w:szCs w:val="28"/>
        </w:rPr>
        <w:t xml:space="preserve"> учреждени</w:t>
      </w:r>
      <w:r w:rsidR="00E7759A">
        <w:rPr>
          <w:rFonts w:ascii="Times New Roman" w:hAnsi="Times New Roman"/>
          <w:sz w:val="28"/>
          <w:szCs w:val="28"/>
        </w:rPr>
        <w:t xml:space="preserve">е </w:t>
      </w:r>
      <w:r w:rsidR="00C979AA" w:rsidRPr="00C979AA">
        <w:rPr>
          <w:rFonts w:ascii="Times New Roman" w:hAnsi="Times New Roman"/>
          <w:sz w:val="28"/>
          <w:szCs w:val="28"/>
        </w:rPr>
        <w:t xml:space="preserve"> социального обслуживания «Реабилитационный  центр для детей и подростков с ограниченными возможностями Министерства труда, занятости и социальной защиты Республики Татарстан  «Радость» («Шатлык»)  в Бавлинском муниципальном районе»;</w:t>
      </w:r>
    </w:p>
    <w:p w:rsidR="00C979AA" w:rsidRPr="00C979AA" w:rsidRDefault="00C979AA" w:rsidP="00C979AA">
      <w:pPr>
        <w:pStyle w:val="ab"/>
        <w:spacing w:after="0" w:line="360" w:lineRule="auto"/>
        <w:ind w:firstLine="709"/>
        <w:jc w:val="both"/>
        <w:rPr>
          <w:rFonts w:ascii="Times New Roman" w:hAnsi="Times New Roman"/>
          <w:sz w:val="28"/>
          <w:szCs w:val="28"/>
        </w:rPr>
      </w:pPr>
      <w:r w:rsidRPr="00C979AA">
        <w:rPr>
          <w:rFonts w:ascii="Times New Roman" w:hAnsi="Times New Roman"/>
          <w:sz w:val="28"/>
          <w:szCs w:val="28"/>
        </w:rPr>
        <w:t>- Государственно</w:t>
      </w:r>
      <w:r w:rsidR="00E7759A">
        <w:rPr>
          <w:rFonts w:ascii="Times New Roman" w:hAnsi="Times New Roman"/>
          <w:sz w:val="28"/>
          <w:szCs w:val="28"/>
        </w:rPr>
        <w:t>е</w:t>
      </w:r>
      <w:r w:rsidRPr="00C979AA">
        <w:rPr>
          <w:rFonts w:ascii="Times New Roman" w:hAnsi="Times New Roman"/>
          <w:sz w:val="28"/>
          <w:szCs w:val="28"/>
        </w:rPr>
        <w:t xml:space="preserve"> казенно</w:t>
      </w:r>
      <w:r w:rsidR="00E7759A">
        <w:rPr>
          <w:rFonts w:ascii="Times New Roman" w:hAnsi="Times New Roman"/>
          <w:sz w:val="28"/>
          <w:szCs w:val="28"/>
        </w:rPr>
        <w:t xml:space="preserve">е </w:t>
      </w:r>
      <w:r w:rsidRPr="00C979AA">
        <w:rPr>
          <w:rFonts w:ascii="Times New Roman" w:hAnsi="Times New Roman"/>
          <w:sz w:val="28"/>
          <w:szCs w:val="28"/>
        </w:rPr>
        <w:t xml:space="preserve"> учреждени</w:t>
      </w:r>
      <w:r w:rsidR="00E7759A">
        <w:rPr>
          <w:rFonts w:ascii="Times New Roman" w:hAnsi="Times New Roman"/>
          <w:sz w:val="28"/>
          <w:szCs w:val="28"/>
        </w:rPr>
        <w:t>е</w:t>
      </w:r>
      <w:r w:rsidRPr="00C979AA">
        <w:rPr>
          <w:rFonts w:ascii="Times New Roman" w:hAnsi="Times New Roman"/>
          <w:sz w:val="28"/>
          <w:szCs w:val="28"/>
        </w:rPr>
        <w:t xml:space="preserve"> «Социальный приют для детей и подростков «СемьЯ» в Бавлинском муниципальном районе»;</w:t>
      </w:r>
    </w:p>
    <w:p w:rsidR="00C979AA" w:rsidRPr="00C979AA" w:rsidRDefault="00C979AA" w:rsidP="00C979AA">
      <w:pPr>
        <w:pStyle w:val="ab"/>
        <w:spacing w:after="0" w:line="360" w:lineRule="auto"/>
        <w:ind w:firstLine="709"/>
        <w:jc w:val="both"/>
        <w:rPr>
          <w:rFonts w:ascii="Times New Roman" w:hAnsi="Times New Roman"/>
          <w:sz w:val="28"/>
          <w:szCs w:val="28"/>
        </w:rPr>
      </w:pPr>
      <w:r w:rsidRPr="00C979AA">
        <w:rPr>
          <w:rFonts w:ascii="Times New Roman" w:hAnsi="Times New Roman"/>
          <w:sz w:val="28"/>
          <w:szCs w:val="28"/>
        </w:rPr>
        <w:t>- Государственно</w:t>
      </w:r>
      <w:r w:rsidR="00E7759A">
        <w:rPr>
          <w:rFonts w:ascii="Times New Roman" w:hAnsi="Times New Roman"/>
          <w:sz w:val="28"/>
          <w:szCs w:val="28"/>
        </w:rPr>
        <w:t xml:space="preserve">е </w:t>
      </w:r>
      <w:r w:rsidRPr="00C979AA">
        <w:rPr>
          <w:rFonts w:ascii="Times New Roman" w:hAnsi="Times New Roman"/>
          <w:sz w:val="28"/>
          <w:szCs w:val="28"/>
        </w:rPr>
        <w:t xml:space="preserve"> автономно</w:t>
      </w:r>
      <w:r w:rsidR="00E7759A">
        <w:rPr>
          <w:rFonts w:ascii="Times New Roman" w:hAnsi="Times New Roman"/>
          <w:sz w:val="28"/>
          <w:szCs w:val="28"/>
        </w:rPr>
        <w:t xml:space="preserve">е  учреждение </w:t>
      </w:r>
      <w:r w:rsidRPr="00C979AA">
        <w:rPr>
          <w:rFonts w:ascii="Times New Roman" w:hAnsi="Times New Roman"/>
          <w:sz w:val="28"/>
          <w:szCs w:val="28"/>
        </w:rPr>
        <w:t xml:space="preserve"> социального обслуживания «Бавлинский дом-интернат для престарелых и инвалидов» Министерства труда, занятости и социальной защиты Республики Татарстан;</w:t>
      </w:r>
    </w:p>
    <w:p w:rsidR="00C979AA" w:rsidRPr="00C979AA" w:rsidRDefault="00C979AA" w:rsidP="00C979AA">
      <w:pPr>
        <w:pStyle w:val="ab"/>
        <w:tabs>
          <w:tab w:val="num" w:pos="284"/>
        </w:tabs>
        <w:spacing w:after="0" w:line="360" w:lineRule="auto"/>
        <w:ind w:firstLine="709"/>
        <w:jc w:val="both"/>
        <w:rPr>
          <w:rFonts w:ascii="Times New Roman" w:hAnsi="Times New Roman"/>
          <w:bCs/>
          <w:sz w:val="28"/>
          <w:szCs w:val="28"/>
        </w:rPr>
      </w:pPr>
      <w:r w:rsidRPr="00C979AA">
        <w:rPr>
          <w:rFonts w:ascii="Times New Roman" w:hAnsi="Times New Roman"/>
          <w:bCs/>
          <w:sz w:val="28"/>
          <w:szCs w:val="28"/>
        </w:rPr>
        <w:t xml:space="preserve">-  </w:t>
      </w:r>
      <w:r w:rsidRPr="00C979AA">
        <w:rPr>
          <w:rFonts w:ascii="Times New Roman" w:hAnsi="Times New Roman"/>
          <w:sz w:val="28"/>
          <w:szCs w:val="28"/>
        </w:rPr>
        <w:t>Государственно</w:t>
      </w:r>
      <w:r w:rsidR="001578AC">
        <w:rPr>
          <w:rFonts w:ascii="Times New Roman" w:hAnsi="Times New Roman"/>
          <w:sz w:val="28"/>
          <w:szCs w:val="28"/>
        </w:rPr>
        <w:t>е</w:t>
      </w:r>
      <w:r w:rsidRPr="00C979AA">
        <w:rPr>
          <w:rFonts w:ascii="Times New Roman" w:hAnsi="Times New Roman"/>
          <w:sz w:val="28"/>
          <w:szCs w:val="28"/>
        </w:rPr>
        <w:t xml:space="preserve"> Казенно</w:t>
      </w:r>
      <w:r w:rsidR="001578AC">
        <w:rPr>
          <w:rFonts w:ascii="Times New Roman" w:hAnsi="Times New Roman"/>
          <w:sz w:val="28"/>
          <w:szCs w:val="28"/>
        </w:rPr>
        <w:t>е</w:t>
      </w:r>
      <w:r w:rsidRPr="00C979AA">
        <w:rPr>
          <w:rFonts w:ascii="Times New Roman" w:hAnsi="Times New Roman"/>
          <w:sz w:val="28"/>
          <w:szCs w:val="28"/>
        </w:rPr>
        <w:t xml:space="preserve"> учреждени</w:t>
      </w:r>
      <w:r w:rsidR="001578AC">
        <w:rPr>
          <w:rFonts w:ascii="Times New Roman" w:hAnsi="Times New Roman"/>
          <w:sz w:val="28"/>
          <w:szCs w:val="28"/>
        </w:rPr>
        <w:t>е</w:t>
      </w:r>
      <w:r w:rsidRPr="00C979AA">
        <w:rPr>
          <w:rFonts w:ascii="Times New Roman" w:hAnsi="Times New Roman"/>
          <w:sz w:val="28"/>
          <w:szCs w:val="28"/>
        </w:rPr>
        <w:t xml:space="preserve"> «Республиканский центр материальной помощи (компенсационных выплат)» отделение  №12 Бавлинского муниципального района</w:t>
      </w:r>
      <w:r w:rsidRPr="00C979AA">
        <w:rPr>
          <w:rFonts w:ascii="Times New Roman" w:hAnsi="Times New Roman"/>
          <w:bCs/>
          <w:sz w:val="28"/>
          <w:szCs w:val="28"/>
        </w:rPr>
        <w:t>.</w:t>
      </w:r>
    </w:p>
    <w:p w:rsidR="006316C6" w:rsidRPr="006316C6" w:rsidRDefault="006316C6" w:rsidP="00707EB4">
      <w:pPr>
        <w:spacing w:after="0" w:line="360" w:lineRule="auto"/>
        <w:ind w:firstLine="709"/>
        <w:jc w:val="both"/>
        <w:rPr>
          <w:rFonts w:ascii="Times New Roman" w:hAnsi="Times New Roman"/>
          <w:bCs/>
          <w:color w:val="000000"/>
          <w:sz w:val="28"/>
          <w:szCs w:val="28"/>
        </w:rPr>
      </w:pPr>
      <w:r w:rsidRPr="006316C6">
        <w:rPr>
          <w:rFonts w:ascii="Times New Roman" w:hAnsi="Times New Roman"/>
          <w:bCs/>
          <w:color w:val="000000"/>
          <w:sz w:val="28"/>
          <w:szCs w:val="28"/>
        </w:rPr>
        <w:t xml:space="preserve">Основной задачей </w:t>
      </w:r>
      <w:r w:rsidR="007200E8" w:rsidRPr="000B5E6D">
        <w:rPr>
          <w:rFonts w:ascii="Times New Roman" w:hAnsi="Times New Roman"/>
          <w:bCs/>
          <w:color w:val="000000"/>
          <w:sz w:val="28"/>
          <w:szCs w:val="28"/>
        </w:rPr>
        <w:t>этих организаций</w:t>
      </w:r>
      <w:r w:rsidR="007200E8">
        <w:rPr>
          <w:rFonts w:ascii="Times New Roman" w:hAnsi="Times New Roman"/>
          <w:bCs/>
          <w:color w:val="000000"/>
          <w:sz w:val="28"/>
          <w:szCs w:val="28"/>
        </w:rPr>
        <w:t xml:space="preserve"> </w:t>
      </w:r>
      <w:r w:rsidRPr="006316C6">
        <w:rPr>
          <w:rFonts w:ascii="Times New Roman" w:hAnsi="Times New Roman"/>
          <w:bCs/>
          <w:color w:val="000000"/>
          <w:sz w:val="28"/>
          <w:szCs w:val="28"/>
        </w:rPr>
        <w:t>является  обеспечение реализации в соответствии с законодательством государственной политики в области социальной защиты населения путем:   обеспечения предоставления отдельным категориям граждан гарантированных государством  мер социальной поддержки;  оказания социальной помощи гражданам, оказавшимся в трудной жизненной ситуации;  обеспечения права граждан на социальное обслуживание.</w:t>
      </w:r>
    </w:p>
    <w:p w:rsidR="006316C6" w:rsidRPr="006316C6" w:rsidRDefault="006316C6" w:rsidP="00707EB4">
      <w:pPr>
        <w:shd w:val="clear" w:color="auto" w:fill="FFFFFF"/>
        <w:spacing w:after="0" w:line="360" w:lineRule="auto"/>
        <w:ind w:firstLine="709"/>
        <w:jc w:val="both"/>
        <w:rPr>
          <w:rFonts w:ascii="Times New Roman" w:hAnsi="Times New Roman"/>
          <w:sz w:val="28"/>
          <w:szCs w:val="28"/>
        </w:rPr>
      </w:pPr>
      <w:r w:rsidRPr="006316C6">
        <w:rPr>
          <w:rFonts w:ascii="Times New Roman" w:hAnsi="Times New Roman"/>
          <w:sz w:val="28"/>
          <w:szCs w:val="28"/>
        </w:rPr>
        <w:t>Меры социальной поддержки предоставляются 15041 получателям. На эти цели в 2015 году направлено из средств федерального и регионального бюджетов 102 млн.164 тыс. руб.</w:t>
      </w:r>
    </w:p>
    <w:p w:rsidR="006316C6" w:rsidRPr="006316C6" w:rsidRDefault="006316C6" w:rsidP="00707EB4">
      <w:pPr>
        <w:spacing w:after="0" w:line="360" w:lineRule="auto"/>
        <w:ind w:firstLine="709"/>
        <w:jc w:val="both"/>
        <w:rPr>
          <w:rFonts w:ascii="Times New Roman" w:hAnsi="Times New Roman"/>
          <w:color w:val="000000"/>
          <w:sz w:val="28"/>
          <w:szCs w:val="28"/>
        </w:rPr>
      </w:pPr>
      <w:r w:rsidRPr="006316C6">
        <w:rPr>
          <w:rFonts w:ascii="Times New Roman" w:hAnsi="Times New Roman"/>
          <w:color w:val="000000"/>
          <w:sz w:val="28"/>
          <w:szCs w:val="28"/>
        </w:rPr>
        <w:t xml:space="preserve">В отделение социальной помощи семье и детям на межведомственном учете состоят 30 семей, в них 57 несовершеннолетних детей. Всего получателей </w:t>
      </w:r>
      <w:r w:rsidRPr="006316C6">
        <w:rPr>
          <w:rFonts w:ascii="Times New Roman" w:hAnsi="Times New Roman"/>
          <w:color w:val="000000"/>
          <w:sz w:val="28"/>
          <w:szCs w:val="28"/>
        </w:rPr>
        <w:lastRenderedPageBreak/>
        <w:t>социальных услуг в отделение 131 человек, в том числе 12 семей с ребенком инвалидом.</w:t>
      </w:r>
    </w:p>
    <w:p w:rsidR="006316C6" w:rsidRPr="006316C6" w:rsidRDefault="006316C6" w:rsidP="00707EB4">
      <w:pPr>
        <w:spacing w:after="0" w:line="360" w:lineRule="auto"/>
        <w:ind w:firstLine="708"/>
        <w:jc w:val="both"/>
        <w:rPr>
          <w:rFonts w:ascii="Times New Roman" w:hAnsi="Times New Roman"/>
          <w:color w:val="000000"/>
          <w:sz w:val="28"/>
          <w:szCs w:val="28"/>
        </w:rPr>
      </w:pPr>
      <w:r w:rsidRPr="006316C6">
        <w:rPr>
          <w:rFonts w:ascii="Times New Roman" w:hAnsi="Times New Roman"/>
          <w:color w:val="000000"/>
          <w:sz w:val="28"/>
          <w:szCs w:val="28"/>
        </w:rPr>
        <w:t>В  ГАУСО «КЦСОН «Милосердие» М</w:t>
      </w:r>
      <w:r w:rsidR="004A61B1">
        <w:rPr>
          <w:rFonts w:ascii="Times New Roman" w:hAnsi="Times New Roman"/>
          <w:color w:val="000000"/>
          <w:sz w:val="28"/>
          <w:szCs w:val="28"/>
        </w:rPr>
        <w:t>инистерства труда, занятости</w:t>
      </w:r>
      <w:r w:rsidRPr="006316C6">
        <w:rPr>
          <w:rFonts w:ascii="Times New Roman" w:hAnsi="Times New Roman"/>
          <w:color w:val="000000"/>
          <w:sz w:val="28"/>
          <w:szCs w:val="28"/>
        </w:rPr>
        <w:t xml:space="preserve"> и </w:t>
      </w:r>
      <w:r w:rsidR="004A61B1">
        <w:rPr>
          <w:rFonts w:ascii="Times New Roman" w:hAnsi="Times New Roman"/>
          <w:color w:val="000000"/>
          <w:sz w:val="28"/>
          <w:szCs w:val="28"/>
        </w:rPr>
        <w:t>социальной занятости</w:t>
      </w:r>
      <w:r w:rsidRPr="006316C6">
        <w:rPr>
          <w:rFonts w:ascii="Times New Roman" w:hAnsi="Times New Roman"/>
          <w:color w:val="000000"/>
          <w:sz w:val="28"/>
          <w:szCs w:val="28"/>
        </w:rPr>
        <w:t xml:space="preserve"> Р</w:t>
      </w:r>
      <w:r w:rsidR="004A61B1">
        <w:rPr>
          <w:rFonts w:ascii="Times New Roman" w:hAnsi="Times New Roman"/>
          <w:color w:val="000000"/>
          <w:sz w:val="28"/>
          <w:szCs w:val="28"/>
        </w:rPr>
        <w:t xml:space="preserve">еспублики </w:t>
      </w:r>
      <w:r w:rsidRPr="006316C6">
        <w:rPr>
          <w:rFonts w:ascii="Times New Roman" w:hAnsi="Times New Roman"/>
          <w:color w:val="000000"/>
          <w:sz w:val="28"/>
          <w:szCs w:val="28"/>
        </w:rPr>
        <w:t>Т</w:t>
      </w:r>
      <w:r w:rsidR="004A61B1">
        <w:rPr>
          <w:rFonts w:ascii="Times New Roman" w:hAnsi="Times New Roman"/>
          <w:color w:val="000000"/>
          <w:sz w:val="28"/>
          <w:szCs w:val="28"/>
        </w:rPr>
        <w:t>атарстан</w:t>
      </w:r>
      <w:r w:rsidRPr="006316C6">
        <w:rPr>
          <w:rFonts w:ascii="Times New Roman" w:hAnsi="Times New Roman"/>
          <w:color w:val="000000"/>
          <w:sz w:val="28"/>
          <w:szCs w:val="28"/>
        </w:rPr>
        <w:t xml:space="preserve"> в Бавлинском муниципальном районе» организованы клубы «Здоровья», «Золотая ниточка», «Умелые ручки», «Школа эффективного родительства», «Школа мамы».</w:t>
      </w:r>
    </w:p>
    <w:p w:rsidR="006316C6" w:rsidRPr="006316C6" w:rsidRDefault="006316C6" w:rsidP="00707EB4">
      <w:pPr>
        <w:spacing w:after="0" w:line="360" w:lineRule="auto"/>
        <w:ind w:firstLine="708"/>
        <w:jc w:val="both"/>
        <w:rPr>
          <w:rFonts w:ascii="Times New Roman" w:hAnsi="Times New Roman"/>
          <w:bCs/>
          <w:sz w:val="28"/>
          <w:szCs w:val="28"/>
          <w:lang w:eastAsia="ru-RU"/>
        </w:rPr>
      </w:pPr>
      <w:r w:rsidRPr="006316C6">
        <w:rPr>
          <w:rFonts w:ascii="Times New Roman" w:hAnsi="Times New Roman"/>
          <w:sz w:val="28"/>
          <w:szCs w:val="28"/>
          <w:lang w:eastAsia="ru-RU"/>
        </w:rPr>
        <w:t xml:space="preserve">Экстренную социальную помощь несовершеннолетним, оказавшимся в трудной жизненной ситуации, на территории Республики Татарстан </w:t>
      </w:r>
      <w:r w:rsidRPr="006316C6">
        <w:rPr>
          <w:rFonts w:ascii="Times New Roman" w:hAnsi="Times New Roman"/>
          <w:bCs/>
          <w:sz w:val="28"/>
          <w:szCs w:val="28"/>
          <w:lang w:eastAsia="ru-RU"/>
        </w:rPr>
        <w:t>оказывает</w:t>
      </w:r>
      <w:r w:rsidRPr="006316C6">
        <w:rPr>
          <w:rFonts w:ascii="Times New Roman" w:hAnsi="Times New Roman"/>
          <w:b/>
          <w:bCs/>
          <w:sz w:val="28"/>
          <w:szCs w:val="28"/>
          <w:lang w:eastAsia="ru-RU"/>
        </w:rPr>
        <w:t xml:space="preserve"> </w:t>
      </w:r>
      <w:r w:rsidRPr="006316C6">
        <w:rPr>
          <w:rFonts w:ascii="Times New Roman" w:hAnsi="Times New Roman"/>
          <w:bCs/>
          <w:sz w:val="28"/>
          <w:szCs w:val="28"/>
          <w:lang w:eastAsia="ru-RU"/>
        </w:rPr>
        <w:t xml:space="preserve">ГКУ «Социальный приют для детей и подростков «СемьЯ» в Бавлинском муниципальном районе». </w:t>
      </w:r>
    </w:p>
    <w:p w:rsidR="006316C6" w:rsidRPr="006316C6" w:rsidRDefault="006316C6" w:rsidP="00707EB4">
      <w:pPr>
        <w:spacing w:after="0" w:line="360" w:lineRule="auto"/>
        <w:ind w:firstLine="709"/>
        <w:jc w:val="both"/>
        <w:rPr>
          <w:rFonts w:ascii="Times New Roman" w:hAnsi="Times New Roman"/>
          <w:color w:val="000000"/>
          <w:sz w:val="28"/>
          <w:szCs w:val="28"/>
        </w:rPr>
      </w:pPr>
      <w:r w:rsidRPr="006316C6">
        <w:rPr>
          <w:rFonts w:ascii="Times New Roman" w:hAnsi="Times New Roman"/>
          <w:color w:val="000000"/>
          <w:sz w:val="28"/>
          <w:szCs w:val="28"/>
        </w:rPr>
        <w:t>Детям-инвалидам оказываются социально-бытовые, социально-педагогические, социально-психологические услуги, направленные на создание условий для нормальной жизнедеятельности и адаптации ребенка в социуме.</w:t>
      </w:r>
    </w:p>
    <w:p w:rsidR="006316C6" w:rsidRPr="006316C6" w:rsidRDefault="006316C6" w:rsidP="00707EB4">
      <w:pPr>
        <w:spacing w:after="0" w:line="360" w:lineRule="auto"/>
        <w:ind w:firstLine="709"/>
        <w:jc w:val="both"/>
        <w:rPr>
          <w:rFonts w:ascii="Times New Roman" w:hAnsi="Times New Roman"/>
          <w:sz w:val="28"/>
          <w:szCs w:val="28"/>
        </w:rPr>
      </w:pPr>
      <w:r w:rsidRPr="006316C6">
        <w:rPr>
          <w:rFonts w:ascii="Times New Roman" w:hAnsi="Times New Roman"/>
          <w:sz w:val="28"/>
          <w:szCs w:val="28"/>
        </w:rPr>
        <w:t>Проводятся мероприятия по социально-творческой и социо-культурной реабилитации, дети занимаются тестопластикой, арисфолдингом, квиллингом, посещают изостудию, с интересом занимаются в швейной мастерской и кружке «Компьюша».</w:t>
      </w:r>
    </w:p>
    <w:p w:rsidR="006316C6" w:rsidRPr="006316C6" w:rsidRDefault="006316C6" w:rsidP="00707EB4">
      <w:pPr>
        <w:spacing w:after="0" w:line="360" w:lineRule="auto"/>
        <w:ind w:firstLine="709"/>
        <w:jc w:val="both"/>
        <w:rPr>
          <w:rFonts w:ascii="Times New Roman" w:hAnsi="Times New Roman"/>
          <w:color w:val="000000"/>
          <w:sz w:val="28"/>
          <w:szCs w:val="28"/>
        </w:rPr>
      </w:pPr>
      <w:r w:rsidRPr="006316C6">
        <w:rPr>
          <w:rFonts w:ascii="Times New Roman" w:hAnsi="Times New Roman"/>
          <w:sz w:val="28"/>
          <w:szCs w:val="28"/>
        </w:rPr>
        <w:t>В рамках «Родительского клуба» специалисты отделения ведут работу по обучению родителей навыкам социально-творческой реабилитации, социально-психологической помощи.</w:t>
      </w:r>
    </w:p>
    <w:p w:rsidR="006316C6" w:rsidRDefault="005923E0" w:rsidP="00707EB4">
      <w:pPr>
        <w:spacing w:after="0" w:line="360" w:lineRule="auto"/>
        <w:jc w:val="center"/>
        <w:rPr>
          <w:rFonts w:ascii="Times New Roman" w:hAnsi="Times New Roman"/>
          <w:b/>
          <w:sz w:val="28"/>
          <w:szCs w:val="28"/>
        </w:rPr>
      </w:pPr>
      <w:r>
        <w:rPr>
          <w:rFonts w:ascii="Times New Roman" w:hAnsi="Times New Roman"/>
          <w:b/>
          <w:sz w:val="28"/>
          <w:szCs w:val="28"/>
        </w:rPr>
        <w:t>3</w:t>
      </w:r>
      <w:r w:rsidR="00D947B4">
        <w:rPr>
          <w:rFonts w:ascii="Times New Roman" w:hAnsi="Times New Roman"/>
          <w:b/>
          <w:sz w:val="28"/>
          <w:szCs w:val="28"/>
        </w:rPr>
        <w:t>.16</w:t>
      </w:r>
      <w:r w:rsidR="00B21329">
        <w:rPr>
          <w:rFonts w:ascii="Times New Roman" w:hAnsi="Times New Roman"/>
          <w:b/>
          <w:sz w:val="28"/>
          <w:szCs w:val="28"/>
        </w:rPr>
        <w:t>.</w:t>
      </w:r>
      <w:r w:rsidR="00047A26">
        <w:rPr>
          <w:rFonts w:ascii="Times New Roman" w:hAnsi="Times New Roman"/>
          <w:b/>
          <w:sz w:val="28"/>
          <w:szCs w:val="28"/>
        </w:rPr>
        <w:t xml:space="preserve"> Демография</w:t>
      </w:r>
    </w:p>
    <w:p w:rsidR="002E204A" w:rsidRPr="000B5E6D" w:rsidRDefault="00047A26" w:rsidP="000B5E6D">
      <w:pPr>
        <w:spacing w:after="0" w:line="360" w:lineRule="auto"/>
        <w:ind w:firstLine="709"/>
        <w:jc w:val="both"/>
        <w:rPr>
          <w:rFonts w:ascii="Times New Roman" w:hAnsi="Times New Roman"/>
          <w:b/>
          <w:sz w:val="28"/>
          <w:szCs w:val="28"/>
        </w:rPr>
      </w:pPr>
      <w:r w:rsidRPr="00047A26">
        <w:rPr>
          <w:rFonts w:ascii="Times New Roman" w:hAnsi="Times New Roman"/>
          <w:sz w:val="28"/>
          <w:szCs w:val="28"/>
        </w:rPr>
        <w:t xml:space="preserve">Одним из важнейших факторов социально-экономического развития </w:t>
      </w:r>
      <w:r w:rsidR="00FF4F1B">
        <w:rPr>
          <w:rFonts w:ascii="Times New Roman" w:hAnsi="Times New Roman"/>
          <w:sz w:val="28"/>
          <w:szCs w:val="28"/>
        </w:rPr>
        <w:t>района</w:t>
      </w:r>
      <w:r w:rsidRPr="00047A26">
        <w:rPr>
          <w:rFonts w:ascii="Times New Roman" w:hAnsi="Times New Roman"/>
          <w:sz w:val="28"/>
          <w:szCs w:val="28"/>
        </w:rPr>
        <w:t xml:space="preserve"> является демографический и трудовой потенциал, поскольку успех экономического развития во многом определяется ролью человека как главной производительной силы общества, его трудовыми способностями и возможностями их реализации. Демографические процессы характеризуются </w:t>
      </w:r>
      <w:r w:rsidR="0082237E">
        <w:rPr>
          <w:rFonts w:ascii="Times New Roman" w:hAnsi="Times New Roman"/>
          <w:sz w:val="28"/>
          <w:szCs w:val="28"/>
        </w:rPr>
        <w:t>снижением</w:t>
      </w:r>
      <w:r w:rsidRPr="00047A26">
        <w:rPr>
          <w:rFonts w:ascii="Times New Roman" w:hAnsi="Times New Roman"/>
          <w:sz w:val="28"/>
          <w:szCs w:val="28"/>
        </w:rPr>
        <w:t xml:space="preserve"> рождаемост</w:t>
      </w:r>
      <w:r w:rsidR="004A61B1">
        <w:rPr>
          <w:rFonts w:ascii="Times New Roman" w:hAnsi="Times New Roman"/>
          <w:sz w:val="28"/>
          <w:szCs w:val="28"/>
        </w:rPr>
        <w:t>и</w:t>
      </w:r>
      <w:r w:rsidRPr="00047A26">
        <w:rPr>
          <w:rFonts w:ascii="Times New Roman" w:hAnsi="Times New Roman"/>
          <w:sz w:val="28"/>
          <w:szCs w:val="28"/>
        </w:rPr>
        <w:t xml:space="preserve">, высоким уровнем смертности, естественной убылью, </w:t>
      </w:r>
      <w:r w:rsidR="00602DF2">
        <w:rPr>
          <w:rFonts w:ascii="Times New Roman" w:hAnsi="Times New Roman"/>
          <w:sz w:val="28"/>
          <w:szCs w:val="28"/>
        </w:rPr>
        <w:t>отрицательным</w:t>
      </w:r>
      <w:r w:rsidRPr="00047A26">
        <w:rPr>
          <w:rFonts w:ascii="Times New Roman" w:hAnsi="Times New Roman"/>
          <w:sz w:val="28"/>
          <w:szCs w:val="28"/>
        </w:rPr>
        <w:t xml:space="preserve"> сальдо миграции, снижением численности населения</w:t>
      </w:r>
      <w:r w:rsidR="00DC010A">
        <w:rPr>
          <w:rFonts w:ascii="Times New Roman" w:hAnsi="Times New Roman"/>
          <w:sz w:val="28"/>
          <w:szCs w:val="28"/>
        </w:rPr>
        <w:t xml:space="preserve"> </w:t>
      </w:r>
      <w:r w:rsidR="00DC010A" w:rsidRPr="000B5E6D">
        <w:rPr>
          <w:rFonts w:ascii="Times New Roman" w:hAnsi="Times New Roman"/>
          <w:sz w:val="28"/>
          <w:szCs w:val="28"/>
        </w:rPr>
        <w:t>(таблица 11)</w:t>
      </w:r>
      <w:r w:rsidRPr="000B5E6D">
        <w:rPr>
          <w:rFonts w:ascii="Times New Roman" w:hAnsi="Times New Roman"/>
          <w:sz w:val="28"/>
          <w:szCs w:val="28"/>
        </w:rPr>
        <w:t>.</w:t>
      </w:r>
    </w:p>
    <w:p w:rsidR="00F93DCE" w:rsidRDefault="00F93DCE" w:rsidP="00707EB4">
      <w:pPr>
        <w:spacing w:after="0" w:line="360" w:lineRule="auto"/>
        <w:ind w:firstLine="708"/>
        <w:jc w:val="right"/>
        <w:rPr>
          <w:rFonts w:ascii="Times New Roman" w:hAnsi="Times New Roman"/>
          <w:sz w:val="28"/>
          <w:szCs w:val="28"/>
        </w:rPr>
      </w:pPr>
    </w:p>
    <w:p w:rsidR="00F93DCE" w:rsidRDefault="00F93DCE" w:rsidP="00707EB4">
      <w:pPr>
        <w:spacing w:after="0" w:line="360" w:lineRule="auto"/>
        <w:ind w:firstLine="708"/>
        <w:jc w:val="right"/>
        <w:rPr>
          <w:rFonts w:ascii="Times New Roman" w:hAnsi="Times New Roman"/>
          <w:sz w:val="28"/>
          <w:szCs w:val="28"/>
        </w:rPr>
      </w:pPr>
    </w:p>
    <w:p w:rsidR="00250F42" w:rsidRPr="00047A26" w:rsidRDefault="00D947B4" w:rsidP="00707EB4">
      <w:pPr>
        <w:spacing w:after="0" w:line="360" w:lineRule="auto"/>
        <w:ind w:firstLine="708"/>
        <w:jc w:val="right"/>
        <w:rPr>
          <w:rFonts w:ascii="Times New Roman" w:hAnsi="Times New Roman"/>
          <w:sz w:val="28"/>
          <w:szCs w:val="28"/>
        </w:rPr>
      </w:pPr>
      <w:r>
        <w:rPr>
          <w:rFonts w:ascii="Times New Roman" w:hAnsi="Times New Roman"/>
          <w:sz w:val="28"/>
          <w:szCs w:val="28"/>
        </w:rPr>
        <w:t>Таблица 11</w:t>
      </w:r>
    </w:p>
    <w:tbl>
      <w:tblPr>
        <w:tblW w:w="9759" w:type="dxa"/>
        <w:tblInd w:w="-10" w:type="dxa"/>
        <w:tblLayout w:type="fixed"/>
        <w:tblLook w:val="0000" w:firstRow="0" w:lastRow="0" w:firstColumn="0" w:lastColumn="0" w:noHBand="0" w:noVBand="0"/>
      </w:tblPr>
      <w:tblGrid>
        <w:gridCol w:w="3833"/>
        <w:gridCol w:w="1304"/>
        <w:gridCol w:w="1163"/>
        <w:gridCol w:w="1162"/>
        <w:gridCol w:w="1163"/>
        <w:gridCol w:w="1134"/>
      </w:tblGrid>
      <w:tr w:rsidR="00802D88" w:rsidRPr="00526AD2" w:rsidTr="00DC010A">
        <w:trPr>
          <w:trHeight w:val="388"/>
        </w:trPr>
        <w:tc>
          <w:tcPr>
            <w:tcW w:w="3833"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b/>
                <w:sz w:val="28"/>
                <w:szCs w:val="28"/>
              </w:rPr>
            </w:pPr>
            <w:r w:rsidRPr="00526AD2">
              <w:rPr>
                <w:rFonts w:ascii="Times New Roman" w:hAnsi="Times New Roman"/>
                <w:b/>
                <w:sz w:val="28"/>
                <w:szCs w:val="28"/>
              </w:rPr>
              <w:t>Наименование показателей</w:t>
            </w:r>
          </w:p>
        </w:tc>
        <w:tc>
          <w:tcPr>
            <w:tcW w:w="1304"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b/>
                <w:sz w:val="28"/>
                <w:szCs w:val="28"/>
              </w:rPr>
            </w:pPr>
            <w:r w:rsidRPr="00526AD2">
              <w:rPr>
                <w:rFonts w:ascii="Times New Roman" w:hAnsi="Times New Roman"/>
                <w:b/>
                <w:sz w:val="28"/>
                <w:szCs w:val="28"/>
              </w:rPr>
              <w:t>Ед. изм.</w:t>
            </w:r>
          </w:p>
        </w:tc>
        <w:tc>
          <w:tcPr>
            <w:tcW w:w="1163"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b/>
                <w:sz w:val="28"/>
                <w:szCs w:val="28"/>
              </w:rPr>
            </w:pPr>
            <w:r w:rsidRPr="00526AD2">
              <w:rPr>
                <w:rFonts w:ascii="Times New Roman" w:hAnsi="Times New Roman"/>
                <w:b/>
                <w:sz w:val="28"/>
                <w:szCs w:val="28"/>
              </w:rPr>
              <w:t>2012 г.</w:t>
            </w:r>
          </w:p>
        </w:tc>
        <w:tc>
          <w:tcPr>
            <w:tcW w:w="1162"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ind w:left="-491" w:firstLine="491"/>
              <w:jc w:val="center"/>
              <w:rPr>
                <w:rFonts w:ascii="Times New Roman" w:hAnsi="Times New Roman"/>
                <w:b/>
                <w:sz w:val="28"/>
                <w:szCs w:val="28"/>
              </w:rPr>
            </w:pPr>
            <w:r w:rsidRPr="00526AD2">
              <w:rPr>
                <w:rFonts w:ascii="Times New Roman" w:hAnsi="Times New Roman"/>
                <w:b/>
                <w:sz w:val="28"/>
                <w:szCs w:val="28"/>
              </w:rPr>
              <w:t>2013 г.</w:t>
            </w:r>
          </w:p>
        </w:tc>
        <w:tc>
          <w:tcPr>
            <w:tcW w:w="1163" w:type="dxa"/>
            <w:tcBorders>
              <w:top w:val="single" w:sz="4" w:space="0" w:color="000000"/>
              <w:left w:val="single" w:sz="4" w:space="0" w:color="000000"/>
              <w:bottom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b/>
                <w:sz w:val="28"/>
                <w:szCs w:val="28"/>
              </w:rPr>
            </w:pPr>
            <w:r w:rsidRPr="00526AD2">
              <w:rPr>
                <w:rFonts w:ascii="Times New Roman" w:hAnsi="Times New Roman"/>
                <w:b/>
                <w:sz w:val="28"/>
                <w:szCs w:val="28"/>
              </w:rPr>
              <w:t>2014 г.</w:t>
            </w:r>
          </w:p>
        </w:tc>
        <w:tc>
          <w:tcPr>
            <w:tcW w:w="1134" w:type="dxa"/>
            <w:tcBorders>
              <w:top w:val="single" w:sz="4" w:space="0" w:color="000000"/>
              <w:left w:val="single" w:sz="4" w:space="0" w:color="000000"/>
              <w:bottom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b/>
                <w:sz w:val="28"/>
                <w:szCs w:val="28"/>
              </w:rPr>
            </w:pPr>
            <w:r w:rsidRPr="00526AD2">
              <w:rPr>
                <w:rFonts w:ascii="Times New Roman" w:hAnsi="Times New Roman"/>
                <w:b/>
                <w:sz w:val="28"/>
                <w:szCs w:val="28"/>
              </w:rPr>
              <w:t>2015 г.</w:t>
            </w:r>
          </w:p>
        </w:tc>
      </w:tr>
      <w:tr w:rsidR="00802D88" w:rsidRPr="00526AD2" w:rsidTr="00DC010A">
        <w:tc>
          <w:tcPr>
            <w:tcW w:w="3833"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both"/>
              <w:rPr>
                <w:rFonts w:ascii="Times New Roman" w:hAnsi="Times New Roman"/>
                <w:sz w:val="28"/>
                <w:szCs w:val="28"/>
              </w:rPr>
            </w:pPr>
            <w:r w:rsidRPr="00526AD2">
              <w:rPr>
                <w:rFonts w:ascii="Times New Roman" w:hAnsi="Times New Roman"/>
                <w:sz w:val="28"/>
                <w:szCs w:val="28"/>
              </w:rPr>
              <w:t>Численность населения всего:</w:t>
            </w:r>
          </w:p>
        </w:tc>
        <w:tc>
          <w:tcPr>
            <w:tcW w:w="1304"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36178</w:t>
            </w:r>
          </w:p>
        </w:tc>
        <w:tc>
          <w:tcPr>
            <w:tcW w:w="1162"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35979</w:t>
            </w:r>
          </w:p>
        </w:tc>
        <w:tc>
          <w:tcPr>
            <w:tcW w:w="1163" w:type="dxa"/>
            <w:tcBorders>
              <w:top w:val="single" w:sz="4" w:space="0" w:color="000000"/>
              <w:left w:val="single" w:sz="4" w:space="0" w:color="000000"/>
              <w:bottom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35906</w:t>
            </w:r>
          </w:p>
        </w:tc>
        <w:tc>
          <w:tcPr>
            <w:tcW w:w="1134" w:type="dxa"/>
            <w:tcBorders>
              <w:top w:val="single" w:sz="4" w:space="0" w:color="000000"/>
              <w:left w:val="single" w:sz="4" w:space="0" w:color="000000"/>
              <w:bottom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35626</w:t>
            </w:r>
          </w:p>
        </w:tc>
      </w:tr>
      <w:tr w:rsidR="00802D88" w:rsidRPr="00526AD2" w:rsidTr="00DC010A">
        <w:trPr>
          <w:trHeight w:val="285"/>
        </w:trPr>
        <w:tc>
          <w:tcPr>
            <w:tcW w:w="3833" w:type="dxa"/>
            <w:tcBorders>
              <w:top w:val="single" w:sz="4" w:space="0" w:color="000000"/>
              <w:left w:val="single" w:sz="4" w:space="0" w:color="000000"/>
            </w:tcBorders>
          </w:tcPr>
          <w:p w:rsidR="00802D88" w:rsidRPr="00526AD2" w:rsidRDefault="00802D88" w:rsidP="004039B1">
            <w:pPr>
              <w:snapToGrid w:val="0"/>
              <w:spacing w:after="0"/>
              <w:jc w:val="both"/>
              <w:rPr>
                <w:rFonts w:ascii="Times New Roman" w:hAnsi="Times New Roman"/>
                <w:sz w:val="28"/>
                <w:szCs w:val="28"/>
              </w:rPr>
            </w:pPr>
            <w:r w:rsidRPr="00526AD2">
              <w:rPr>
                <w:rFonts w:ascii="Times New Roman" w:hAnsi="Times New Roman"/>
                <w:sz w:val="28"/>
                <w:szCs w:val="28"/>
              </w:rPr>
              <w:t>Родилось</w:t>
            </w:r>
          </w:p>
        </w:tc>
        <w:tc>
          <w:tcPr>
            <w:tcW w:w="1304" w:type="dxa"/>
            <w:tcBorders>
              <w:top w:val="single" w:sz="4" w:space="0" w:color="000000"/>
              <w:lef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человек</w:t>
            </w:r>
          </w:p>
        </w:tc>
        <w:tc>
          <w:tcPr>
            <w:tcW w:w="1163" w:type="dxa"/>
            <w:tcBorders>
              <w:top w:val="single" w:sz="4" w:space="0" w:color="000000"/>
              <w:lef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505</w:t>
            </w:r>
          </w:p>
        </w:tc>
        <w:tc>
          <w:tcPr>
            <w:tcW w:w="1162" w:type="dxa"/>
            <w:tcBorders>
              <w:top w:val="single" w:sz="4" w:space="0" w:color="000000"/>
              <w:lef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443</w:t>
            </w:r>
          </w:p>
        </w:tc>
        <w:tc>
          <w:tcPr>
            <w:tcW w:w="1163" w:type="dxa"/>
            <w:tcBorders>
              <w:top w:val="single" w:sz="4" w:space="0" w:color="000000"/>
              <w:left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445</w:t>
            </w:r>
          </w:p>
        </w:tc>
        <w:tc>
          <w:tcPr>
            <w:tcW w:w="1134" w:type="dxa"/>
            <w:tcBorders>
              <w:top w:val="single" w:sz="4" w:space="0" w:color="000000"/>
              <w:left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425</w:t>
            </w:r>
          </w:p>
        </w:tc>
      </w:tr>
      <w:tr w:rsidR="00802D88" w:rsidRPr="00526AD2" w:rsidTr="00DC010A">
        <w:tc>
          <w:tcPr>
            <w:tcW w:w="3833"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rPr>
                <w:rFonts w:ascii="Times New Roman" w:hAnsi="Times New Roman"/>
                <w:sz w:val="28"/>
                <w:szCs w:val="28"/>
              </w:rPr>
            </w:pPr>
            <w:r w:rsidRPr="00526AD2">
              <w:rPr>
                <w:rFonts w:ascii="Times New Roman" w:hAnsi="Times New Roman"/>
                <w:sz w:val="28"/>
                <w:szCs w:val="28"/>
              </w:rPr>
              <w:t>Умерло</w:t>
            </w:r>
          </w:p>
        </w:tc>
        <w:tc>
          <w:tcPr>
            <w:tcW w:w="1304"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507</w:t>
            </w:r>
          </w:p>
        </w:tc>
        <w:tc>
          <w:tcPr>
            <w:tcW w:w="1162"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488</w:t>
            </w:r>
          </w:p>
        </w:tc>
        <w:tc>
          <w:tcPr>
            <w:tcW w:w="1163" w:type="dxa"/>
            <w:tcBorders>
              <w:top w:val="single" w:sz="4" w:space="0" w:color="000000"/>
              <w:left w:val="single" w:sz="4" w:space="0" w:color="000000"/>
              <w:bottom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518</w:t>
            </w:r>
          </w:p>
        </w:tc>
        <w:tc>
          <w:tcPr>
            <w:tcW w:w="1134" w:type="dxa"/>
            <w:tcBorders>
              <w:top w:val="single" w:sz="4" w:space="0" w:color="000000"/>
              <w:left w:val="single" w:sz="4" w:space="0" w:color="000000"/>
              <w:bottom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479</w:t>
            </w:r>
          </w:p>
        </w:tc>
      </w:tr>
      <w:tr w:rsidR="00802D88" w:rsidRPr="00526AD2" w:rsidTr="00DC010A">
        <w:tc>
          <w:tcPr>
            <w:tcW w:w="3833"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rPr>
                <w:rFonts w:ascii="Times New Roman" w:hAnsi="Times New Roman"/>
                <w:sz w:val="28"/>
                <w:szCs w:val="28"/>
              </w:rPr>
            </w:pPr>
            <w:r w:rsidRPr="00526AD2">
              <w:rPr>
                <w:rFonts w:ascii="Times New Roman" w:hAnsi="Times New Roman"/>
                <w:sz w:val="28"/>
                <w:szCs w:val="28"/>
              </w:rPr>
              <w:t>Естественный прирост/убыль</w:t>
            </w:r>
          </w:p>
        </w:tc>
        <w:tc>
          <w:tcPr>
            <w:tcW w:w="1304"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-2</w:t>
            </w:r>
          </w:p>
        </w:tc>
        <w:tc>
          <w:tcPr>
            <w:tcW w:w="1162"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-45</w:t>
            </w:r>
          </w:p>
        </w:tc>
        <w:tc>
          <w:tcPr>
            <w:tcW w:w="1163" w:type="dxa"/>
            <w:tcBorders>
              <w:top w:val="single" w:sz="4" w:space="0" w:color="000000"/>
              <w:left w:val="single" w:sz="4" w:space="0" w:color="000000"/>
              <w:bottom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-73</w:t>
            </w:r>
          </w:p>
        </w:tc>
        <w:tc>
          <w:tcPr>
            <w:tcW w:w="1134" w:type="dxa"/>
            <w:tcBorders>
              <w:top w:val="single" w:sz="4" w:space="0" w:color="000000"/>
              <w:left w:val="single" w:sz="4" w:space="0" w:color="000000"/>
              <w:bottom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-54</w:t>
            </w:r>
          </w:p>
        </w:tc>
      </w:tr>
      <w:tr w:rsidR="00802D88" w:rsidRPr="00526AD2" w:rsidTr="00DC010A">
        <w:tc>
          <w:tcPr>
            <w:tcW w:w="3833"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both"/>
              <w:rPr>
                <w:rFonts w:ascii="Times New Roman" w:hAnsi="Times New Roman"/>
                <w:sz w:val="28"/>
                <w:szCs w:val="28"/>
              </w:rPr>
            </w:pPr>
            <w:r w:rsidRPr="00526AD2">
              <w:rPr>
                <w:rFonts w:ascii="Times New Roman" w:hAnsi="Times New Roman"/>
                <w:sz w:val="28"/>
                <w:szCs w:val="28"/>
              </w:rPr>
              <w:t>Прибыло</w:t>
            </w:r>
          </w:p>
        </w:tc>
        <w:tc>
          <w:tcPr>
            <w:tcW w:w="1304"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1144</w:t>
            </w:r>
          </w:p>
        </w:tc>
        <w:tc>
          <w:tcPr>
            <w:tcW w:w="1162"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1202</w:t>
            </w:r>
          </w:p>
        </w:tc>
        <w:tc>
          <w:tcPr>
            <w:tcW w:w="1163" w:type="dxa"/>
            <w:tcBorders>
              <w:top w:val="single" w:sz="4" w:space="0" w:color="000000"/>
              <w:left w:val="single" w:sz="4" w:space="0" w:color="000000"/>
              <w:bottom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1276</w:t>
            </w:r>
          </w:p>
        </w:tc>
        <w:tc>
          <w:tcPr>
            <w:tcW w:w="1134" w:type="dxa"/>
            <w:tcBorders>
              <w:top w:val="single" w:sz="4" w:space="0" w:color="000000"/>
              <w:left w:val="single" w:sz="4" w:space="0" w:color="000000"/>
              <w:bottom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1214</w:t>
            </w:r>
          </w:p>
        </w:tc>
      </w:tr>
      <w:tr w:rsidR="00802D88" w:rsidRPr="00526AD2" w:rsidTr="00DC010A">
        <w:tc>
          <w:tcPr>
            <w:tcW w:w="3833"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both"/>
              <w:rPr>
                <w:rFonts w:ascii="Times New Roman" w:hAnsi="Times New Roman"/>
                <w:sz w:val="28"/>
                <w:szCs w:val="28"/>
              </w:rPr>
            </w:pPr>
            <w:r w:rsidRPr="00526AD2">
              <w:rPr>
                <w:rFonts w:ascii="Times New Roman" w:hAnsi="Times New Roman"/>
                <w:sz w:val="28"/>
                <w:szCs w:val="28"/>
              </w:rPr>
              <w:t>Выбыло</w:t>
            </w:r>
          </w:p>
        </w:tc>
        <w:tc>
          <w:tcPr>
            <w:tcW w:w="1304"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1341</w:t>
            </w:r>
          </w:p>
        </w:tc>
        <w:tc>
          <w:tcPr>
            <w:tcW w:w="1162"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1230</w:t>
            </w:r>
          </w:p>
        </w:tc>
        <w:tc>
          <w:tcPr>
            <w:tcW w:w="1163" w:type="dxa"/>
            <w:tcBorders>
              <w:top w:val="single" w:sz="4" w:space="0" w:color="000000"/>
              <w:left w:val="single" w:sz="4" w:space="0" w:color="000000"/>
              <w:bottom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1482</w:t>
            </w:r>
          </w:p>
        </w:tc>
        <w:tc>
          <w:tcPr>
            <w:tcW w:w="1134" w:type="dxa"/>
            <w:tcBorders>
              <w:top w:val="single" w:sz="4" w:space="0" w:color="000000"/>
              <w:left w:val="single" w:sz="4" w:space="0" w:color="000000"/>
              <w:bottom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1271</w:t>
            </w:r>
          </w:p>
        </w:tc>
      </w:tr>
      <w:tr w:rsidR="00802D88" w:rsidRPr="00526AD2" w:rsidTr="00DC010A">
        <w:tc>
          <w:tcPr>
            <w:tcW w:w="3833"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both"/>
              <w:rPr>
                <w:rFonts w:ascii="Times New Roman" w:hAnsi="Times New Roman"/>
                <w:sz w:val="28"/>
                <w:szCs w:val="28"/>
              </w:rPr>
            </w:pPr>
            <w:r w:rsidRPr="00526AD2">
              <w:rPr>
                <w:rFonts w:ascii="Times New Roman" w:hAnsi="Times New Roman"/>
                <w:sz w:val="28"/>
                <w:szCs w:val="28"/>
              </w:rPr>
              <w:t>Прирост/убыль за счет миграции</w:t>
            </w:r>
          </w:p>
        </w:tc>
        <w:tc>
          <w:tcPr>
            <w:tcW w:w="1304"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человек</w:t>
            </w:r>
          </w:p>
        </w:tc>
        <w:tc>
          <w:tcPr>
            <w:tcW w:w="1163"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-197</w:t>
            </w:r>
          </w:p>
        </w:tc>
        <w:tc>
          <w:tcPr>
            <w:tcW w:w="1162" w:type="dxa"/>
            <w:tcBorders>
              <w:top w:val="single" w:sz="4" w:space="0" w:color="000000"/>
              <w:left w:val="single" w:sz="4" w:space="0" w:color="000000"/>
              <w:bottom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-28</w:t>
            </w:r>
          </w:p>
        </w:tc>
        <w:tc>
          <w:tcPr>
            <w:tcW w:w="1163" w:type="dxa"/>
            <w:tcBorders>
              <w:top w:val="single" w:sz="4" w:space="0" w:color="000000"/>
              <w:left w:val="single" w:sz="4" w:space="0" w:color="000000"/>
              <w:bottom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-206</w:t>
            </w:r>
          </w:p>
        </w:tc>
        <w:tc>
          <w:tcPr>
            <w:tcW w:w="1134" w:type="dxa"/>
            <w:tcBorders>
              <w:top w:val="single" w:sz="4" w:space="0" w:color="000000"/>
              <w:left w:val="single" w:sz="4" w:space="0" w:color="000000"/>
              <w:bottom w:val="single" w:sz="4" w:space="0" w:color="000000"/>
              <w:right w:val="single" w:sz="4" w:space="0" w:color="000000"/>
            </w:tcBorders>
          </w:tcPr>
          <w:p w:rsidR="00802D88" w:rsidRPr="00526AD2" w:rsidRDefault="00802D88" w:rsidP="004039B1">
            <w:pPr>
              <w:snapToGrid w:val="0"/>
              <w:spacing w:after="0"/>
              <w:jc w:val="center"/>
              <w:rPr>
                <w:rFonts w:ascii="Times New Roman" w:hAnsi="Times New Roman"/>
                <w:sz w:val="28"/>
                <w:szCs w:val="28"/>
              </w:rPr>
            </w:pPr>
            <w:r w:rsidRPr="00526AD2">
              <w:rPr>
                <w:rFonts w:ascii="Times New Roman" w:hAnsi="Times New Roman"/>
                <w:sz w:val="28"/>
                <w:szCs w:val="28"/>
              </w:rPr>
              <w:t>-57</w:t>
            </w:r>
          </w:p>
        </w:tc>
      </w:tr>
    </w:tbl>
    <w:p w:rsidR="004039B1" w:rsidRDefault="004039B1" w:rsidP="004039B1">
      <w:pPr>
        <w:spacing w:after="0" w:line="360" w:lineRule="auto"/>
        <w:jc w:val="center"/>
        <w:rPr>
          <w:rFonts w:ascii="Times New Roman" w:hAnsi="Times New Roman"/>
          <w:b/>
          <w:sz w:val="28"/>
          <w:szCs w:val="28"/>
        </w:rPr>
      </w:pPr>
    </w:p>
    <w:p w:rsidR="000269D5" w:rsidRDefault="005923E0" w:rsidP="004039B1">
      <w:pPr>
        <w:spacing w:after="0" w:line="360" w:lineRule="auto"/>
        <w:jc w:val="center"/>
        <w:rPr>
          <w:rFonts w:ascii="Times New Roman" w:hAnsi="Times New Roman"/>
          <w:b/>
          <w:sz w:val="28"/>
          <w:szCs w:val="28"/>
        </w:rPr>
      </w:pPr>
      <w:r>
        <w:rPr>
          <w:rFonts w:ascii="Times New Roman" w:hAnsi="Times New Roman"/>
          <w:b/>
          <w:sz w:val="28"/>
          <w:szCs w:val="28"/>
        </w:rPr>
        <w:t>3</w:t>
      </w:r>
      <w:r w:rsidR="00D947B4">
        <w:rPr>
          <w:rFonts w:ascii="Times New Roman" w:hAnsi="Times New Roman"/>
          <w:b/>
          <w:sz w:val="28"/>
          <w:szCs w:val="28"/>
        </w:rPr>
        <w:t>.17</w:t>
      </w:r>
      <w:r w:rsidR="00B21329">
        <w:rPr>
          <w:rFonts w:ascii="Times New Roman" w:hAnsi="Times New Roman"/>
          <w:b/>
          <w:sz w:val="28"/>
          <w:szCs w:val="28"/>
        </w:rPr>
        <w:t>.</w:t>
      </w:r>
      <w:r w:rsidR="000269D5" w:rsidRPr="000269D5">
        <w:rPr>
          <w:rFonts w:ascii="Times New Roman" w:hAnsi="Times New Roman"/>
          <w:b/>
          <w:sz w:val="28"/>
          <w:szCs w:val="28"/>
        </w:rPr>
        <w:t xml:space="preserve"> Занятость населения</w:t>
      </w:r>
    </w:p>
    <w:p w:rsidR="006F21BC" w:rsidRPr="000269D5" w:rsidRDefault="006F21BC" w:rsidP="00971996">
      <w:pPr>
        <w:spacing w:after="0" w:line="360" w:lineRule="auto"/>
        <w:jc w:val="both"/>
        <w:rPr>
          <w:rFonts w:ascii="Times New Roman" w:hAnsi="Times New Roman"/>
          <w:sz w:val="28"/>
          <w:szCs w:val="28"/>
        </w:rPr>
      </w:pPr>
      <w:r w:rsidRPr="000269D5">
        <w:rPr>
          <w:rFonts w:ascii="Times New Roman" w:hAnsi="Times New Roman"/>
          <w:sz w:val="28"/>
          <w:szCs w:val="28"/>
        </w:rPr>
        <w:tab/>
        <w:t>Сложившая ситуация на рынке труда отражается на состоянии регистриру</w:t>
      </w:r>
      <w:r>
        <w:rPr>
          <w:rFonts w:ascii="Times New Roman" w:hAnsi="Times New Roman"/>
          <w:sz w:val="28"/>
          <w:szCs w:val="28"/>
        </w:rPr>
        <w:t>емого рынка труда. На 01.01.2016</w:t>
      </w:r>
      <w:r w:rsidRPr="000269D5">
        <w:rPr>
          <w:rFonts w:ascii="Times New Roman" w:hAnsi="Times New Roman"/>
          <w:sz w:val="28"/>
          <w:szCs w:val="28"/>
        </w:rPr>
        <w:t xml:space="preserve"> г. численность безработных граждан, зарегистрированных в службе занятости, со</w:t>
      </w:r>
      <w:r>
        <w:rPr>
          <w:rFonts w:ascii="Times New Roman" w:hAnsi="Times New Roman"/>
          <w:sz w:val="28"/>
          <w:szCs w:val="28"/>
        </w:rPr>
        <w:t xml:space="preserve">ставила 218 человек. </w:t>
      </w:r>
    </w:p>
    <w:p w:rsidR="006F21BC" w:rsidRDefault="006F21BC" w:rsidP="00971996">
      <w:pPr>
        <w:spacing w:after="0" w:line="360" w:lineRule="auto"/>
        <w:jc w:val="both"/>
        <w:rPr>
          <w:rFonts w:ascii="Times New Roman" w:hAnsi="Times New Roman"/>
          <w:sz w:val="28"/>
          <w:szCs w:val="28"/>
        </w:rPr>
      </w:pPr>
      <w:r w:rsidRPr="000269D5">
        <w:rPr>
          <w:rFonts w:ascii="Times New Roman" w:hAnsi="Times New Roman"/>
          <w:sz w:val="28"/>
          <w:szCs w:val="28"/>
        </w:rPr>
        <w:tab/>
        <w:t xml:space="preserve">В последние годы зарегистрированная безработица изменяется незначительно, </w:t>
      </w:r>
      <w:r w:rsidR="00DC010A" w:rsidRPr="000269D5">
        <w:rPr>
          <w:rFonts w:ascii="Times New Roman" w:hAnsi="Times New Roman"/>
          <w:sz w:val="28"/>
          <w:szCs w:val="28"/>
        </w:rPr>
        <w:t>её уровень</w:t>
      </w:r>
      <w:r w:rsidRPr="000269D5">
        <w:rPr>
          <w:rFonts w:ascii="Times New Roman" w:hAnsi="Times New Roman"/>
          <w:sz w:val="28"/>
          <w:szCs w:val="28"/>
        </w:rPr>
        <w:t xml:space="preserve"> колеблется от 1,6 % до 1,3 % и носит </w:t>
      </w:r>
      <w:r w:rsidR="00DC010A" w:rsidRPr="000269D5">
        <w:rPr>
          <w:rFonts w:ascii="Times New Roman" w:hAnsi="Times New Roman"/>
          <w:sz w:val="28"/>
          <w:szCs w:val="28"/>
        </w:rPr>
        <w:t>структурный характер</w:t>
      </w:r>
      <w:r w:rsidRPr="000269D5">
        <w:rPr>
          <w:rFonts w:ascii="Times New Roman" w:hAnsi="Times New Roman"/>
          <w:sz w:val="28"/>
          <w:szCs w:val="28"/>
        </w:rPr>
        <w:t>. Так из общего числа безработных 70% составляют женщины; 15% - молодежь в возрасте от 14 до 29 лет; 4,3% - граждане предпенсионного возраста; 6,5% - инвалиды</w:t>
      </w:r>
      <w:r w:rsidR="00DC010A">
        <w:rPr>
          <w:rFonts w:ascii="Times New Roman" w:hAnsi="Times New Roman"/>
          <w:sz w:val="28"/>
          <w:szCs w:val="28"/>
        </w:rPr>
        <w:t xml:space="preserve"> </w:t>
      </w:r>
      <w:r w:rsidR="00DC010A" w:rsidRPr="006E72C4">
        <w:rPr>
          <w:rFonts w:ascii="Times New Roman" w:hAnsi="Times New Roman"/>
          <w:sz w:val="28"/>
          <w:szCs w:val="28"/>
        </w:rPr>
        <w:t>(таблица – 12)</w:t>
      </w:r>
      <w:r w:rsidRPr="006E72C4">
        <w:rPr>
          <w:rFonts w:ascii="Times New Roman" w:hAnsi="Times New Roman"/>
          <w:sz w:val="28"/>
          <w:szCs w:val="28"/>
        </w:rPr>
        <w:t>.</w:t>
      </w:r>
    </w:p>
    <w:p w:rsidR="00250F42" w:rsidRPr="000269D5" w:rsidRDefault="00D947B4" w:rsidP="00971996">
      <w:pPr>
        <w:spacing w:after="0" w:line="360" w:lineRule="auto"/>
        <w:ind w:firstLine="567"/>
        <w:jc w:val="right"/>
        <w:rPr>
          <w:rFonts w:ascii="Times New Roman" w:hAnsi="Times New Roman"/>
          <w:sz w:val="28"/>
          <w:szCs w:val="28"/>
        </w:rPr>
      </w:pPr>
      <w:r>
        <w:rPr>
          <w:rFonts w:ascii="Times New Roman" w:hAnsi="Times New Roman"/>
          <w:sz w:val="28"/>
          <w:szCs w:val="28"/>
        </w:rPr>
        <w:t>Таблица 12</w:t>
      </w:r>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98"/>
        <w:gridCol w:w="1021"/>
        <w:gridCol w:w="1021"/>
        <w:gridCol w:w="1021"/>
        <w:gridCol w:w="1446"/>
      </w:tblGrid>
      <w:tr w:rsidR="00BD36D8" w:rsidRPr="00526AD2" w:rsidTr="00DC010A">
        <w:tc>
          <w:tcPr>
            <w:tcW w:w="5098" w:type="dxa"/>
          </w:tcPr>
          <w:p w:rsidR="00BD36D8" w:rsidRPr="00526AD2" w:rsidRDefault="00BD36D8" w:rsidP="00C1728A">
            <w:pPr>
              <w:spacing w:after="0" w:line="240" w:lineRule="auto"/>
              <w:jc w:val="center"/>
              <w:rPr>
                <w:rFonts w:ascii="Times New Roman" w:hAnsi="Times New Roman"/>
                <w:b/>
                <w:sz w:val="28"/>
                <w:szCs w:val="28"/>
              </w:rPr>
            </w:pPr>
            <w:r w:rsidRPr="00526AD2">
              <w:rPr>
                <w:rFonts w:ascii="Times New Roman" w:hAnsi="Times New Roman"/>
                <w:b/>
                <w:sz w:val="28"/>
                <w:szCs w:val="28"/>
              </w:rPr>
              <w:t>Наименование</w:t>
            </w:r>
          </w:p>
        </w:tc>
        <w:tc>
          <w:tcPr>
            <w:tcW w:w="1021" w:type="dxa"/>
          </w:tcPr>
          <w:p w:rsidR="00BD36D8" w:rsidRPr="00526AD2" w:rsidRDefault="00BD36D8" w:rsidP="000269D5">
            <w:pPr>
              <w:spacing w:line="240" w:lineRule="auto"/>
              <w:jc w:val="center"/>
              <w:rPr>
                <w:rFonts w:ascii="Times New Roman" w:hAnsi="Times New Roman"/>
                <w:b/>
                <w:sz w:val="28"/>
                <w:szCs w:val="28"/>
              </w:rPr>
            </w:pPr>
            <w:r w:rsidRPr="00526AD2">
              <w:rPr>
                <w:rFonts w:ascii="Times New Roman" w:hAnsi="Times New Roman"/>
                <w:b/>
                <w:sz w:val="28"/>
                <w:szCs w:val="28"/>
              </w:rPr>
              <w:t>2012</w:t>
            </w:r>
            <w:r w:rsidR="004039B1" w:rsidRPr="00526AD2">
              <w:rPr>
                <w:rFonts w:ascii="Times New Roman" w:hAnsi="Times New Roman"/>
                <w:b/>
                <w:sz w:val="28"/>
                <w:szCs w:val="28"/>
              </w:rPr>
              <w:t>г.</w:t>
            </w:r>
          </w:p>
        </w:tc>
        <w:tc>
          <w:tcPr>
            <w:tcW w:w="1021" w:type="dxa"/>
          </w:tcPr>
          <w:p w:rsidR="00BD36D8" w:rsidRPr="00526AD2" w:rsidRDefault="00BD36D8" w:rsidP="000269D5">
            <w:pPr>
              <w:spacing w:line="240" w:lineRule="auto"/>
              <w:jc w:val="center"/>
              <w:rPr>
                <w:rFonts w:ascii="Times New Roman" w:hAnsi="Times New Roman"/>
                <w:b/>
                <w:sz w:val="28"/>
                <w:szCs w:val="28"/>
              </w:rPr>
            </w:pPr>
            <w:r w:rsidRPr="00526AD2">
              <w:rPr>
                <w:rFonts w:ascii="Times New Roman" w:hAnsi="Times New Roman"/>
                <w:b/>
                <w:sz w:val="28"/>
                <w:szCs w:val="28"/>
              </w:rPr>
              <w:t>2013</w:t>
            </w:r>
            <w:r w:rsidR="004039B1" w:rsidRPr="00526AD2">
              <w:rPr>
                <w:rFonts w:ascii="Times New Roman" w:hAnsi="Times New Roman"/>
                <w:b/>
                <w:sz w:val="28"/>
                <w:szCs w:val="28"/>
              </w:rPr>
              <w:t>г.</w:t>
            </w:r>
          </w:p>
        </w:tc>
        <w:tc>
          <w:tcPr>
            <w:tcW w:w="1021" w:type="dxa"/>
          </w:tcPr>
          <w:p w:rsidR="00BD36D8" w:rsidRPr="00526AD2" w:rsidRDefault="00BD36D8" w:rsidP="000269D5">
            <w:pPr>
              <w:spacing w:line="240" w:lineRule="auto"/>
              <w:jc w:val="center"/>
              <w:rPr>
                <w:rFonts w:ascii="Times New Roman" w:hAnsi="Times New Roman"/>
                <w:b/>
                <w:sz w:val="28"/>
                <w:szCs w:val="28"/>
              </w:rPr>
            </w:pPr>
            <w:r w:rsidRPr="00526AD2">
              <w:rPr>
                <w:rFonts w:ascii="Times New Roman" w:hAnsi="Times New Roman"/>
                <w:b/>
                <w:sz w:val="28"/>
                <w:szCs w:val="28"/>
              </w:rPr>
              <w:t>2014</w:t>
            </w:r>
            <w:r w:rsidR="004039B1" w:rsidRPr="00526AD2">
              <w:rPr>
                <w:rFonts w:ascii="Times New Roman" w:hAnsi="Times New Roman"/>
                <w:b/>
                <w:sz w:val="28"/>
                <w:szCs w:val="28"/>
              </w:rPr>
              <w:t>г.</w:t>
            </w:r>
          </w:p>
        </w:tc>
        <w:tc>
          <w:tcPr>
            <w:tcW w:w="1446" w:type="dxa"/>
          </w:tcPr>
          <w:p w:rsidR="00BD36D8" w:rsidRPr="00526AD2" w:rsidRDefault="00BD36D8" w:rsidP="001578AC">
            <w:pPr>
              <w:spacing w:line="240" w:lineRule="auto"/>
              <w:jc w:val="center"/>
              <w:rPr>
                <w:rFonts w:ascii="Times New Roman" w:hAnsi="Times New Roman"/>
                <w:b/>
                <w:sz w:val="28"/>
                <w:szCs w:val="28"/>
              </w:rPr>
            </w:pPr>
            <w:r w:rsidRPr="00526AD2">
              <w:rPr>
                <w:rFonts w:ascii="Times New Roman" w:hAnsi="Times New Roman"/>
                <w:b/>
                <w:sz w:val="28"/>
                <w:szCs w:val="28"/>
              </w:rPr>
              <w:t>2015</w:t>
            </w:r>
            <w:r w:rsidR="004039B1" w:rsidRPr="00526AD2">
              <w:rPr>
                <w:rFonts w:ascii="Times New Roman" w:hAnsi="Times New Roman"/>
                <w:b/>
                <w:sz w:val="28"/>
                <w:szCs w:val="28"/>
              </w:rPr>
              <w:t>г.</w:t>
            </w:r>
            <w:r w:rsidRPr="00526AD2">
              <w:rPr>
                <w:rFonts w:ascii="Times New Roman" w:hAnsi="Times New Roman"/>
                <w:b/>
                <w:sz w:val="28"/>
                <w:szCs w:val="28"/>
              </w:rPr>
              <w:t xml:space="preserve"> </w:t>
            </w:r>
          </w:p>
        </w:tc>
      </w:tr>
      <w:tr w:rsidR="00BD36D8" w:rsidRPr="00526AD2" w:rsidTr="00DC010A">
        <w:trPr>
          <w:trHeight w:val="812"/>
        </w:trPr>
        <w:tc>
          <w:tcPr>
            <w:tcW w:w="5098" w:type="dxa"/>
          </w:tcPr>
          <w:p w:rsidR="00BD36D8" w:rsidRPr="00526AD2" w:rsidRDefault="00BD36D8" w:rsidP="004039B1">
            <w:pPr>
              <w:spacing w:after="0" w:line="240" w:lineRule="auto"/>
              <w:rPr>
                <w:rFonts w:ascii="Times New Roman" w:hAnsi="Times New Roman"/>
                <w:sz w:val="28"/>
                <w:szCs w:val="28"/>
              </w:rPr>
            </w:pPr>
            <w:r w:rsidRPr="00526AD2">
              <w:rPr>
                <w:rFonts w:ascii="Times New Roman" w:hAnsi="Times New Roman"/>
                <w:sz w:val="28"/>
                <w:szCs w:val="28"/>
              </w:rPr>
              <w:t xml:space="preserve">Численность экономически активного населения, тыс. человек </w:t>
            </w:r>
          </w:p>
        </w:tc>
        <w:tc>
          <w:tcPr>
            <w:tcW w:w="1021" w:type="dxa"/>
          </w:tcPr>
          <w:p w:rsidR="00BD36D8" w:rsidRPr="00526AD2" w:rsidRDefault="00BD36D8" w:rsidP="000269D5">
            <w:pPr>
              <w:spacing w:line="240" w:lineRule="auto"/>
              <w:jc w:val="center"/>
              <w:rPr>
                <w:rFonts w:ascii="Times New Roman" w:hAnsi="Times New Roman"/>
                <w:sz w:val="28"/>
                <w:szCs w:val="28"/>
              </w:rPr>
            </w:pPr>
            <w:r w:rsidRPr="00526AD2">
              <w:rPr>
                <w:rFonts w:ascii="Times New Roman" w:hAnsi="Times New Roman"/>
                <w:sz w:val="28"/>
                <w:szCs w:val="28"/>
              </w:rPr>
              <w:t>17,4</w:t>
            </w:r>
          </w:p>
        </w:tc>
        <w:tc>
          <w:tcPr>
            <w:tcW w:w="1021" w:type="dxa"/>
          </w:tcPr>
          <w:p w:rsidR="00BD36D8" w:rsidRPr="00526AD2" w:rsidRDefault="00BD36D8" w:rsidP="000269D5">
            <w:pPr>
              <w:spacing w:line="240" w:lineRule="auto"/>
              <w:jc w:val="center"/>
              <w:rPr>
                <w:rFonts w:ascii="Times New Roman" w:hAnsi="Times New Roman"/>
                <w:sz w:val="28"/>
                <w:szCs w:val="28"/>
              </w:rPr>
            </w:pPr>
            <w:r w:rsidRPr="00526AD2">
              <w:rPr>
                <w:rFonts w:ascii="Times New Roman" w:hAnsi="Times New Roman"/>
                <w:sz w:val="28"/>
                <w:szCs w:val="28"/>
              </w:rPr>
              <w:t>17,4</w:t>
            </w:r>
          </w:p>
        </w:tc>
        <w:tc>
          <w:tcPr>
            <w:tcW w:w="1021" w:type="dxa"/>
          </w:tcPr>
          <w:p w:rsidR="00BD36D8" w:rsidRPr="00526AD2" w:rsidRDefault="00BD36D8" w:rsidP="000269D5">
            <w:pPr>
              <w:spacing w:line="240" w:lineRule="auto"/>
              <w:jc w:val="center"/>
              <w:rPr>
                <w:rFonts w:ascii="Times New Roman" w:hAnsi="Times New Roman"/>
                <w:sz w:val="28"/>
                <w:szCs w:val="28"/>
              </w:rPr>
            </w:pPr>
            <w:r w:rsidRPr="00526AD2">
              <w:rPr>
                <w:rFonts w:ascii="Times New Roman" w:hAnsi="Times New Roman"/>
                <w:sz w:val="28"/>
                <w:szCs w:val="28"/>
              </w:rPr>
              <w:t>17,2</w:t>
            </w:r>
          </w:p>
        </w:tc>
        <w:tc>
          <w:tcPr>
            <w:tcW w:w="1446" w:type="dxa"/>
          </w:tcPr>
          <w:p w:rsidR="00BD36D8" w:rsidRPr="00526AD2" w:rsidRDefault="00BD36D8" w:rsidP="000269D5">
            <w:pPr>
              <w:spacing w:line="240" w:lineRule="auto"/>
              <w:jc w:val="center"/>
              <w:rPr>
                <w:rFonts w:ascii="Times New Roman" w:hAnsi="Times New Roman"/>
                <w:sz w:val="28"/>
                <w:szCs w:val="28"/>
              </w:rPr>
            </w:pPr>
            <w:r w:rsidRPr="00526AD2">
              <w:rPr>
                <w:rFonts w:ascii="Times New Roman" w:hAnsi="Times New Roman"/>
                <w:sz w:val="28"/>
                <w:szCs w:val="28"/>
              </w:rPr>
              <w:t>17,2</w:t>
            </w:r>
          </w:p>
        </w:tc>
      </w:tr>
      <w:tr w:rsidR="00BD36D8" w:rsidRPr="00526AD2" w:rsidTr="00DC010A">
        <w:tc>
          <w:tcPr>
            <w:tcW w:w="5098" w:type="dxa"/>
          </w:tcPr>
          <w:p w:rsidR="00BD36D8" w:rsidRPr="00526AD2" w:rsidRDefault="00BD36D8" w:rsidP="004039B1">
            <w:pPr>
              <w:spacing w:after="0" w:line="240" w:lineRule="auto"/>
              <w:rPr>
                <w:rFonts w:ascii="Times New Roman" w:hAnsi="Times New Roman"/>
                <w:sz w:val="28"/>
                <w:szCs w:val="28"/>
              </w:rPr>
            </w:pPr>
            <w:r w:rsidRPr="00526AD2">
              <w:rPr>
                <w:rFonts w:ascii="Times New Roman" w:hAnsi="Times New Roman"/>
                <w:sz w:val="28"/>
                <w:szCs w:val="28"/>
              </w:rPr>
              <w:t xml:space="preserve">Численность занятых в экономике, тыс. человек </w:t>
            </w:r>
          </w:p>
        </w:tc>
        <w:tc>
          <w:tcPr>
            <w:tcW w:w="1021" w:type="dxa"/>
          </w:tcPr>
          <w:p w:rsidR="00BD36D8" w:rsidRPr="00526AD2" w:rsidRDefault="00BD36D8" w:rsidP="000269D5">
            <w:pPr>
              <w:spacing w:line="240" w:lineRule="auto"/>
              <w:jc w:val="center"/>
              <w:rPr>
                <w:rFonts w:ascii="Times New Roman" w:hAnsi="Times New Roman"/>
                <w:sz w:val="28"/>
                <w:szCs w:val="28"/>
              </w:rPr>
            </w:pPr>
            <w:r w:rsidRPr="00526AD2">
              <w:rPr>
                <w:rFonts w:ascii="Times New Roman" w:hAnsi="Times New Roman"/>
                <w:sz w:val="28"/>
                <w:szCs w:val="28"/>
              </w:rPr>
              <w:t>16,1</w:t>
            </w:r>
          </w:p>
        </w:tc>
        <w:tc>
          <w:tcPr>
            <w:tcW w:w="1021" w:type="dxa"/>
          </w:tcPr>
          <w:p w:rsidR="00BD36D8" w:rsidRPr="00526AD2" w:rsidRDefault="00BD36D8" w:rsidP="000269D5">
            <w:pPr>
              <w:spacing w:line="240" w:lineRule="auto"/>
              <w:jc w:val="center"/>
              <w:rPr>
                <w:rFonts w:ascii="Times New Roman" w:hAnsi="Times New Roman"/>
                <w:sz w:val="28"/>
                <w:szCs w:val="28"/>
              </w:rPr>
            </w:pPr>
            <w:r w:rsidRPr="00526AD2">
              <w:rPr>
                <w:rFonts w:ascii="Times New Roman" w:hAnsi="Times New Roman"/>
                <w:sz w:val="28"/>
                <w:szCs w:val="28"/>
              </w:rPr>
              <w:t>16,1</w:t>
            </w:r>
          </w:p>
        </w:tc>
        <w:tc>
          <w:tcPr>
            <w:tcW w:w="1021" w:type="dxa"/>
          </w:tcPr>
          <w:p w:rsidR="00BD36D8" w:rsidRPr="00526AD2" w:rsidRDefault="00BD36D8" w:rsidP="000269D5">
            <w:pPr>
              <w:spacing w:line="240" w:lineRule="auto"/>
              <w:jc w:val="center"/>
              <w:rPr>
                <w:rFonts w:ascii="Times New Roman" w:hAnsi="Times New Roman"/>
                <w:sz w:val="28"/>
                <w:szCs w:val="28"/>
              </w:rPr>
            </w:pPr>
            <w:r w:rsidRPr="00526AD2">
              <w:rPr>
                <w:rFonts w:ascii="Times New Roman" w:hAnsi="Times New Roman"/>
                <w:sz w:val="28"/>
                <w:szCs w:val="28"/>
              </w:rPr>
              <w:t>16,0</w:t>
            </w:r>
          </w:p>
        </w:tc>
        <w:tc>
          <w:tcPr>
            <w:tcW w:w="1446" w:type="dxa"/>
          </w:tcPr>
          <w:p w:rsidR="00BD36D8" w:rsidRPr="00526AD2" w:rsidRDefault="00BD36D8" w:rsidP="000269D5">
            <w:pPr>
              <w:spacing w:line="240" w:lineRule="auto"/>
              <w:jc w:val="center"/>
              <w:rPr>
                <w:rFonts w:ascii="Times New Roman" w:hAnsi="Times New Roman"/>
                <w:sz w:val="28"/>
                <w:szCs w:val="28"/>
              </w:rPr>
            </w:pPr>
            <w:r w:rsidRPr="00526AD2">
              <w:rPr>
                <w:rFonts w:ascii="Times New Roman" w:hAnsi="Times New Roman"/>
                <w:sz w:val="28"/>
                <w:szCs w:val="28"/>
              </w:rPr>
              <w:t>16,0</w:t>
            </w:r>
          </w:p>
        </w:tc>
      </w:tr>
      <w:tr w:rsidR="00BD36D8" w:rsidRPr="00526AD2" w:rsidTr="00DC010A">
        <w:trPr>
          <w:trHeight w:val="1150"/>
        </w:trPr>
        <w:tc>
          <w:tcPr>
            <w:tcW w:w="5098" w:type="dxa"/>
          </w:tcPr>
          <w:p w:rsidR="00BD36D8" w:rsidRPr="00526AD2" w:rsidRDefault="00BD36D8" w:rsidP="004039B1">
            <w:pPr>
              <w:spacing w:after="0" w:line="240" w:lineRule="auto"/>
              <w:jc w:val="both"/>
              <w:rPr>
                <w:rFonts w:ascii="Times New Roman" w:hAnsi="Times New Roman"/>
                <w:sz w:val="28"/>
                <w:szCs w:val="28"/>
              </w:rPr>
            </w:pPr>
            <w:r w:rsidRPr="00526AD2">
              <w:rPr>
                <w:rFonts w:ascii="Times New Roman" w:hAnsi="Times New Roman"/>
                <w:sz w:val="28"/>
                <w:szCs w:val="28"/>
              </w:rPr>
              <w:t>Среднемесячная зараб</w:t>
            </w:r>
            <w:r w:rsidR="00080B17" w:rsidRPr="00526AD2">
              <w:rPr>
                <w:rFonts w:ascii="Times New Roman" w:hAnsi="Times New Roman"/>
                <w:sz w:val="28"/>
                <w:szCs w:val="28"/>
              </w:rPr>
              <w:t>отная плата работников организа</w:t>
            </w:r>
            <w:r w:rsidRPr="00526AD2">
              <w:rPr>
                <w:rFonts w:ascii="Times New Roman" w:hAnsi="Times New Roman"/>
                <w:sz w:val="28"/>
                <w:szCs w:val="28"/>
              </w:rPr>
              <w:t>ций, не относящихся к субъектам МП, руб.</w:t>
            </w:r>
          </w:p>
        </w:tc>
        <w:tc>
          <w:tcPr>
            <w:tcW w:w="1021" w:type="dxa"/>
          </w:tcPr>
          <w:p w:rsidR="00BD36D8" w:rsidRPr="00526AD2" w:rsidRDefault="00BD36D8" w:rsidP="000269D5">
            <w:pPr>
              <w:spacing w:line="240" w:lineRule="auto"/>
              <w:jc w:val="center"/>
              <w:rPr>
                <w:rFonts w:ascii="Times New Roman" w:hAnsi="Times New Roman"/>
                <w:sz w:val="28"/>
                <w:szCs w:val="28"/>
              </w:rPr>
            </w:pPr>
            <w:r w:rsidRPr="00526AD2">
              <w:rPr>
                <w:rFonts w:ascii="Times New Roman" w:hAnsi="Times New Roman"/>
                <w:sz w:val="28"/>
                <w:szCs w:val="28"/>
              </w:rPr>
              <w:t>20349</w:t>
            </w:r>
          </w:p>
        </w:tc>
        <w:tc>
          <w:tcPr>
            <w:tcW w:w="1021" w:type="dxa"/>
          </w:tcPr>
          <w:p w:rsidR="00BD36D8" w:rsidRPr="00526AD2" w:rsidRDefault="00BD36D8" w:rsidP="000269D5">
            <w:pPr>
              <w:spacing w:line="240" w:lineRule="auto"/>
              <w:jc w:val="center"/>
              <w:rPr>
                <w:rFonts w:ascii="Times New Roman" w:hAnsi="Times New Roman"/>
                <w:sz w:val="28"/>
                <w:szCs w:val="28"/>
              </w:rPr>
            </w:pPr>
            <w:r w:rsidRPr="00526AD2">
              <w:rPr>
                <w:rFonts w:ascii="Times New Roman" w:hAnsi="Times New Roman"/>
                <w:sz w:val="28"/>
                <w:szCs w:val="28"/>
              </w:rPr>
              <w:t>23813</w:t>
            </w:r>
          </w:p>
        </w:tc>
        <w:tc>
          <w:tcPr>
            <w:tcW w:w="1021" w:type="dxa"/>
          </w:tcPr>
          <w:p w:rsidR="00BD36D8" w:rsidRPr="00526AD2" w:rsidRDefault="00BD36D8" w:rsidP="000269D5">
            <w:pPr>
              <w:spacing w:line="240" w:lineRule="auto"/>
              <w:jc w:val="center"/>
              <w:rPr>
                <w:rFonts w:ascii="Times New Roman" w:hAnsi="Times New Roman"/>
                <w:sz w:val="28"/>
                <w:szCs w:val="28"/>
              </w:rPr>
            </w:pPr>
            <w:r w:rsidRPr="00526AD2">
              <w:rPr>
                <w:rFonts w:ascii="Times New Roman" w:hAnsi="Times New Roman"/>
                <w:sz w:val="28"/>
                <w:szCs w:val="28"/>
              </w:rPr>
              <w:t>26733</w:t>
            </w:r>
          </w:p>
        </w:tc>
        <w:tc>
          <w:tcPr>
            <w:tcW w:w="1446" w:type="dxa"/>
          </w:tcPr>
          <w:p w:rsidR="00BD36D8" w:rsidRPr="00526AD2" w:rsidRDefault="00BD36D8" w:rsidP="000269D5">
            <w:pPr>
              <w:spacing w:line="240" w:lineRule="auto"/>
              <w:jc w:val="center"/>
              <w:rPr>
                <w:rFonts w:ascii="Times New Roman" w:hAnsi="Times New Roman"/>
                <w:sz w:val="28"/>
                <w:szCs w:val="28"/>
              </w:rPr>
            </w:pPr>
            <w:r w:rsidRPr="00526AD2">
              <w:rPr>
                <w:rFonts w:ascii="Times New Roman" w:hAnsi="Times New Roman"/>
                <w:sz w:val="28"/>
                <w:szCs w:val="28"/>
              </w:rPr>
              <w:t>28620</w:t>
            </w:r>
          </w:p>
        </w:tc>
      </w:tr>
    </w:tbl>
    <w:p w:rsidR="000269D5" w:rsidRPr="000269D5" w:rsidRDefault="000269D5" w:rsidP="000269D5">
      <w:pPr>
        <w:spacing w:line="360" w:lineRule="auto"/>
        <w:jc w:val="both"/>
        <w:rPr>
          <w:rFonts w:ascii="Times New Roman" w:hAnsi="Times New Roman"/>
          <w:sz w:val="28"/>
          <w:szCs w:val="28"/>
        </w:rPr>
      </w:pPr>
    </w:p>
    <w:p w:rsidR="006E72C4" w:rsidRPr="006C4865" w:rsidRDefault="006E72C4" w:rsidP="006C4865">
      <w:pPr>
        <w:spacing w:line="360" w:lineRule="auto"/>
        <w:jc w:val="both"/>
        <w:rPr>
          <w:rFonts w:ascii="Times New Roman" w:hAnsi="Times New Roman"/>
          <w:sz w:val="28"/>
          <w:szCs w:val="28"/>
        </w:rPr>
      </w:pPr>
    </w:p>
    <w:p w:rsidR="00FC581B" w:rsidRPr="004B4DD1" w:rsidRDefault="005923E0" w:rsidP="0005633D">
      <w:pPr>
        <w:pStyle w:val="a3"/>
        <w:numPr>
          <w:ilvl w:val="0"/>
          <w:numId w:val="30"/>
        </w:numPr>
        <w:spacing w:after="0"/>
        <w:jc w:val="center"/>
        <w:rPr>
          <w:b/>
          <w:sz w:val="32"/>
          <w:szCs w:val="32"/>
        </w:rPr>
      </w:pPr>
      <w:r>
        <w:rPr>
          <w:b/>
          <w:sz w:val="32"/>
          <w:szCs w:val="32"/>
        </w:rPr>
        <w:lastRenderedPageBreak/>
        <w:t>ПРОБЛЕМЫ</w:t>
      </w:r>
      <w:r w:rsidR="00FC581B" w:rsidRPr="004B4DD1">
        <w:rPr>
          <w:b/>
          <w:sz w:val="32"/>
          <w:szCs w:val="32"/>
        </w:rPr>
        <w:t xml:space="preserve"> СОЦИАЛЬНО-ЭКОНОМИЧЕСКОГО РАЗВИТИЯ</w:t>
      </w:r>
    </w:p>
    <w:p w:rsidR="00982FC1" w:rsidRPr="00DA662F" w:rsidRDefault="005A3DBD" w:rsidP="006F2B0A">
      <w:pPr>
        <w:pStyle w:val="a3"/>
        <w:ind w:left="450"/>
        <w:jc w:val="both"/>
        <w:rPr>
          <w:rFonts w:eastAsia="Calibri"/>
          <w:b/>
          <w:sz w:val="28"/>
          <w:szCs w:val="28"/>
        </w:rPr>
      </w:pPr>
      <w:r>
        <w:rPr>
          <w:rFonts w:eastAsia="Calibri"/>
          <w:sz w:val="28"/>
          <w:szCs w:val="28"/>
        </w:rPr>
        <w:tab/>
      </w:r>
      <w:r w:rsidR="005923E0">
        <w:rPr>
          <w:rFonts w:eastAsia="Calibri"/>
          <w:b/>
          <w:sz w:val="28"/>
          <w:szCs w:val="28"/>
        </w:rPr>
        <w:t>4</w:t>
      </w:r>
      <w:r w:rsidR="00982FC1" w:rsidRPr="00982FC1">
        <w:rPr>
          <w:rFonts w:eastAsia="Calibri"/>
          <w:b/>
          <w:sz w:val="28"/>
          <w:szCs w:val="28"/>
        </w:rPr>
        <w:t xml:space="preserve">.1. </w:t>
      </w:r>
      <w:r w:rsidR="00982FC1" w:rsidRPr="00DA662F">
        <w:rPr>
          <w:rFonts w:eastAsia="Calibri"/>
          <w:b/>
          <w:bCs/>
          <w:sz w:val="28"/>
          <w:szCs w:val="28"/>
        </w:rPr>
        <w:t>Общие</w:t>
      </w:r>
      <w:r w:rsidR="00156DD1">
        <w:rPr>
          <w:rFonts w:eastAsia="Calibri"/>
          <w:b/>
          <w:bCs/>
          <w:sz w:val="28"/>
          <w:szCs w:val="28"/>
        </w:rPr>
        <w:t xml:space="preserve"> сведения об основных проблемах </w:t>
      </w:r>
      <w:r w:rsidR="00982FC1" w:rsidRPr="00DA662F">
        <w:rPr>
          <w:rFonts w:eastAsia="Calibri"/>
          <w:b/>
          <w:bCs/>
          <w:sz w:val="28"/>
          <w:szCs w:val="28"/>
        </w:rPr>
        <w:t>социально-экономического развития  района</w:t>
      </w:r>
    </w:p>
    <w:p w:rsidR="00DC010A" w:rsidRPr="00982FC1" w:rsidRDefault="00DC010A" w:rsidP="00DC010A">
      <w:pPr>
        <w:spacing w:after="0" w:line="360" w:lineRule="auto"/>
        <w:ind w:firstLine="709"/>
        <w:jc w:val="both"/>
        <w:rPr>
          <w:rFonts w:ascii="Times New Roman" w:hAnsi="Times New Roman"/>
          <w:sz w:val="28"/>
          <w:szCs w:val="28"/>
        </w:rPr>
      </w:pPr>
      <w:r w:rsidRPr="006E72C4">
        <w:rPr>
          <w:rFonts w:ascii="Times New Roman" w:hAnsi="Times New Roman"/>
          <w:sz w:val="28"/>
          <w:szCs w:val="28"/>
        </w:rPr>
        <w:t>Достижение целей устойчивого роста благосостояния и качества жизни граждан района, а также создание благоприятных условий хозяйствования зависит от решения ряда основных проблем</w:t>
      </w:r>
      <w:r w:rsidR="001578AC">
        <w:rPr>
          <w:rFonts w:ascii="Times New Roman" w:hAnsi="Times New Roman"/>
          <w:sz w:val="28"/>
          <w:szCs w:val="28"/>
        </w:rPr>
        <w:t>:</w:t>
      </w:r>
    </w:p>
    <w:p w:rsidR="00982FC1" w:rsidRPr="001578AC" w:rsidRDefault="00982FC1" w:rsidP="001578AC">
      <w:pPr>
        <w:pStyle w:val="a3"/>
        <w:numPr>
          <w:ilvl w:val="0"/>
          <w:numId w:val="37"/>
        </w:numPr>
        <w:autoSpaceDE w:val="0"/>
        <w:autoSpaceDN w:val="0"/>
        <w:adjustRightInd w:val="0"/>
        <w:spacing w:after="0" w:line="360" w:lineRule="auto"/>
        <w:jc w:val="both"/>
        <w:rPr>
          <w:sz w:val="28"/>
          <w:szCs w:val="28"/>
        </w:rPr>
      </w:pPr>
      <w:r w:rsidRPr="001578AC">
        <w:rPr>
          <w:sz w:val="28"/>
          <w:szCs w:val="28"/>
        </w:rPr>
        <w:t xml:space="preserve">В муниципальном районе отсутствуют в достаточной </w:t>
      </w:r>
      <w:r w:rsidR="00DC010A" w:rsidRPr="001578AC">
        <w:rPr>
          <w:sz w:val="28"/>
          <w:szCs w:val="28"/>
        </w:rPr>
        <w:t>степени для</w:t>
      </w:r>
      <w:r w:rsidRPr="001578AC">
        <w:rPr>
          <w:sz w:val="28"/>
          <w:szCs w:val="28"/>
        </w:rPr>
        <w:t xml:space="preserve"> широкого развития производства полезные иско</w:t>
      </w:r>
      <w:r w:rsidR="002651ED" w:rsidRPr="001578AC">
        <w:rPr>
          <w:sz w:val="28"/>
          <w:szCs w:val="28"/>
        </w:rPr>
        <w:t>паемые, почва мало</w:t>
      </w:r>
      <w:r w:rsidR="00DC010A" w:rsidRPr="001578AC">
        <w:rPr>
          <w:sz w:val="28"/>
          <w:szCs w:val="28"/>
        </w:rPr>
        <w:t xml:space="preserve"> </w:t>
      </w:r>
      <w:r w:rsidRPr="001578AC">
        <w:rPr>
          <w:sz w:val="28"/>
          <w:szCs w:val="28"/>
        </w:rPr>
        <w:t xml:space="preserve">плодородна. Именно невозможность развития сырьевых отраслей экономики не позволяет в краткие сроки иметь высокую бюджетную обеспеченность. Лесные ресурсы района не являются уникальными. </w:t>
      </w:r>
    </w:p>
    <w:p w:rsidR="00DC010A" w:rsidRPr="001578AC" w:rsidRDefault="00DC010A" w:rsidP="001578AC">
      <w:pPr>
        <w:pStyle w:val="a3"/>
        <w:numPr>
          <w:ilvl w:val="0"/>
          <w:numId w:val="37"/>
        </w:numPr>
        <w:autoSpaceDE w:val="0"/>
        <w:autoSpaceDN w:val="0"/>
        <w:adjustRightInd w:val="0"/>
        <w:spacing w:after="0" w:line="360" w:lineRule="auto"/>
        <w:jc w:val="both"/>
        <w:rPr>
          <w:sz w:val="28"/>
          <w:szCs w:val="28"/>
        </w:rPr>
      </w:pPr>
      <w:r w:rsidRPr="001578AC">
        <w:rPr>
          <w:sz w:val="28"/>
          <w:szCs w:val="28"/>
        </w:rPr>
        <w:t>Недостаточно высокий уровень инвестиционной привлекательности, отсутствуют собственные энергоресурсы.</w:t>
      </w:r>
    </w:p>
    <w:p w:rsidR="00982FC1" w:rsidRPr="001578AC" w:rsidRDefault="00982FC1" w:rsidP="001578AC">
      <w:pPr>
        <w:pStyle w:val="a3"/>
        <w:numPr>
          <w:ilvl w:val="0"/>
          <w:numId w:val="37"/>
        </w:numPr>
        <w:spacing w:before="0" w:beforeAutospacing="0" w:after="0" w:line="360" w:lineRule="auto"/>
        <w:jc w:val="both"/>
        <w:rPr>
          <w:rFonts w:eastAsia="Calibri"/>
          <w:sz w:val="28"/>
          <w:szCs w:val="28"/>
        </w:rPr>
      </w:pPr>
      <w:r w:rsidRPr="001578AC">
        <w:rPr>
          <w:rFonts w:eastAsia="Calibri"/>
          <w:sz w:val="28"/>
          <w:szCs w:val="28"/>
        </w:rPr>
        <w:t xml:space="preserve">Многие предприятия, осуществляющие деятельность на территории </w:t>
      </w:r>
      <w:r w:rsidR="00DC010A" w:rsidRPr="001578AC">
        <w:rPr>
          <w:rFonts w:eastAsia="Calibri"/>
          <w:sz w:val="28"/>
          <w:szCs w:val="28"/>
        </w:rPr>
        <w:t>района, испытывают</w:t>
      </w:r>
      <w:r w:rsidRPr="001578AC">
        <w:rPr>
          <w:rFonts w:eastAsia="Calibri"/>
          <w:sz w:val="28"/>
          <w:szCs w:val="28"/>
        </w:rPr>
        <w:t xml:space="preserve"> недостаток собственных средств на динамичное развитие, обновление основных фондов, реструктуризацию производства, увеличение производительности труда, приобретение новой техники. </w:t>
      </w:r>
      <w:r w:rsidRPr="001578AC">
        <w:rPr>
          <w:rFonts w:eastAsia="Calibri"/>
          <w:sz w:val="28"/>
          <w:szCs w:val="28"/>
        </w:rPr>
        <w:tab/>
        <w:t xml:space="preserve">Все это обусловлено следующими причинами: </w:t>
      </w:r>
    </w:p>
    <w:p w:rsidR="00982FC1" w:rsidRPr="006E72C4" w:rsidRDefault="00982FC1" w:rsidP="00982FC1">
      <w:pPr>
        <w:autoSpaceDE w:val="0"/>
        <w:autoSpaceDN w:val="0"/>
        <w:adjustRightInd w:val="0"/>
        <w:spacing w:after="0" w:line="360" w:lineRule="auto"/>
        <w:jc w:val="both"/>
        <w:rPr>
          <w:rFonts w:ascii="Times New Roman" w:eastAsia="Times New Roman" w:hAnsi="Times New Roman"/>
          <w:bCs/>
          <w:sz w:val="28"/>
          <w:szCs w:val="28"/>
        </w:rPr>
      </w:pPr>
      <w:r w:rsidRPr="00982FC1">
        <w:rPr>
          <w:rFonts w:ascii="Times New Roman" w:eastAsia="Times New Roman" w:hAnsi="Times New Roman"/>
          <w:sz w:val="28"/>
          <w:szCs w:val="28"/>
        </w:rPr>
        <w:tab/>
      </w:r>
      <w:r w:rsidR="00CB4561" w:rsidRPr="006E72C4">
        <w:rPr>
          <w:rFonts w:ascii="Times New Roman" w:eastAsia="Times New Roman" w:hAnsi="Times New Roman"/>
          <w:sz w:val="28"/>
          <w:szCs w:val="28"/>
        </w:rPr>
        <w:t xml:space="preserve">- </w:t>
      </w:r>
      <w:r w:rsidRPr="006E72C4">
        <w:rPr>
          <w:rFonts w:ascii="Times New Roman" w:eastAsia="Times New Roman" w:hAnsi="Times New Roman"/>
          <w:sz w:val="28"/>
          <w:szCs w:val="28"/>
        </w:rPr>
        <w:t xml:space="preserve">опережение роста тарифов на энергоресурсы и транспортные тарифы в сравнении с темпами роста цен на продукцию многих организаций муниципального района; </w:t>
      </w:r>
      <w:r w:rsidRPr="006E72C4">
        <w:rPr>
          <w:rFonts w:ascii="Times New Roman" w:eastAsia="Times New Roman" w:hAnsi="Times New Roman"/>
          <w:sz w:val="28"/>
          <w:szCs w:val="28"/>
        </w:rPr>
        <w:tab/>
      </w:r>
      <w:r w:rsidRPr="006E72C4">
        <w:rPr>
          <w:rFonts w:ascii="Times New Roman" w:eastAsia="Times New Roman" w:hAnsi="Times New Roman"/>
          <w:sz w:val="28"/>
          <w:szCs w:val="28"/>
        </w:rPr>
        <w:tab/>
      </w:r>
      <w:r w:rsidRPr="006E72C4">
        <w:rPr>
          <w:rFonts w:ascii="Times New Roman" w:eastAsia="Times New Roman" w:hAnsi="Times New Roman"/>
          <w:sz w:val="28"/>
          <w:szCs w:val="28"/>
        </w:rPr>
        <w:tab/>
      </w:r>
    </w:p>
    <w:p w:rsidR="00982FC1" w:rsidRPr="00982FC1" w:rsidRDefault="00CB4561" w:rsidP="00982FC1">
      <w:pPr>
        <w:autoSpaceDE w:val="0"/>
        <w:autoSpaceDN w:val="0"/>
        <w:adjustRightInd w:val="0"/>
        <w:spacing w:after="0" w:line="360" w:lineRule="auto"/>
        <w:ind w:firstLine="709"/>
        <w:jc w:val="both"/>
        <w:rPr>
          <w:rFonts w:ascii="Times New Roman" w:eastAsia="Times New Roman" w:hAnsi="Times New Roman"/>
          <w:sz w:val="28"/>
          <w:szCs w:val="28"/>
        </w:rPr>
      </w:pPr>
      <w:r w:rsidRPr="006E72C4">
        <w:rPr>
          <w:rFonts w:ascii="Times New Roman" w:eastAsia="Times New Roman" w:hAnsi="Times New Roman"/>
          <w:sz w:val="28"/>
          <w:szCs w:val="28"/>
        </w:rPr>
        <w:t xml:space="preserve">- </w:t>
      </w:r>
      <w:r w:rsidR="00982FC1" w:rsidRPr="006E72C4">
        <w:rPr>
          <w:rFonts w:ascii="Times New Roman" w:eastAsia="Times New Roman" w:hAnsi="Times New Roman"/>
          <w:sz w:val="28"/>
          <w:szCs w:val="28"/>
        </w:rPr>
        <w:t>дефицит энергоресурсов препятствует развитию энергоемких производств и создает предпосылки для сдерж</w:t>
      </w:r>
      <w:r w:rsidR="007734D4" w:rsidRPr="006E72C4">
        <w:rPr>
          <w:rFonts w:ascii="Times New Roman" w:eastAsia="Times New Roman" w:hAnsi="Times New Roman"/>
          <w:sz w:val="28"/>
          <w:szCs w:val="28"/>
        </w:rPr>
        <w:t>ивания экономического развития.</w:t>
      </w:r>
    </w:p>
    <w:p w:rsidR="00982FC1" w:rsidRPr="001578AC" w:rsidRDefault="00DC010A"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lastRenderedPageBreak/>
        <w:t>Р</w:t>
      </w:r>
      <w:r w:rsidR="00982FC1" w:rsidRPr="001578AC">
        <w:rPr>
          <w:sz w:val="28"/>
          <w:szCs w:val="28"/>
        </w:rPr>
        <w:t>айон имеет неблагоприятную перспективу возрастной структуры населения. Доля населения молож</w:t>
      </w:r>
      <w:r w:rsidR="006417B0" w:rsidRPr="001578AC">
        <w:rPr>
          <w:sz w:val="28"/>
          <w:szCs w:val="28"/>
        </w:rPr>
        <w:t>е трудоспособн</w:t>
      </w:r>
      <w:r w:rsidR="00A92D6B" w:rsidRPr="001578AC">
        <w:rPr>
          <w:sz w:val="28"/>
          <w:szCs w:val="28"/>
        </w:rPr>
        <w:t>ого возраста с 2012 года по 20</w:t>
      </w:r>
      <w:r w:rsidR="006417B0" w:rsidRPr="001578AC">
        <w:rPr>
          <w:sz w:val="28"/>
          <w:szCs w:val="28"/>
        </w:rPr>
        <w:t>15</w:t>
      </w:r>
      <w:r w:rsidR="00982FC1" w:rsidRPr="001578AC">
        <w:rPr>
          <w:sz w:val="28"/>
          <w:szCs w:val="28"/>
        </w:rPr>
        <w:t xml:space="preserve"> год снизилось на </w:t>
      </w:r>
      <w:r w:rsidR="006417B0" w:rsidRPr="001578AC">
        <w:rPr>
          <w:sz w:val="28"/>
          <w:szCs w:val="28"/>
        </w:rPr>
        <w:t>1,1</w:t>
      </w:r>
      <w:r w:rsidR="00A92D6B" w:rsidRPr="001578AC">
        <w:rPr>
          <w:sz w:val="28"/>
          <w:szCs w:val="28"/>
        </w:rPr>
        <w:t>%</w:t>
      </w:r>
      <w:r w:rsidR="00982FC1" w:rsidRPr="001578AC">
        <w:rPr>
          <w:sz w:val="28"/>
          <w:szCs w:val="28"/>
        </w:rPr>
        <w:t xml:space="preserve">. </w:t>
      </w:r>
    </w:p>
    <w:p w:rsidR="004B4DD1" w:rsidRPr="001578AC" w:rsidRDefault="00982FC1"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Демографическая ситуация в районе продолжает оставаться неблагоприятной.</w:t>
      </w:r>
      <w:r w:rsidRPr="001578AC">
        <w:rPr>
          <w:sz w:val="28"/>
          <w:szCs w:val="28"/>
        </w:rPr>
        <w:tab/>
        <w:t>В целом по муниципальному району смертность превышает рождаемость</w:t>
      </w:r>
      <w:r w:rsidR="006417B0" w:rsidRPr="001578AC">
        <w:rPr>
          <w:sz w:val="28"/>
          <w:szCs w:val="28"/>
        </w:rPr>
        <w:t>. Естественная убыль населения за 2015 год составила 54 человек.</w:t>
      </w:r>
      <w:r w:rsidRPr="001578AC">
        <w:rPr>
          <w:sz w:val="28"/>
          <w:szCs w:val="28"/>
        </w:rPr>
        <w:t xml:space="preserve"> </w:t>
      </w:r>
      <w:r w:rsidR="006417B0" w:rsidRPr="001578AC">
        <w:rPr>
          <w:sz w:val="28"/>
          <w:szCs w:val="28"/>
        </w:rPr>
        <w:t>Также на снижение численности населения района влияет убыль населения за счет миграции, за 2015 год данный показатель составил 57 человек.</w:t>
      </w:r>
    </w:p>
    <w:p w:rsidR="00982FC1" w:rsidRPr="001578AC" w:rsidRDefault="001578AC"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З</w:t>
      </w:r>
      <w:r w:rsidR="00CB4561" w:rsidRPr="001578AC">
        <w:rPr>
          <w:sz w:val="28"/>
          <w:szCs w:val="28"/>
        </w:rPr>
        <w:t>ависимость от нефтяной промышленности, удельный вес которой в ВТП составляет 65,9%, снижение добычи нефти может привести к необеспеченности бюджета района собственными доходами, снижению численности работников нефтяной промышленности, снижению доходов населения;</w:t>
      </w:r>
    </w:p>
    <w:p w:rsidR="00A62AED" w:rsidRPr="001578AC" w:rsidRDefault="001578AC"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Н</w:t>
      </w:r>
      <w:r w:rsidR="00A62AED" w:rsidRPr="001578AC">
        <w:rPr>
          <w:sz w:val="28"/>
          <w:szCs w:val="28"/>
        </w:rPr>
        <w:t>изкий уровень развития субъектов малого бизнеса в производственной сфере экономики;</w:t>
      </w:r>
    </w:p>
    <w:p w:rsidR="00A62AED" w:rsidRPr="001578AC" w:rsidRDefault="001578AC"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Н</w:t>
      </w:r>
      <w:r w:rsidR="00A62AED" w:rsidRPr="001578AC">
        <w:rPr>
          <w:sz w:val="28"/>
          <w:szCs w:val="28"/>
        </w:rPr>
        <w:t>ежелание работать выпускников ВУЗов и СПО в отраслях с низкой заработной платой;</w:t>
      </w:r>
    </w:p>
    <w:p w:rsidR="00A62AED" w:rsidRPr="001578AC" w:rsidRDefault="001578AC" w:rsidP="001578AC">
      <w:pPr>
        <w:pStyle w:val="a3"/>
        <w:numPr>
          <w:ilvl w:val="0"/>
          <w:numId w:val="38"/>
        </w:numPr>
        <w:autoSpaceDE w:val="0"/>
        <w:autoSpaceDN w:val="0"/>
        <w:adjustRightInd w:val="0"/>
        <w:spacing w:after="0" w:line="360" w:lineRule="auto"/>
        <w:jc w:val="both"/>
        <w:rPr>
          <w:sz w:val="28"/>
          <w:szCs w:val="28"/>
        </w:rPr>
      </w:pPr>
      <w:r w:rsidRPr="001578AC">
        <w:rPr>
          <w:sz w:val="28"/>
          <w:szCs w:val="28"/>
        </w:rPr>
        <w:t>У</w:t>
      </w:r>
      <w:r w:rsidR="00A62AED" w:rsidRPr="001578AC">
        <w:rPr>
          <w:sz w:val="28"/>
          <w:szCs w:val="28"/>
        </w:rPr>
        <w:t>быль населения за счет миграции.</w:t>
      </w:r>
    </w:p>
    <w:p w:rsidR="00982FC1" w:rsidRPr="00982FC1" w:rsidRDefault="00C57073" w:rsidP="00982FC1">
      <w:pPr>
        <w:autoSpaceDE w:val="0"/>
        <w:autoSpaceDN w:val="0"/>
        <w:adjustRightInd w:val="0"/>
        <w:spacing w:after="0" w:line="360" w:lineRule="auto"/>
        <w:jc w:val="both"/>
        <w:rPr>
          <w:rFonts w:ascii="Times New Roman" w:hAnsi="Times New Roman"/>
          <w:b/>
          <w:bCs/>
          <w:sz w:val="28"/>
          <w:szCs w:val="28"/>
        </w:rPr>
      </w:pPr>
      <w:r>
        <w:rPr>
          <w:rFonts w:ascii="Times New Roman" w:hAnsi="Times New Roman"/>
          <w:b/>
          <w:bCs/>
          <w:sz w:val="28"/>
          <w:szCs w:val="28"/>
        </w:rPr>
        <w:tab/>
        <w:t>4</w:t>
      </w:r>
      <w:r w:rsidR="00982FC1" w:rsidRPr="00982FC1">
        <w:rPr>
          <w:rFonts w:ascii="Times New Roman" w:hAnsi="Times New Roman"/>
          <w:b/>
          <w:bCs/>
          <w:sz w:val="28"/>
          <w:szCs w:val="28"/>
        </w:rPr>
        <w:t xml:space="preserve">.2. </w:t>
      </w:r>
      <w:r w:rsidR="00A92D6B">
        <w:rPr>
          <w:rFonts w:ascii="Times New Roman" w:hAnsi="Times New Roman"/>
          <w:b/>
          <w:bCs/>
          <w:sz w:val="28"/>
          <w:szCs w:val="28"/>
        </w:rPr>
        <w:t>Проблемы</w:t>
      </w:r>
      <w:r w:rsidR="00982FC1" w:rsidRPr="00982FC1">
        <w:rPr>
          <w:rFonts w:ascii="Times New Roman" w:hAnsi="Times New Roman"/>
          <w:b/>
          <w:bCs/>
          <w:sz w:val="28"/>
          <w:szCs w:val="28"/>
        </w:rPr>
        <w:t xml:space="preserve">, сдерживающие развитие сельского хозяйства района </w:t>
      </w:r>
    </w:p>
    <w:p w:rsidR="00E263F9"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t>О</w:t>
      </w:r>
      <w:r w:rsidR="007734D4" w:rsidRPr="00970DCB">
        <w:rPr>
          <w:rFonts w:eastAsia="Calibri"/>
          <w:sz w:val="28"/>
          <w:szCs w:val="28"/>
        </w:rPr>
        <w:t xml:space="preserve">тсутствие переработки сельскохозяйственной продукции на селе; </w:t>
      </w:r>
    </w:p>
    <w:p w:rsidR="00A92D6B"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t>С</w:t>
      </w:r>
      <w:r w:rsidR="007734D4" w:rsidRPr="00970DCB">
        <w:rPr>
          <w:rFonts w:eastAsia="Calibri"/>
          <w:sz w:val="28"/>
          <w:szCs w:val="28"/>
        </w:rPr>
        <w:t xml:space="preserve">нижение поголовья КРС; </w:t>
      </w:r>
    </w:p>
    <w:p w:rsidR="00A92D6B"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t>В</w:t>
      </w:r>
      <w:r w:rsidR="007734D4" w:rsidRPr="00970DCB">
        <w:rPr>
          <w:rFonts w:eastAsia="Calibri"/>
          <w:sz w:val="28"/>
          <w:szCs w:val="28"/>
        </w:rPr>
        <w:t>ысокие затраты на содержание КРС и низкие закупочные цены на</w:t>
      </w:r>
      <w:r w:rsidR="0009559F" w:rsidRPr="00970DCB">
        <w:rPr>
          <w:rFonts w:eastAsia="Calibri"/>
          <w:sz w:val="28"/>
          <w:szCs w:val="28"/>
        </w:rPr>
        <w:t xml:space="preserve"> </w:t>
      </w:r>
      <w:r w:rsidR="00E263F9" w:rsidRPr="00970DCB">
        <w:rPr>
          <w:rFonts w:eastAsia="Calibri"/>
          <w:sz w:val="28"/>
          <w:szCs w:val="28"/>
        </w:rPr>
        <w:t>сельскохозяйственную продукцию</w:t>
      </w:r>
      <w:r w:rsidR="0009559F" w:rsidRPr="00970DCB">
        <w:rPr>
          <w:rFonts w:eastAsia="Calibri"/>
          <w:sz w:val="28"/>
          <w:szCs w:val="28"/>
        </w:rPr>
        <w:t>;</w:t>
      </w:r>
    </w:p>
    <w:p w:rsidR="007734D4"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t>С</w:t>
      </w:r>
      <w:r w:rsidR="007734D4" w:rsidRPr="00970DCB">
        <w:rPr>
          <w:rFonts w:eastAsia="Calibri"/>
          <w:sz w:val="28"/>
          <w:szCs w:val="28"/>
        </w:rPr>
        <w:t>нижение численности трудоспособного населения, отток молодежи из села;</w:t>
      </w:r>
    </w:p>
    <w:p w:rsidR="00982FC1" w:rsidRPr="00970DCB" w:rsidRDefault="00970DCB" w:rsidP="00970DCB">
      <w:pPr>
        <w:pStyle w:val="a3"/>
        <w:numPr>
          <w:ilvl w:val="0"/>
          <w:numId w:val="39"/>
        </w:numPr>
        <w:autoSpaceDE w:val="0"/>
        <w:autoSpaceDN w:val="0"/>
        <w:adjustRightInd w:val="0"/>
        <w:spacing w:after="0" w:line="360" w:lineRule="auto"/>
        <w:jc w:val="both"/>
        <w:rPr>
          <w:rFonts w:eastAsia="Calibri"/>
          <w:sz w:val="28"/>
          <w:szCs w:val="28"/>
        </w:rPr>
      </w:pPr>
      <w:r w:rsidRPr="00970DCB">
        <w:rPr>
          <w:rFonts w:eastAsia="Calibri"/>
          <w:sz w:val="28"/>
          <w:szCs w:val="28"/>
        </w:rPr>
        <w:lastRenderedPageBreak/>
        <w:t>Н</w:t>
      </w:r>
      <w:r w:rsidR="00982FC1" w:rsidRPr="00970DCB">
        <w:rPr>
          <w:rFonts w:eastAsia="Calibri"/>
          <w:sz w:val="28"/>
          <w:szCs w:val="28"/>
        </w:rPr>
        <w:t>изкие темпы структурно-технологической модернизации отрасли, обновления основных производственных фондов в большинстве сельскохозяйственных организаций района.</w:t>
      </w:r>
    </w:p>
    <w:p w:rsidR="00982FC1" w:rsidRPr="00982FC1" w:rsidRDefault="00C57073" w:rsidP="00982FC1">
      <w:pPr>
        <w:autoSpaceDE w:val="0"/>
        <w:autoSpaceDN w:val="0"/>
        <w:adjustRightInd w:val="0"/>
        <w:spacing w:after="0" w:line="360" w:lineRule="auto"/>
        <w:ind w:firstLine="709"/>
        <w:jc w:val="both"/>
        <w:rPr>
          <w:rFonts w:ascii="Times New Roman" w:hAnsi="Times New Roman"/>
          <w:b/>
          <w:bCs/>
          <w:sz w:val="28"/>
          <w:szCs w:val="28"/>
        </w:rPr>
      </w:pPr>
      <w:r>
        <w:rPr>
          <w:rFonts w:ascii="Times New Roman" w:hAnsi="Times New Roman"/>
          <w:b/>
          <w:bCs/>
          <w:sz w:val="28"/>
          <w:szCs w:val="28"/>
        </w:rPr>
        <w:t>4</w:t>
      </w:r>
      <w:r w:rsidR="00A92D6B">
        <w:rPr>
          <w:rFonts w:ascii="Times New Roman" w:hAnsi="Times New Roman"/>
          <w:b/>
          <w:bCs/>
          <w:sz w:val="28"/>
          <w:szCs w:val="28"/>
        </w:rPr>
        <w:t xml:space="preserve">.3. </w:t>
      </w:r>
      <w:r w:rsidR="00982FC1" w:rsidRPr="00982FC1">
        <w:rPr>
          <w:rFonts w:ascii="Times New Roman" w:hAnsi="Times New Roman"/>
          <w:b/>
          <w:bCs/>
          <w:sz w:val="28"/>
          <w:szCs w:val="28"/>
        </w:rPr>
        <w:t xml:space="preserve"> </w:t>
      </w:r>
      <w:r w:rsidR="00A92D6B">
        <w:rPr>
          <w:rFonts w:ascii="Times New Roman" w:hAnsi="Times New Roman"/>
          <w:b/>
          <w:bCs/>
          <w:sz w:val="28"/>
          <w:szCs w:val="28"/>
        </w:rPr>
        <w:t>П</w:t>
      </w:r>
      <w:r w:rsidR="00982FC1" w:rsidRPr="00982FC1">
        <w:rPr>
          <w:rFonts w:ascii="Times New Roman" w:hAnsi="Times New Roman"/>
          <w:b/>
          <w:bCs/>
          <w:sz w:val="28"/>
          <w:szCs w:val="28"/>
        </w:rPr>
        <w:t xml:space="preserve">роблемы, сдерживающие развитие сферы образования района </w:t>
      </w:r>
    </w:p>
    <w:p w:rsidR="007A11E0" w:rsidRPr="00970DCB" w:rsidRDefault="00970DCB" w:rsidP="00970DCB">
      <w:pPr>
        <w:pStyle w:val="a3"/>
        <w:numPr>
          <w:ilvl w:val="0"/>
          <w:numId w:val="40"/>
        </w:numPr>
        <w:autoSpaceDE w:val="0"/>
        <w:autoSpaceDN w:val="0"/>
        <w:adjustRightInd w:val="0"/>
        <w:spacing w:after="0" w:line="360" w:lineRule="auto"/>
        <w:jc w:val="both"/>
        <w:rPr>
          <w:rFonts w:eastAsia="Calibri"/>
          <w:sz w:val="28"/>
          <w:szCs w:val="28"/>
        </w:rPr>
      </w:pPr>
      <w:r w:rsidRPr="00970DCB">
        <w:rPr>
          <w:rFonts w:eastAsia="Calibri"/>
          <w:sz w:val="28"/>
          <w:szCs w:val="28"/>
        </w:rPr>
        <w:t>Н</w:t>
      </w:r>
      <w:r w:rsidR="007A11E0" w:rsidRPr="00970DCB">
        <w:rPr>
          <w:rFonts w:eastAsia="Calibri"/>
          <w:sz w:val="28"/>
          <w:szCs w:val="28"/>
        </w:rPr>
        <w:t>едостаточное обеспечение местами в детских образов</w:t>
      </w:r>
      <w:r w:rsidR="00CD4E68" w:rsidRPr="00970DCB">
        <w:rPr>
          <w:rFonts w:eastAsia="Calibri"/>
          <w:sz w:val="28"/>
          <w:szCs w:val="28"/>
        </w:rPr>
        <w:t>ательных уч</w:t>
      </w:r>
      <w:r w:rsidR="00826827" w:rsidRPr="00970DCB">
        <w:rPr>
          <w:rFonts w:eastAsia="Calibri"/>
          <w:sz w:val="28"/>
          <w:szCs w:val="28"/>
        </w:rPr>
        <w:t>реждениях;</w:t>
      </w:r>
    </w:p>
    <w:p w:rsidR="00CD4E68" w:rsidRPr="00FE23CB" w:rsidRDefault="00FE23CB" w:rsidP="00FE23CB">
      <w:pPr>
        <w:pStyle w:val="a3"/>
        <w:numPr>
          <w:ilvl w:val="0"/>
          <w:numId w:val="40"/>
        </w:numPr>
        <w:autoSpaceDE w:val="0"/>
        <w:autoSpaceDN w:val="0"/>
        <w:adjustRightInd w:val="0"/>
        <w:spacing w:after="0" w:line="360" w:lineRule="auto"/>
        <w:jc w:val="both"/>
        <w:rPr>
          <w:rFonts w:eastAsia="Calibri"/>
          <w:sz w:val="28"/>
          <w:szCs w:val="28"/>
        </w:rPr>
      </w:pPr>
      <w:r w:rsidRPr="00FE23CB">
        <w:rPr>
          <w:rFonts w:eastAsia="Calibri"/>
          <w:sz w:val="28"/>
          <w:szCs w:val="28"/>
        </w:rPr>
        <w:t>Д</w:t>
      </w:r>
      <w:r w:rsidR="004039B1" w:rsidRPr="00FE23CB">
        <w:rPr>
          <w:rFonts w:eastAsia="Calibri"/>
          <w:sz w:val="28"/>
          <w:szCs w:val="28"/>
        </w:rPr>
        <w:t xml:space="preserve">ефицит </w:t>
      </w:r>
      <w:r w:rsidR="00E263F9" w:rsidRPr="00FE23CB">
        <w:rPr>
          <w:rFonts w:eastAsia="Calibri"/>
          <w:sz w:val="28"/>
          <w:szCs w:val="28"/>
        </w:rPr>
        <w:t xml:space="preserve">квалифицированных </w:t>
      </w:r>
      <w:r w:rsidR="004039B1" w:rsidRPr="00FE23CB">
        <w:rPr>
          <w:rFonts w:eastAsia="Calibri"/>
          <w:sz w:val="28"/>
          <w:szCs w:val="28"/>
        </w:rPr>
        <w:t>кадров</w:t>
      </w:r>
      <w:r w:rsidR="004A0895" w:rsidRPr="00FE23CB">
        <w:rPr>
          <w:rFonts w:eastAsia="Calibri"/>
          <w:sz w:val="28"/>
          <w:szCs w:val="28"/>
        </w:rPr>
        <w:t>.</w:t>
      </w:r>
    </w:p>
    <w:p w:rsidR="00036FD7" w:rsidRDefault="00C57073" w:rsidP="00982FC1">
      <w:pPr>
        <w:autoSpaceDE w:val="0"/>
        <w:autoSpaceDN w:val="0"/>
        <w:adjustRightInd w:val="0"/>
        <w:spacing w:after="0" w:line="360" w:lineRule="auto"/>
        <w:ind w:firstLine="709"/>
        <w:jc w:val="both"/>
        <w:rPr>
          <w:rFonts w:ascii="Times New Roman" w:hAnsi="Times New Roman"/>
          <w:b/>
          <w:sz w:val="28"/>
          <w:szCs w:val="28"/>
        </w:rPr>
      </w:pPr>
      <w:r>
        <w:rPr>
          <w:rFonts w:ascii="Times New Roman" w:hAnsi="Times New Roman"/>
          <w:b/>
          <w:sz w:val="28"/>
          <w:szCs w:val="28"/>
        </w:rPr>
        <w:t>4</w:t>
      </w:r>
      <w:r w:rsidR="007A11E0" w:rsidRPr="007A11E0">
        <w:rPr>
          <w:rFonts w:ascii="Times New Roman" w:hAnsi="Times New Roman"/>
          <w:b/>
          <w:sz w:val="28"/>
          <w:szCs w:val="28"/>
        </w:rPr>
        <w:t xml:space="preserve">.4. </w:t>
      </w:r>
      <w:r w:rsidR="00A92D6B">
        <w:rPr>
          <w:rFonts w:ascii="Times New Roman" w:hAnsi="Times New Roman"/>
          <w:b/>
          <w:sz w:val="28"/>
          <w:szCs w:val="28"/>
        </w:rPr>
        <w:t>П</w:t>
      </w:r>
      <w:r w:rsidR="007A11E0" w:rsidRPr="007A11E0">
        <w:rPr>
          <w:rFonts w:ascii="Times New Roman" w:hAnsi="Times New Roman"/>
          <w:b/>
          <w:sz w:val="28"/>
          <w:szCs w:val="28"/>
        </w:rPr>
        <w:t>роблемы, сдерживающие развития сферы здравоохранени</w:t>
      </w:r>
      <w:r w:rsidR="006E72C4">
        <w:rPr>
          <w:rFonts w:ascii="Times New Roman" w:hAnsi="Times New Roman"/>
          <w:b/>
          <w:sz w:val="28"/>
          <w:szCs w:val="28"/>
        </w:rPr>
        <w:t>я</w:t>
      </w:r>
    </w:p>
    <w:p w:rsidR="00036FD7" w:rsidRPr="006E72C4" w:rsidRDefault="00036FD7" w:rsidP="00982FC1">
      <w:pPr>
        <w:autoSpaceDE w:val="0"/>
        <w:autoSpaceDN w:val="0"/>
        <w:adjustRightInd w:val="0"/>
        <w:spacing w:after="0" w:line="360" w:lineRule="auto"/>
        <w:ind w:firstLine="709"/>
        <w:jc w:val="both"/>
        <w:rPr>
          <w:rFonts w:ascii="Times New Roman" w:hAnsi="Times New Roman"/>
          <w:sz w:val="28"/>
          <w:szCs w:val="28"/>
        </w:rPr>
      </w:pPr>
      <w:r w:rsidRPr="006E72C4">
        <w:rPr>
          <w:rFonts w:ascii="Times New Roman" w:hAnsi="Times New Roman"/>
          <w:sz w:val="28"/>
          <w:szCs w:val="28"/>
        </w:rPr>
        <w:t>Несмотря на обеспеченность услугами в сфере здравоохранения, превышающую нормативную необходимо отметить низкий уровень развития и сохраняющийся негативный тренд смертности в БМР, данная ситуация обусловлена следующими проблемами:</w:t>
      </w:r>
    </w:p>
    <w:p w:rsidR="003A2553"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О</w:t>
      </w:r>
      <w:r w:rsidR="003A2553" w:rsidRPr="00FE23CB">
        <w:rPr>
          <w:rFonts w:eastAsia="Calibri"/>
          <w:sz w:val="28"/>
          <w:szCs w:val="28"/>
        </w:rPr>
        <w:t>тсутствие эффективной системы диагностики (лабораторные комплексы, частные клиники</w:t>
      </w:r>
      <w:r w:rsidR="00676E35" w:rsidRPr="00FE23CB">
        <w:rPr>
          <w:rFonts w:eastAsia="Calibri"/>
          <w:sz w:val="28"/>
          <w:szCs w:val="28"/>
        </w:rPr>
        <w:t xml:space="preserve"> отсутствуют</w:t>
      </w:r>
      <w:r w:rsidR="003A2553" w:rsidRPr="00FE23CB">
        <w:rPr>
          <w:rFonts w:eastAsia="Calibri"/>
          <w:sz w:val="28"/>
          <w:szCs w:val="28"/>
        </w:rPr>
        <w:t xml:space="preserve">); </w:t>
      </w:r>
    </w:p>
    <w:p w:rsidR="007A11E0"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Н</w:t>
      </w:r>
      <w:r w:rsidR="007A11E0" w:rsidRPr="00FE23CB">
        <w:rPr>
          <w:rFonts w:eastAsia="Calibri"/>
          <w:sz w:val="28"/>
          <w:szCs w:val="28"/>
        </w:rPr>
        <w:t>еобеспеченность высококвалифицированными врачами</w:t>
      </w:r>
      <w:r w:rsidR="0009559F" w:rsidRPr="00FE23CB">
        <w:rPr>
          <w:rFonts w:eastAsia="Calibri"/>
          <w:sz w:val="28"/>
          <w:szCs w:val="28"/>
        </w:rPr>
        <w:t xml:space="preserve"> (</w:t>
      </w:r>
      <w:r w:rsidR="0009559F" w:rsidRPr="00FE23CB">
        <w:rPr>
          <w:sz w:val="28"/>
          <w:szCs w:val="28"/>
        </w:rPr>
        <w:t>педиатры, хирурги, стоматологи, врачи общей практики и скорой медицинской помощи)</w:t>
      </w:r>
      <w:r w:rsidR="00036FD7" w:rsidRPr="00FE23CB">
        <w:rPr>
          <w:rFonts w:eastAsia="Calibri"/>
          <w:sz w:val="28"/>
          <w:szCs w:val="28"/>
        </w:rPr>
        <w:t>;</w:t>
      </w:r>
    </w:p>
    <w:p w:rsidR="00036FD7"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Н</w:t>
      </w:r>
      <w:r w:rsidR="00036FD7" w:rsidRPr="00FE23CB">
        <w:rPr>
          <w:rFonts w:eastAsia="Calibri"/>
          <w:sz w:val="28"/>
          <w:szCs w:val="28"/>
        </w:rPr>
        <w:t>ежелание выпускников профильного ВУЗа работать в отдаленной сельской местности.</w:t>
      </w:r>
    </w:p>
    <w:p w:rsidR="00A62AED"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В</w:t>
      </w:r>
      <w:r w:rsidR="00A62AED" w:rsidRPr="00FE23CB">
        <w:rPr>
          <w:rFonts w:eastAsia="Calibri"/>
          <w:sz w:val="28"/>
          <w:szCs w:val="28"/>
        </w:rPr>
        <w:t>ысокая смертность от ряда заболеваний (болезни системы кровообращения, органов пищеварения, органов дыхания, онкологические болезни)</w:t>
      </w:r>
    </w:p>
    <w:p w:rsidR="00A62AED"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еобеспеченность высококвалифицированными врачами;</w:t>
      </w:r>
    </w:p>
    <w:p w:rsidR="00A62AED" w:rsidRPr="00FE23CB" w:rsidRDefault="00FE23CB" w:rsidP="00FE23CB">
      <w:pPr>
        <w:pStyle w:val="a3"/>
        <w:numPr>
          <w:ilvl w:val="0"/>
          <w:numId w:val="41"/>
        </w:numPr>
        <w:autoSpaceDE w:val="0"/>
        <w:autoSpaceDN w:val="0"/>
        <w:adjustRightInd w:val="0"/>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евысокое качество медицинских услуг и многоуровневой системы медицинской помощи.</w:t>
      </w:r>
    </w:p>
    <w:p w:rsidR="00982FC1" w:rsidRPr="00A92D6B" w:rsidRDefault="00C57073" w:rsidP="005C378C">
      <w:pPr>
        <w:autoSpaceDE w:val="0"/>
        <w:autoSpaceDN w:val="0"/>
        <w:adjustRightInd w:val="0"/>
        <w:spacing w:after="0" w:line="360" w:lineRule="auto"/>
        <w:jc w:val="both"/>
        <w:rPr>
          <w:rFonts w:ascii="Times New Roman" w:eastAsia="Times New Roman" w:hAnsi="Times New Roman"/>
          <w:b/>
          <w:bCs/>
          <w:sz w:val="28"/>
          <w:szCs w:val="28"/>
        </w:rPr>
      </w:pPr>
      <w:r>
        <w:rPr>
          <w:rFonts w:ascii="Times New Roman" w:eastAsia="Times New Roman" w:hAnsi="Times New Roman"/>
          <w:b/>
          <w:bCs/>
          <w:sz w:val="28"/>
          <w:szCs w:val="28"/>
        </w:rPr>
        <w:lastRenderedPageBreak/>
        <w:tab/>
        <w:t>4</w:t>
      </w:r>
      <w:r w:rsidR="007A11E0">
        <w:rPr>
          <w:rFonts w:ascii="Times New Roman" w:eastAsia="Times New Roman" w:hAnsi="Times New Roman"/>
          <w:b/>
          <w:bCs/>
          <w:sz w:val="28"/>
          <w:szCs w:val="28"/>
        </w:rPr>
        <w:t>.5</w:t>
      </w:r>
      <w:r w:rsidR="00982FC1" w:rsidRPr="00982FC1">
        <w:rPr>
          <w:rFonts w:ascii="Times New Roman" w:eastAsia="Times New Roman" w:hAnsi="Times New Roman"/>
          <w:b/>
          <w:bCs/>
          <w:sz w:val="28"/>
          <w:szCs w:val="28"/>
        </w:rPr>
        <w:t xml:space="preserve">. </w:t>
      </w:r>
      <w:r w:rsidR="00A92D6B">
        <w:rPr>
          <w:rFonts w:ascii="Times New Roman" w:eastAsia="Times New Roman" w:hAnsi="Times New Roman"/>
          <w:b/>
          <w:bCs/>
          <w:sz w:val="28"/>
          <w:szCs w:val="28"/>
        </w:rPr>
        <w:t>П</w:t>
      </w:r>
      <w:r w:rsidR="00982FC1" w:rsidRPr="00982FC1">
        <w:rPr>
          <w:rFonts w:ascii="Times New Roman" w:eastAsia="Times New Roman" w:hAnsi="Times New Roman"/>
          <w:b/>
          <w:bCs/>
          <w:sz w:val="28"/>
          <w:szCs w:val="28"/>
        </w:rPr>
        <w:t>робл</w:t>
      </w:r>
      <w:r w:rsidR="00875F35">
        <w:rPr>
          <w:rFonts w:ascii="Times New Roman" w:eastAsia="Times New Roman" w:hAnsi="Times New Roman"/>
          <w:b/>
          <w:bCs/>
          <w:sz w:val="28"/>
          <w:szCs w:val="28"/>
        </w:rPr>
        <w:t>емы, сдерживающие развитие</w:t>
      </w:r>
      <w:r w:rsidR="00982FC1" w:rsidRPr="00982FC1">
        <w:rPr>
          <w:rFonts w:ascii="Times New Roman" w:eastAsia="Times New Roman" w:hAnsi="Times New Roman"/>
          <w:b/>
          <w:bCs/>
          <w:sz w:val="28"/>
          <w:szCs w:val="28"/>
        </w:rPr>
        <w:t xml:space="preserve"> молодежной политики района</w:t>
      </w:r>
    </w:p>
    <w:p w:rsidR="00982FC1"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Н</w:t>
      </w:r>
      <w:r w:rsidR="00982FC1" w:rsidRPr="00FE23CB">
        <w:rPr>
          <w:rFonts w:eastAsia="Calibri"/>
          <w:sz w:val="28"/>
          <w:szCs w:val="28"/>
        </w:rPr>
        <w:t>едостаточное развитие материально-технической базы учреждений по работе с молодежью;</w:t>
      </w:r>
    </w:p>
    <w:p w:rsidR="00982FC1"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Н</w:t>
      </w:r>
      <w:r w:rsidR="00982FC1" w:rsidRPr="00FE23CB">
        <w:rPr>
          <w:rFonts w:eastAsia="Calibri"/>
          <w:sz w:val="28"/>
          <w:szCs w:val="28"/>
        </w:rPr>
        <w:t>изкая заработная плата специалистов у</w:t>
      </w:r>
      <w:r w:rsidR="007A11E0" w:rsidRPr="00FE23CB">
        <w:rPr>
          <w:rFonts w:eastAsia="Calibri"/>
          <w:sz w:val="28"/>
          <w:szCs w:val="28"/>
        </w:rPr>
        <w:t>чреждений по работе с молодежью;</w:t>
      </w:r>
    </w:p>
    <w:p w:rsidR="00982FC1"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Н</w:t>
      </w:r>
      <w:r w:rsidR="00676E35" w:rsidRPr="00FE23CB">
        <w:rPr>
          <w:rFonts w:eastAsia="Calibri"/>
          <w:sz w:val="28"/>
          <w:szCs w:val="28"/>
        </w:rPr>
        <w:t>изкая посещаемость домов культуры сельской местности, узкая номенклатура услуг</w:t>
      </w:r>
      <w:r w:rsidR="00253089" w:rsidRPr="00FE23CB">
        <w:rPr>
          <w:rFonts w:eastAsia="Calibri"/>
          <w:sz w:val="28"/>
          <w:szCs w:val="28"/>
        </w:rPr>
        <w:t>.</w:t>
      </w:r>
    </w:p>
    <w:p w:rsidR="00A62AED"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С</w:t>
      </w:r>
      <w:r w:rsidR="00A62AED" w:rsidRPr="00FE23CB">
        <w:rPr>
          <w:rFonts w:eastAsia="Calibri"/>
          <w:sz w:val="28"/>
          <w:szCs w:val="28"/>
        </w:rPr>
        <w:t>лабое развитие сельского туризма;</w:t>
      </w:r>
    </w:p>
    <w:p w:rsidR="00A62AED" w:rsidRPr="00FE23CB" w:rsidRDefault="00FE23CB" w:rsidP="00FE23CB">
      <w:pPr>
        <w:pStyle w:val="a3"/>
        <w:numPr>
          <w:ilvl w:val="0"/>
          <w:numId w:val="42"/>
        </w:numPr>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 xml:space="preserve">еэффективная работа досуговых учреждений. </w:t>
      </w:r>
    </w:p>
    <w:p w:rsidR="00DA32D9" w:rsidRDefault="00C57073" w:rsidP="00982FC1">
      <w:pPr>
        <w:spacing w:after="0" w:line="360" w:lineRule="auto"/>
        <w:ind w:firstLine="709"/>
        <w:jc w:val="both"/>
        <w:rPr>
          <w:rFonts w:ascii="Times New Roman" w:hAnsi="Times New Roman"/>
          <w:b/>
          <w:sz w:val="28"/>
          <w:szCs w:val="28"/>
        </w:rPr>
      </w:pPr>
      <w:r>
        <w:rPr>
          <w:rFonts w:ascii="Times New Roman" w:hAnsi="Times New Roman"/>
          <w:b/>
          <w:sz w:val="28"/>
          <w:szCs w:val="28"/>
        </w:rPr>
        <w:t>4</w:t>
      </w:r>
      <w:r w:rsidR="00DA32D9" w:rsidRPr="00DA32D9">
        <w:rPr>
          <w:rFonts w:ascii="Times New Roman" w:hAnsi="Times New Roman"/>
          <w:b/>
          <w:sz w:val="28"/>
          <w:szCs w:val="28"/>
        </w:rPr>
        <w:t>.</w:t>
      </w:r>
      <w:r w:rsidR="004039B1">
        <w:rPr>
          <w:rFonts w:ascii="Times New Roman" w:hAnsi="Times New Roman"/>
          <w:b/>
          <w:sz w:val="28"/>
          <w:szCs w:val="28"/>
        </w:rPr>
        <w:t>6</w:t>
      </w:r>
      <w:r w:rsidR="00DA32D9" w:rsidRPr="00DA32D9">
        <w:rPr>
          <w:rFonts w:ascii="Times New Roman" w:hAnsi="Times New Roman"/>
          <w:b/>
          <w:sz w:val="28"/>
          <w:szCs w:val="28"/>
        </w:rPr>
        <w:t>.</w:t>
      </w:r>
      <w:r w:rsidR="007A11E0">
        <w:rPr>
          <w:rFonts w:ascii="Times New Roman" w:hAnsi="Times New Roman"/>
          <w:b/>
          <w:sz w:val="28"/>
          <w:szCs w:val="28"/>
        </w:rPr>
        <w:t xml:space="preserve"> </w:t>
      </w:r>
      <w:r w:rsidR="00A92D6B">
        <w:rPr>
          <w:rFonts w:ascii="Times New Roman" w:hAnsi="Times New Roman"/>
          <w:b/>
          <w:sz w:val="28"/>
          <w:szCs w:val="28"/>
        </w:rPr>
        <w:t>Проблемы</w:t>
      </w:r>
      <w:r w:rsidR="007A11E0">
        <w:rPr>
          <w:rFonts w:ascii="Times New Roman" w:hAnsi="Times New Roman"/>
          <w:b/>
          <w:sz w:val="28"/>
          <w:szCs w:val="28"/>
        </w:rPr>
        <w:t xml:space="preserve"> </w:t>
      </w:r>
      <w:r w:rsidR="00DA32D9">
        <w:rPr>
          <w:rFonts w:ascii="Times New Roman" w:hAnsi="Times New Roman"/>
          <w:b/>
          <w:sz w:val="28"/>
          <w:szCs w:val="28"/>
        </w:rPr>
        <w:t>в развитии дорожно-транспортного комплекса</w:t>
      </w:r>
    </w:p>
    <w:p w:rsidR="00875F35" w:rsidRPr="00FE23CB" w:rsidRDefault="00FE23CB" w:rsidP="00FE23CB">
      <w:pPr>
        <w:pStyle w:val="a3"/>
        <w:numPr>
          <w:ilvl w:val="0"/>
          <w:numId w:val="43"/>
        </w:numPr>
        <w:spacing w:after="0" w:line="360" w:lineRule="auto"/>
        <w:jc w:val="both"/>
        <w:rPr>
          <w:rFonts w:eastAsia="Calibri"/>
          <w:strike/>
          <w:sz w:val="28"/>
          <w:szCs w:val="28"/>
        </w:rPr>
      </w:pPr>
      <w:r w:rsidRPr="00FE23CB">
        <w:rPr>
          <w:rFonts w:eastAsia="Calibri"/>
          <w:sz w:val="28"/>
          <w:szCs w:val="28"/>
        </w:rPr>
        <w:t>Н</w:t>
      </w:r>
      <w:r w:rsidR="00DA32D9" w:rsidRPr="00FE23CB">
        <w:rPr>
          <w:rFonts w:eastAsia="Calibri"/>
          <w:sz w:val="28"/>
          <w:szCs w:val="28"/>
        </w:rPr>
        <w:t>еудовлетворительное состояние дорог</w:t>
      </w:r>
      <w:r w:rsidR="007110BA" w:rsidRPr="00FE23CB">
        <w:rPr>
          <w:rFonts w:eastAsia="Calibri"/>
          <w:sz w:val="28"/>
          <w:szCs w:val="28"/>
        </w:rPr>
        <w:t xml:space="preserve"> (</w:t>
      </w:r>
      <w:r w:rsidR="004C3D59" w:rsidRPr="00FE23CB">
        <w:rPr>
          <w:rFonts w:eastAsia="Calibri"/>
          <w:sz w:val="28"/>
          <w:szCs w:val="28"/>
        </w:rPr>
        <w:t xml:space="preserve">доля дорог общего пользования местного значения, не отвечающих нормативным требованиям, по </w:t>
      </w:r>
      <w:r w:rsidR="00875F35" w:rsidRPr="00FE23CB">
        <w:rPr>
          <w:rFonts w:eastAsia="Calibri"/>
          <w:sz w:val="28"/>
          <w:szCs w:val="28"/>
        </w:rPr>
        <w:t xml:space="preserve">БМР </w:t>
      </w:r>
      <w:r w:rsidR="004C3D59" w:rsidRPr="00FE23CB">
        <w:rPr>
          <w:rFonts w:eastAsia="Calibri"/>
          <w:sz w:val="28"/>
          <w:szCs w:val="28"/>
        </w:rPr>
        <w:t>составляет 150,8 км, т.е. 48,7%</w:t>
      </w:r>
      <w:r w:rsidR="007110BA" w:rsidRPr="00FE23CB">
        <w:rPr>
          <w:rFonts w:eastAsia="Calibri"/>
          <w:sz w:val="28"/>
          <w:szCs w:val="28"/>
        </w:rPr>
        <w:t>)</w:t>
      </w:r>
      <w:r w:rsidR="00DA32D9" w:rsidRPr="00FE23CB">
        <w:rPr>
          <w:rFonts w:eastAsia="Calibri"/>
          <w:sz w:val="28"/>
          <w:szCs w:val="28"/>
        </w:rPr>
        <w:t>;</w:t>
      </w:r>
    </w:p>
    <w:p w:rsidR="00A62AED" w:rsidRPr="00FE23CB" w:rsidRDefault="00FE23CB" w:rsidP="00FE23CB">
      <w:pPr>
        <w:pStyle w:val="a3"/>
        <w:numPr>
          <w:ilvl w:val="0"/>
          <w:numId w:val="43"/>
        </w:numPr>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ерентабельность пассажирских перевозок;</w:t>
      </w:r>
    </w:p>
    <w:p w:rsidR="00A62AED" w:rsidRPr="00FE23CB" w:rsidRDefault="00FE23CB" w:rsidP="00FE23CB">
      <w:pPr>
        <w:pStyle w:val="a3"/>
        <w:numPr>
          <w:ilvl w:val="0"/>
          <w:numId w:val="43"/>
        </w:numPr>
        <w:spacing w:after="0" w:line="360" w:lineRule="auto"/>
        <w:jc w:val="both"/>
        <w:rPr>
          <w:rFonts w:eastAsia="Calibri"/>
          <w:sz w:val="28"/>
          <w:szCs w:val="28"/>
        </w:rPr>
      </w:pPr>
      <w:r w:rsidRPr="00FE23CB">
        <w:rPr>
          <w:rFonts w:eastAsia="Calibri"/>
          <w:sz w:val="28"/>
          <w:szCs w:val="28"/>
        </w:rPr>
        <w:t>Р</w:t>
      </w:r>
      <w:r w:rsidR="00A62AED" w:rsidRPr="00FE23CB">
        <w:rPr>
          <w:rFonts w:eastAsia="Calibri"/>
          <w:sz w:val="28"/>
          <w:szCs w:val="28"/>
        </w:rPr>
        <w:t>ост дорожно-транспортных происшествий со смертельным исходом;</w:t>
      </w:r>
    </w:p>
    <w:p w:rsidR="00A62AED" w:rsidRPr="00FE23CB" w:rsidRDefault="00FE23CB" w:rsidP="00FE23CB">
      <w:pPr>
        <w:pStyle w:val="a3"/>
        <w:numPr>
          <w:ilvl w:val="0"/>
          <w:numId w:val="43"/>
        </w:numPr>
        <w:spacing w:after="0" w:line="360" w:lineRule="auto"/>
        <w:jc w:val="both"/>
        <w:rPr>
          <w:rFonts w:eastAsia="Calibri"/>
          <w:strike/>
          <w:sz w:val="28"/>
          <w:szCs w:val="28"/>
        </w:rPr>
      </w:pPr>
      <w:r w:rsidRPr="00FE23CB">
        <w:rPr>
          <w:rFonts w:eastAsia="Calibri"/>
          <w:sz w:val="28"/>
          <w:szCs w:val="28"/>
        </w:rPr>
        <w:t>С</w:t>
      </w:r>
      <w:r w:rsidR="00A62AED" w:rsidRPr="00FE23CB">
        <w:rPr>
          <w:rFonts w:eastAsia="Calibri"/>
          <w:sz w:val="28"/>
          <w:szCs w:val="28"/>
        </w:rPr>
        <w:t>лабое развитие придорожного сервиса.</w:t>
      </w:r>
    </w:p>
    <w:p w:rsidR="00DA32D9" w:rsidRDefault="00C57073" w:rsidP="00982FC1">
      <w:pPr>
        <w:spacing w:after="0" w:line="360" w:lineRule="auto"/>
        <w:ind w:firstLine="709"/>
        <w:jc w:val="both"/>
        <w:rPr>
          <w:rFonts w:ascii="Times New Roman" w:hAnsi="Times New Roman"/>
          <w:b/>
          <w:sz w:val="28"/>
          <w:szCs w:val="28"/>
        </w:rPr>
      </w:pPr>
      <w:r>
        <w:rPr>
          <w:rFonts w:ascii="Times New Roman" w:hAnsi="Times New Roman"/>
          <w:b/>
          <w:sz w:val="28"/>
          <w:szCs w:val="28"/>
        </w:rPr>
        <w:t>4</w:t>
      </w:r>
      <w:r w:rsidR="00DA32D9" w:rsidRPr="00DA32D9">
        <w:rPr>
          <w:rFonts w:ascii="Times New Roman" w:hAnsi="Times New Roman"/>
          <w:b/>
          <w:sz w:val="28"/>
          <w:szCs w:val="28"/>
        </w:rPr>
        <w:t>.</w:t>
      </w:r>
      <w:r w:rsidR="004039B1">
        <w:rPr>
          <w:rFonts w:ascii="Times New Roman" w:hAnsi="Times New Roman"/>
          <w:b/>
          <w:sz w:val="28"/>
          <w:szCs w:val="28"/>
        </w:rPr>
        <w:t>7</w:t>
      </w:r>
      <w:r w:rsidR="00DA32D9" w:rsidRPr="00DA32D9">
        <w:rPr>
          <w:rFonts w:ascii="Times New Roman" w:hAnsi="Times New Roman"/>
          <w:b/>
          <w:sz w:val="28"/>
          <w:szCs w:val="28"/>
        </w:rPr>
        <w:t xml:space="preserve">. </w:t>
      </w:r>
      <w:r w:rsidR="00A92D6B">
        <w:rPr>
          <w:rFonts w:ascii="Times New Roman" w:hAnsi="Times New Roman"/>
          <w:b/>
          <w:sz w:val="28"/>
          <w:szCs w:val="28"/>
        </w:rPr>
        <w:t>Проблемы</w:t>
      </w:r>
      <w:r w:rsidR="00DA32D9" w:rsidRPr="00DA32D9">
        <w:rPr>
          <w:rFonts w:ascii="Times New Roman" w:hAnsi="Times New Roman"/>
          <w:b/>
          <w:sz w:val="28"/>
          <w:szCs w:val="28"/>
        </w:rPr>
        <w:t xml:space="preserve"> в области экологической безопасности</w:t>
      </w:r>
    </w:p>
    <w:p w:rsidR="00A62AED" w:rsidRPr="00FE23CB" w:rsidRDefault="00FE23CB" w:rsidP="00FE23CB">
      <w:pPr>
        <w:pStyle w:val="a3"/>
        <w:numPr>
          <w:ilvl w:val="0"/>
          <w:numId w:val="44"/>
        </w:numPr>
        <w:spacing w:after="0" w:line="360" w:lineRule="auto"/>
        <w:jc w:val="both"/>
        <w:rPr>
          <w:rFonts w:eastAsia="Calibri"/>
          <w:sz w:val="28"/>
          <w:szCs w:val="28"/>
        </w:rPr>
      </w:pPr>
      <w:r w:rsidRPr="00FE23CB">
        <w:rPr>
          <w:rFonts w:eastAsia="Calibri"/>
          <w:sz w:val="28"/>
          <w:szCs w:val="28"/>
        </w:rPr>
        <w:t>Н</w:t>
      </w:r>
      <w:r w:rsidR="00A62AED" w:rsidRPr="00FE23CB">
        <w:rPr>
          <w:rFonts w:eastAsia="Calibri"/>
          <w:sz w:val="28"/>
          <w:szCs w:val="28"/>
        </w:rPr>
        <w:t>аполняемость действующего полигона ТБО к 2018 году;</w:t>
      </w:r>
    </w:p>
    <w:p w:rsidR="00A92D6B" w:rsidRPr="00FE23CB" w:rsidRDefault="00FE23CB" w:rsidP="00FE23CB">
      <w:pPr>
        <w:pStyle w:val="a3"/>
        <w:numPr>
          <w:ilvl w:val="0"/>
          <w:numId w:val="44"/>
        </w:numPr>
        <w:spacing w:after="0" w:line="360" w:lineRule="auto"/>
        <w:jc w:val="both"/>
        <w:rPr>
          <w:rFonts w:eastAsia="Calibri"/>
          <w:sz w:val="28"/>
          <w:szCs w:val="28"/>
        </w:rPr>
      </w:pPr>
      <w:r w:rsidRPr="00FE23CB">
        <w:rPr>
          <w:rFonts w:eastAsia="Calibri"/>
          <w:sz w:val="28"/>
          <w:szCs w:val="28"/>
        </w:rPr>
        <w:t>А</w:t>
      </w:r>
      <w:r w:rsidR="00A92D6B" w:rsidRPr="00FE23CB">
        <w:rPr>
          <w:rFonts w:eastAsia="Calibri"/>
          <w:sz w:val="28"/>
          <w:szCs w:val="28"/>
        </w:rPr>
        <w:t>варийное состояние канализационных сетей и очистных сооружений.</w:t>
      </w:r>
    </w:p>
    <w:p w:rsidR="00A92D6B" w:rsidRDefault="00C57073" w:rsidP="00A92D6B">
      <w:pPr>
        <w:spacing w:after="0" w:line="360" w:lineRule="auto"/>
        <w:ind w:firstLine="709"/>
        <w:jc w:val="both"/>
        <w:rPr>
          <w:rFonts w:ascii="Times New Roman" w:hAnsi="Times New Roman"/>
          <w:b/>
          <w:sz w:val="28"/>
          <w:szCs w:val="28"/>
        </w:rPr>
      </w:pPr>
      <w:r>
        <w:rPr>
          <w:rFonts w:ascii="Times New Roman" w:hAnsi="Times New Roman"/>
          <w:b/>
          <w:sz w:val="28"/>
          <w:szCs w:val="28"/>
        </w:rPr>
        <w:t>4</w:t>
      </w:r>
      <w:r w:rsidR="00A92D6B" w:rsidRPr="00DA32D9">
        <w:rPr>
          <w:rFonts w:ascii="Times New Roman" w:hAnsi="Times New Roman"/>
          <w:b/>
          <w:sz w:val="28"/>
          <w:szCs w:val="28"/>
        </w:rPr>
        <w:t>.</w:t>
      </w:r>
      <w:r w:rsidR="004039B1">
        <w:rPr>
          <w:rFonts w:ascii="Times New Roman" w:hAnsi="Times New Roman"/>
          <w:b/>
          <w:sz w:val="28"/>
          <w:szCs w:val="28"/>
        </w:rPr>
        <w:t>8</w:t>
      </w:r>
      <w:r w:rsidR="00A92D6B" w:rsidRPr="00DA32D9">
        <w:rPr>
          <w:rFonts w:ascii="Times New Roman" w:hAnsi="Times New Roman"/>
          <w:b/>
          <w:sz w:val="28"/>
          <w:szCs w:val="28"/>
        </w:rPr>
        <w:t xml:space="preserve">. </w:t>
      </w:r>
      <w:r w:rsidR="00A92D6B">
        <w:rPr>
          <w:rFonts w:ascii="Times New Roman" w:hAnsi="Times New Roman"/>
          <w:b/>
          <w:sz w:val="28"/>
          <w:szCs w:val="28"/>
        </w:rPr>
        <w:t>Проблемы</w:t>
      </w:r>
      <w:r w:rsidR="00A92D6B" w:rsidRPr="00DA32D9">
        <w:rPr>
          <w:rFonts w:ascii="Times New Roman" w:hAnsi="Times New Roman"/>
          <w:b/>
          <w:sz w:val="28"/>
          <w:szCs w:val="28"/>
        </w:rPr>
        <w:t xml:space="preserve"> в </w:t>
      </w:r>
      <w:r w:rsidR="00667174">
        <w:rPr>
          <w:rFonts w:ascii="Times New Roman" w:hAnsi="Times New Roman"/>
          <w:b/>
          <w:sz w:val="28"/>
          <w:szCs w:val="28"/>
        </w:rPr>
        <w:t xml:space="preserve">сфере </w:t>
      </w:r>
      <w:r w:rsidR="00A62AED" w:rsidRPr="006E72C4">
        <w:rPr>
          <w:rFonts w:ascii="Times New Roman" w:hAnsi="Times New Roman"/>
          <w:b/>
          <w:sz w:val="28"/>
          <w:szCs w:val="28"/>
        </w:rPr>
        <w:t>инфраструктуры</w:t>
      </w:r>
    </w:p>
    <w:p w:rsidR="00826827" w:rsidRPr="00977390" w:rsidRDefault="00977390" w:rsidP="00977390">
      <w:pPr>
        <w:pStyle w:val="a3"/>
        <w:numPr>
          <w:ilvl w:val="0"/>
          <w:numId w:val="47"/>
        </w:numPr>
        <w:spacing w:after="0" w:line="360" w:lineRule="auto"/>
        <w:jc w:val="both"/>
        <w:rPr>
          <w:rFonts w:eastAsia="Calibri"/>
          <w:sz w:val="28"/>
          <w:szCs w:val="28"/>
        </w:rPr>
      </w:pPr>
      <w:r w:rsidRPr="00977390">
        <w:rPr>
          <w:rFonts w:eastAsia="Calibri"/>
          <w:sz w:val="28"/>
          <w:szCs w:val="28"/>
        </w:rPr>
        <w:t>А</w:t>
      </w:r>
      <w:r w:rsidR="00DA32D9" w:rsidRPr="00977390">
        <w:rPr>
          <w:rFonts w:eastAsia="Calibri"/>
          <w:sz w:val="28"/>
          <w:szCs w:val="28"/>
        </w:rPr>
        <w:t>в</w:t>
      </w:r>
      <w:r w:rsidR="007A11E0" w:rsidRPr="00977390">
        <w:rPr>
          <w:rFonts w:eastAsia="Calibri"/>
          <w:sz w:val="28"/>
          <w:szCs w:val="28"/>
        </w:rPr>
        <w:t>а</w:t>
      </w:r>
      <w:r w:rsidR="00DA32D9" w:rsidRPr="00977390">
        <w:rPr>
          <w:rFonts w:eastAsia="Calibri"/>
          <w:sz w:val="28"/>
          <w:szCs w:val="28"/>
        </w:rPr>
        <w:t>рийность сетей водоснабжения</w:t>
      </w:r>
      <w:r w:rsidR="00826827" w:rsidRPr="00977390">
        <w:rPr>
          <w:rFonts w:eastAsia="Calibri"/>
          <w:sz w:val="28"/>
          <w:szCs w:val="28"/>
        </w:rPr>
        <w:t>;</w:t>
      </w:r>
    </w:p>
    <w:p w:rsidR="00684E71" w:rsidRPr="00977390" w:rsidRDefault="00977390" w:rsidP="00977390">
      <w:pPr>
        <w:pStyle w:val="a3"/>
        <w:numPr>
          <w:ilvl w:val="0"/>
          <w:numId w:val="47"/>
        </w:numPr>
        <w:spacing w:after="0" w:line="360" w:lineRule="auto"/>
        <w:jc w:val="both"/>
        <w:rPr>
          <w:rFonts w:eastAsia="Calibri"/>
          <w:sz w:val="28"/>
          <w:szCs w:val="28"/>
        </w:rPr>
      </w:pPr>
      <w:r w:rsidRPr="00977390">
        <w:rPr>
          <w:rFonts w:eastAsia="Calibri"/>
          <w:sz w:val="28"/>
          <w:szCs w:val="28"/>
        </w:rPr>
        <w:lastRenderedPageBreak/>
        <w:t>К</w:t>
      </w:r>
      <w:r w:rsidR="00684E71" w:rsidRPr="00977390">
        <w:rPr>
          <w:rFonts w:eastAsia="Calibri"/>
          <w:sz w:val="28"/>
          <w:szCs w:val="28"/>
        </w:rPr>
        <w:t xml:space="preserve">ачество воды не </w:t>
      </w:r>
      <w:r w:rsidR="00935ADF" w:rsidRPr="00977390">
        <w:rPr>
          <w:rFonts w:eastAsia="Calibri"/>
          <w:sz w:val="28"/>
          <w:szCs w:val="28"/>
        </w:rPr>
        <w:t>соответствует</w:t>
      </w:r>
      <w:r w:rsidR="00684E71" w:rsidRPr="00977390">
        <w:rPr>
          <w:rFonts w:eastAsia="Calibri"/>
          <w:sz w:val="28"/>
          <w:szCs w:val="28"/>
        </w:rPr>
        <w:t xml:space="preserve"> санитарным нормам и правилам</w:t>
      </w:r>
      <w:r w:rsidR="00935ADF" w:rsidRPr="00977390">
        <w:rPr>
          <w:rFonts w:eastAsia="Calibri"/>
          <w:sz w:val="28"/>
          <w:szCs w:val="28"/>
        </w:rPr>
        <w:t xml:space="preserve"> (по  санитарно химическим показателям жесткость общая 10, при гигиеническом нормативе 7(7) мг-экв/л);</w:t>
      </w:r>
    </w:p>
    <w:p w:rsidR="00DA32D9" w:rsidRPr="00977390" w:rsidRDefault="00977390" w:rsidP="00977390">
      <w:pPr>
        <w:pStyle w:val="a3"/>
        <w:numPr>
          <w:ilvl w:val="0"/>
          <w:numId w:val="47"/>
        </w:numPr>
        <w:spacing w:after="0" w:line="360" w:lineRule="auto"/>
        <w:jc w:val="both"/>
        <w:rPr>
          <w:rFonts w:eastAsia="Calibri"/>
          <w:sz w:val="28"/>
          <w:szCs w:val="28"/>
        </w:rPr>
      </w:pPr>
      <w:r w:rsidRPr="00977390">
        <w:rPr>
          <w:rFonts w:eastAsia="Calibri"/>
          <w:sz w:val="28"/>
          <w:szCs w:val="28"/>
        </w:rPr>
        <w:t>З</w:t>
      </w:r>
      <w:r w:rsidR="00DA32D9" w:rsidRPr="00977390">
        <w:rPr>
          <w:rFonts w:eastAsia="Calibri"/>
          <w:sz w:val="28"/>
          <w:szCs w:val="28"/>
        </w:rPr>
        <w:t xml:space="preserve">атопляемость </w:t>
      </w:r>
      <w:r w:rsidR="00A92D6B" w:rsidRPr="00977390">
        <w:rPr>
          <w:rFonts w:eastAsia="Calibri"/>
          <w:sz w:val="28"/>
          <w:szCs w:val="28"/>
        </w:rPr>
        <w:t xml:space="preserve">населенных пунктов </w:t>
      </w:r>
      <w:r w:rsidR="00DA32D9" w:rsidRPr="00977390">
        <w:rPr>
          <w:rFonts w:eastAsia="Calibri"/>
          <w:sz w:val="28"/>
          <w:szCs w:val="28"/>
        </w:rPr>
        <w:t>д. Уба в период весеннего половодья;</w:t>
      </w:r>
    </w:p>
    <w:p w:rsidR="00DA32D9" w:rsidRPr="00977390" w:rsidRDefault="00977390" w:rsidP="00977390">
      <w:pPr>
        <w:pStyle w:val="a3"/>
        <w:numPr>
          <w:ilvl w:val="0"/>
          <w:numId w:val="47"/>
        </w:numPr>
        <w:spacing w:after="0" w:line="360" w:lineRule="auto"/>
        <w:jc w:val="both"/>
        <w:rPr>
          <w:rFonts w:eastAsia="Calibri"/>
          <w:sz w:val="28"/>
          <w:szCs w:val="28"/>
        </w:rPr>
      </w:pPr>
      <w:r w:rsidRPr="00977390">
        <w:rPr>
          <w:rFonts w:eastAsia="Calibri"/>
          <w:sz w:val="28"/>
          <w:szCs w:val="28"/>
        </w:rPr>
        <w:t>Р</w:t>
      </w:r>
      <w:r w:rsidR="00DA32D9" w:rsidRPr="00977390">
        <w:rPr>
          <w:rFonts w:eastAsia="Calibri"/>
          <w:sz w:val="28"/>
          <w:szCs w:val="28"/>
        </w:rPr>
        <w:t>азрушение берегов р. Ик вблизи с. Кз</w:t>
      </w:r>
      <w:r w:rsidR="00182B9C" w:rsidRPr="00977390">
        <w:rPr>
          <w:rFonts w:eastAsia="Calibri"/>
          <w:sz w:val="28"/>
          <w:szCs w:val="28"/>
        </w:rPr>
        <w:t>ыл-яр, д. Бакалы, с. Исергапово.</w:t>
      </w:r>
    </w:p>
    <w:p w:rsidR="00982FC1" w:rsidRPr="00982FC1" w:rsidRDefault="00DA32D9" w:rsidP="00982FC1">
      <w:pPr>
        <w:autoSpaceDE w:val="0"/>
        <w:autoSpaceDN w:val="0"/>
        <w:adjustRightInd w:val="0"/>
        <w:spacing w:after="0" w:line="360" w:lineRule="auto"/>
        <w:jc w:val="both"/>
        <w:rPr>
          <w:rFonts w:ascii="Times New Roman" w:eastAsia="Times New Roman" w:hAnsi="Times New Roman"/>
          <w:b/>
          <w:bCs/>
          <w:sz w:val="28"/>
          <w:szCs w:val="28"/>
        </w:rPr>
      </w:pPr>
      <w:r>
        <w:rPr>
          <w:rFonts w:ascii="Times New Roman" w:eastAsia="Times New Roman" w:hAnsi="Times New Roman"/>
          <w:b/>
          <w:bCs/>
          <w:sz w:val="28"/>
          <w:szCs w:val="28"/>
        </w:rPr>
        <w:tab/>
      </w:r>
      <w:r w:rsidR="00C57073">
        <w:rPr>
          <w:rFonts w:ascii="Times New Roman" w:eastAsia="Times New Roman" w:hAnsi="Times New Roman"/>
          <w:b/>
          <w:bCs/>
          <w:sz w:val="28"/>
          <w:szCs w:val="28"/>
        </w:rPr>
        <w:t>4</w:t>
      </w:r>
      <w:r w:rsidR="007A11E0">
        <w:rPr>
          <w:rFonts w:ascii="Times New Roman" w:eastAsia="Times New Roman" w:hAnsi="Times New Roman"/>
          <w:b/>
          <w:bCs/>
          <w:sz w:val="28"/>
          <w:szCs w:val="28"/>
        </w:rPr>
        <w:t>.9</w:t>
      </w:r>
      <w:r w:rsidR="00982FC1" w:rsidRPr="00982FC1">
        <w:rPr>
          <w:rFonts w:ascii="Times New Roman" w:eastAsia="Times New Roman" w:hAnsi="Times New Roman"/>
          <w:b/>
          <w:bCs/>
          <w:sz w:val="28"/>
          <w:szCs w:val="28"/>
        </w:rPr>
        <w:t xml:space="preserve">.  </w:t>
      </w:r>
      <w:r w:rsidR="00A92D6B">
        <w:rPr>
          <w:rFonts w:ascii="Times New Roman" w:eastAsia="Times New Roman" w:hAnsi="Times New Roman"/>
          <w:b/>
          <w:bCs/>
          <w:sz w:val="28"/>
          <w:szCs w:val="28"/>
        </w:rPr>
        <w:t>Проблемы</w:t>
      </w:r>
      <w:r w:rsidR="00982FC1" w:rsidRPr="00982FC1">
        <w:rPr>
          <w:rFonts w:ascii="Times New Roman" w:eastAsia="Times New Roman" w:hAnsi="Times New Roman"/>
          <w:b/>
          <w:bCs/>
          <w:sz w:val="28"/>
          <w:szCs w:val="28"/>
        </w:rPr>
        <w:t xml:space="preserve"> </w:t>
      </w:r>
      <w:r w:rsidR="00253089">
        <w:rPr>
          <w:rFonts w:ascii="Times New Roman" w:eastAsia="Times New Roman" w:hAnsi="Times New Roman"/>
          <w:b/>
          <w:bCs/>
          <w:sz w:val="28"/>
          <w:szCs w:val="28"/>
        </w:rPr>
        <w:t>эффективности</w:t>
      </w:r>
      <w:r w:rsidR="00982FC1" w:rsidRPr="00982FC1">
        <w:rPr>
          <w:rFonts w:ascii="Times New Roman" w:eastAsia="Times New Roman" w:hAnsi="Times New Roman"/>
          <w:b/>
          <w:bCs/>
          <w:sz w:val="28"/>
          <w:szCs w:val="28"/>
        </w:rPr>
        <w:t xml:space="preserve"> местного самоуправления в районе </w:t>
      </w:r>
    </w:p>
    <w:p w:rsidR="00A62AED" w:rsidRPr="00415B11" w:rsidRDefault="00977390" w:rsidP="00935ADF">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Pr>
          <w:sz w:val="28"/>
          <w:szCs w:val="28"/>
        </w:rPr>
        <w:t>В</w:t>
      </w:r>
      <w:r w:rsidR="00A62AED" w:rsidRPr="00415B11">
        <w:rPr>
          <w:sz w:val="28"/>
          <w:szCs w:val="28"/>
        </w:rPr>
        <w:t xml:space="preserve">опросы местного значения, которые не могут быть эффективно </w:t>
      </w:r>
      <w:r w:rsidR="0029537B">
        <w:rPr>
          <w:sz w:val="28"/>
          <w:szCs w:val="28"/>
        </w:rPr>
        <w:t>реали</w:t>
      </w:r>
      <w:r w:rsidR="00A62AED" w:rsidRPr="00415B11">
        <w:rPr>
          <w:sz w:val="28"/>
          <w:szCs w:val="28"/>
        </w:rPr>
        <w:t xml:space="preserve">зованы на уровне сельских  поселений, в связи с отсутствием для их реализации необходимых финансовых средств, а также материальных и кадровых ресурсов; </w:t>
      </w:r>
    </w:p>
    <w:p w:rsidR="00253089" w:rsidRDefault="00977390" w:rsidP="0029537B">
      <w:pPr>
        <w:pStyle w:val="a3"/>
        <w:numPr>
          <w:ilvl w:val="0"/>
          <w:numId w:val="35"/>
        </w:numPr>
        <w:tabs>
          <w:tab w:val="left" w:pos="1134"/>
        </w:tabs>
        <w:autoSpaceDE w:val="0"/>
        <w:autoSpaceDN w:val="0"/>
        <w:adjustRightInd w:val="0"/>
        <w:spacing w:after="0" w:line="360" w:lineRule="auto"/>
        <w:ind w:left="0" w:firstLine="709"/>
        <w:jc w:val="both"/>
        <w:rPr>
          <w:sz w:val="28"/>
          <w:szCs w:val="28"/>
        </w:rPr>
      </w:pPr>
      <w:r>
        <w:rPr>
          <w:sz w:val="28"/>
          <w:szCs w:val="28"/>
        </w:rPr>
        <w:t>О</w:t>
      </w:r>
      <w:r w:rsidR="00253089" w:rsidRPr="00253089">
        <w:rPr>
          <w:sz w:val="28"/>
          <w:szCs w:val="28"/>
        </w:rPr>
        <w:t xml:space="preserve">рганизация в границах поселения электро-, тепло-, газо- и водоснабжения населения, водоотведения; </w:t>
      </w:r>
    </w:p>
    <w:p w:rsidR="00253089" w:rsidRDefault="00977390" w:rsidP="0029537B">
      <w:pPr>
        <w:pStyle w:val="a3"/>
        <w:numPr>
          <w:ilvl w:val="0"/>
          <w:numId w:val="35"/>
        </w:numPr>
        <w:tabs>
          <w:tab w:val="left" w:pos="1134"/>
        </w:tabs>
        <w:autoSpaceDE w:val="0"/>
        <w:autoSpaceDN w:val="0"/>
        <w:adjustRightInd w:val="0"/>
        <w:spacing w:after="0" w:line="360" w:lineRule="auto"/>
        <w:ind w:left="0" w:firstLine="709"/>
        <w:jc w:val="both"/>
        <w:rPr>
          <w:sz w:val="28"/>
          <w:szCs w:val="28"/>
        </w:rPr>
      </w:pPr>
      <w:r>
        <w:rPr>
          <w:sz w:val="28"/>
          <w:szCs w:val="28"/>
        </w:rPr>
        <w:t>Д</w:t>
      </w:r>
      <w:r w:rsidR="00253089" w:rsidRPr="00253089">
        <w:rPr>
          <w:sz w:val="28"/>
          <w:szCs w:val="28"/>
        </w:rPr>
        <w:t xml:space="preserve">орожная деятельность в отношении дорог местного значения в границах населенных пунктов поселения и обеспечения дорожного движения на них, осуществление муниципального контроля за сохранностью автомобильных дорог местного значения в границах населенных пунктов поселения; </w:t>
      </w:r>
    </w:p>
    <w:p w:rsidR="009424EA" w:rsidRDefault="00253089" w:rsidP="009424EA">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sidRPr="00253089">
        <w:rPr>
          <w:sz w:val="28"/>
          <w:szCs w:val="28"/>
        </w:rPr>
        <w:t xml:space="preserve"> </w:t>
      </w:r>
      <w:r w:rsidR="00977390">
        <w:rPr>
          <w:sz w:val="28"/>
          <w:szCs w:val="28"/>
        </w:rPr>
        <w:t>О</w:t>
      </w:r>
      <w:r w:rsidRPr="00736261">
        <w:rPr>
          <w:sz w:val="28"/>
          <w:szCs w:val="28"/>
        </w:rPr>
        <w:t xml:space="preserve">беспечение малоимущих граждан, нуждающихся в улучшении жилищных условий, жилыми помещениями в соответствии с жилищным законодательством, организация строительства и содержания муниципального жилищного фонда, создание условий для жилищного строительства; </w:t>
      </w:r>
    </w:p>
    <w:p w:rsidR="009424EA" w:rsidRDefault="00977390" w:rsidP="009424EA">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sidRPr="009424EA">
        <w:rPr>
          <w:sz w:val="28"/>
          <w:szCs w:val="28"/>
        </w:rPr>
        <w:t>С</w:t>
      </w:r>
      <w:r w:rsidR="00253089" w:rsidRPr="009424EA">
        <w:rPr>
          <w:sz w:val="28"/>
          <w:szCs w:val="28"/>
        </w:rPr>
        <w:t>оздание, содержание и организация деятельности аварийно-спасательных служб и (или) аварийно-спасательных формирований на территории поселения.</w:t>
      </w:r>
    </w:p>
    <w:p w:rsidR="009424EA" w:rsidRDefault="009424EA" w:rsidP="009424EA">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sidRPr="009424EA">
        <w:rPr>
          <w:sz w:val="28"/>
          <w:szCs w:val="28"/>
        </w:rPr>
        <w:t>Н</w:t>
      </w:r>
      <w:r w:rsidR="00253089" w:rsidRPr="009424EA">
        <w:rPr>
          <w:sz w:val="28"/>
          <w:szCs w:val="28"/>
        </w:rPr>
        <w:t>едостаточный уровень квалификации служащих;</w:t>
      </w:r>
    </w:p>
    <w:p w:rsidR="009424EA" w:rsidRDefault="009424EA" w:rsidP="009424EA">
      <w:pPr>
        <w:pStyle w:val="a3"/>
        <w:numPr>
          <w:ilvl w:val="0"/>
          <w:numId w:val="35"/>
        </w:numPr>
        <w:tabs>
          <w:tab w:val="left" w:pos="1134"/>
        </w:tabs>
        <w:autoSpaceDE w:val="0"/>
        <w:autoSpaceDN w:val="0"/>
        <w:adjustRightInd w:val="0"/>
        <w:spacing w:before="0" w:beforeAutospacing="0" w:after="0" w:line="360" w:lineRule="auto"/>
        <w:ind w:left="0" w:firstLine="709"/>
        <w:jc w:val="both"/>
        <w:rPr>
          <w:sz w:val="28"/>
          <w:szCs w:val="28"/>
        </w:rPr>
      </w:pPr>
      <w:r>
        <w:rPr>
          <w:sz w:val="28"/>
          <w:szCs w:val="28"/>
        </w:rPr>
        <w:t>В</w:t>
      </w:r>
      <w:r w:rsidR="00253089" w:rsidRPr="009424EA">
        <w:rPr>
          <w:sz w:val="28"/>
          <w:szCs w:val="28"/>
        </w:rPr>
        <w:t>ысокая загруженность оперативной деятельностью и подготовкой отчетности;</w:t>
      </w:r>
    </w:p>
    <w:p w:rsidR="00253089" w:rsidRPr="009424EA" w:rsidRDefault="009424EA" w:rsidP="00B663FB">
      <w:pPr>
        <w:pStyle w:val="a3"/>
        <w:numPr>
          <w:ilvl w:val="0"/>
          <w:numId w:val="35"/>
        </w:numPr>
        <w:tabs>
          <w:tab w:val="left" w:pos="1134"/>
        </w:tabs>
        <w:autoSpaceDE w:val="0"/>
        <w:autoSpaceDN w:val="0"/>
        <w:adjustRightInd w:val="0"/>
        <w:spacing w:before="0" w:beforeAutospacing="0" w:line="360" w:lineRule="auto"/>
        <w:ind w:left="0" w:firstLine="709"/>
        <w:jc w:val="both"/>
        <w:rPr>
          <w:sz w:val="28"/>
          <w:szCs w:val="28"/>
        </w:rPr>
      </w:pPr>
      <w:r w:rsidRPr="009424EA">
        <w:rPr>
          <w:sz w:val="28"/>
          <w:szCs w:val="28"/>
        </w:rPr>
        <w:lastRenderedPageBreak/>
        <w:t>Н</w:t>
      </w:r>
      <w:r w:rsidR="00EA3621">
        <w:rPr>
          <w:sz w:val="28"/>
          <w:szCs w:val="28"/>
        </w:rPr>
        <w:t xml:space="preserve">изкий </w:t>
      </w:r>
      <w:r w:rsidR="00253089" w:rsidRPr="009424EA">
        <w:rPr>
          <w:sz w:val="28"/>
          <w:szCs w:val="28"/>
        </w:rPr>
        <w:t xml:space="preserve"> уровень заработной платы.</w:t>
      </w:r>
    </w:p>
    <w:p w:rsidR="00667174" w:rsidRPr="00736261" w:rsidRDefault="00D947B4" w:rsidP="00667174">
      <w:pPr>
        <w:autoSpaceDE w:val="0"/>
        <w:autoSpaceDN w:val="0"/>
        <w:adjustRightInd w:val="0"/>
        <w:spacing w:after="0" w:line="360" w:lineRule="auto"/>
        <w:jc w:val="both"/>
        <w:rPr>
          <w:rFonts w:ascii="Times New Roman" w:eastAsia="Times New Roman" w:hAnsi="Times New Roman"/>
          <w:b/>
          <w:bCs/>
          <w:sz w:val="28"/>
          <w:szCs w:val="28"/>
        </w:rPr>
      </w:pPr>
      <w:r w:rsidRPr="00736261">
        <w:rPr>
          <w:rFonts w:ascii="Times New Roman" w:eastAsia="Times New Roman" w:hAnsi="Times New Roman"/>
          <w:b/>
          <w:bCs/>
          <w:sz w:val="28"/>
          <w:szCs w:val="28"/>
        </w:rPr>
        <w:tab/>
      </w:r>
      <w:r w:rsidR="00C57073" w:rsidRPr="00736261">
        <w:rPr>
          <w:rFonts w:ascii="Times New Roman" w:eastAsia="Times New Roman" w:hAnsi="Times New Roman"/>
          <w:b/>
          <w:bCs/>
          <w:sz w:val="28"/>
          <w:szCs w:val="28"/>
        </w:rPr>
        <w:t>4</w:t>
      </w:r>
      <w:r w:rsidR="004039B1" w:rsidRPr="00736261">
        <w:rPr>
          <w:rFonts w:ascii="Times New Roman" w:eastAsia="Times New Roman" w:hAnsi="Times New Roman"/>
          <w:b/>
          <w:bCs/>
          <w:sz w:val="28"/>
          <w:szCs w:val="28"/>
        </w:rPr>
        <w:t>.10</w:t>
      </w:r>
      <w:r w:rsidR="00667174" w:rsidRPr="00736261">
        <w:rPr>
          <w:rFonts w:ascii="Times New Roman" w:eastAsia="Times New Roman" w:hAnsi="Times New Roman"/>
          <w:b/>
          <w:bCs/>
          <w:sz w:val="28"/>
          <w:szCs w:val="28"/>
        </w:rPr>
        <w:t>.  Проблемы в сфере занятости</w:t>
      </w:r>
      <w:r w:rsidRPr="00736261">
        <w:rPr>
          <w:rFonts w:ascii="Times New Roman" w:eastAsia="Times New Roman" w:hAnsi="Times New Roman"/>
          <w:b/>
          <w:bCs/>
          <w:sz w:val="28"/>
          <w:szCs w:val="28"/>
        </w:rPr>
        <w:t xml:space="preserve"> населения</w:t>
      </w:r>
    </w:p>
    <w:p w:rsidR="00253089" w:rsidRPr="00736261" w:rsidRDefault="00736261" w:rsidP="00667174">
      <w:pPr>
        <w:autoSpaceDE w:val="0"/>
        <w:autoSpaceDN w:val="0"/>
        <w:adjustRightInd w:val="0"/>
        <w:spacing w:after="0" w:line="360" w:lineRule="auto"/>
        <w:jc w:val="both"/>
        <w:rPr>
          <w:rFonts w:ascii="Times New Roman" w:eastAsia="Times New Roman" w:hAnsi="Times New Roman"/>
          <w:bCs/>
          <w:sz w:val="28"/>
          <w:szCs w:val="28"/>
        </w:rPr>
      </w:pPr>
      <w:r w:rsidRPr="00736261">
        <w:rPr>
          <w:rFonts w:ascii="Times New Roman" w:eastAsia="Times New Roman" w:hAnsi="Times New Roman"/>
          <w:bCs/>
          <w:sz w:val="28"/>
          <w:szCs w:val="28"/>
        </w:rPr>
        <w:tab/>
      </w:r>
      <w:r w:rsidR="00253089" w:rsidRPr="00736261">
        <w:rPr>
          <w:rFonts w:ascii="Times New Roman" w:eastAsia="Times New Roman" w:hAnsi="Times New Roman"/>
          <w:bCs/>
          <w:sz w:val="28"/>
          <w:szCs w:val="28"/>
        </w:rPr>
        <w:t xml:space="preserve">Среди </w:t>
      </w:r>
      <w:r w:rsidR="00CA23DA" w:rsidRPr="00736261">
        <w:rPr>
          <w:rFonts w:ascii="Times New Roman" w:eastAsia="Times New Roman" w:hAnsi="Times New Roman"/>
          <w:bCs/>
          <w:sz w:val="28"/>
          <w:szCs w:val="28"/>
        </w:rPr>
        <w:t>проблем,</w:t>
      </w:r>
      <w:r w:rsidR="00253089" w:rsidRPr="00736261">
        <w:rPr>
          <w:rFonts w:ascii="Times New Roman" w:eastAsia="Times New Roman" w:hAnsi="Times New Roman"/>
          <w:bCs/>
          <w:sz w:val="28"/>
          <w:szCs w:val="28"/>
        </w:rPr>
        <w:t xml:space="preserve"> существующих в БМР в сфере занятости населения необходимо выделить следующие:</w:t>
      </w:r>
      <w:r w:rsidR="001D4981" w:rsidRPr="00736261">
        <w:rPr>
          <w:rFonts w:ascii="Times New Roman" w:eastAsia="Times New Roman" w:hAnsi="Times New Roman"/>
          <w:bCs/>
          <w:sz w:val="28"/>
          <w:szCs w:val="28"/>
        </w:rPr>
        <w:tab/>
      </w:r>
    </w:p>
    <w:p w:rsidR="001D4981" w:rsidRPr="009424EA" w:rsidRDefault="009424EA" w:rsidP="009424EA">
      <w:pPr>
        <w:pStyle w:val="a3"/>
        <w:numPr>
          <w:ilvl w:val="0"/>
          <w:numId w:val="48"/>
        </w:numPr>
        <w:autoSpaceDE w:val="0"/>
        <w:autoSpaceDN w:val="0"/>
        <w:adjustRightInd w:val="0"/>
        <w:spacing w:after="0" w:line="360" w:lineRule="auto"/>
        <w:jc w:val="both"/>
        <w:rPr>
          <w:bCs/>
          <w:sz w:val="28"/>
          <w:szCs w:val="28"/>
        </w:rPr>
      </w:pPr>
      <w:r w:rsidRPr="009424EA">
        <w:rPr>
          <w:bCs/>
          <w:sz w:val="28"/>
          <w:szCs w:val="28"/>
        </w:rPr>
        <w:t>В</w:t>
      </w:r>
      <w:r w:rsidR="001D4981" w:rsidRPr="009424EA">
        <w:rPr>
          <w:bCs/>
          <w:sz w:val="28"/>
          <w:szCs w:val="28"/>
        </w:rPr>
        <w:t xml:space="preserve">ысокий уровень зарегистрированной безработицы – 1,53% (по РТ – 0,88%). Количество зарегистрированных безработных </w:t>
      </w:r>
      <w:r w:rsidR="004C6074">
        <w:rPr>
          <w:bCs/>
          <w:sz w:val="28"/>
          <w:szCs w:val="28"/>
          <w:lang w:val="ru-RU"/>
        </w:rPr>
        <w:t xml:space="preserve">на 01.04.2016г. </w:t>
      </w:r>
      <w:r w:rsidR="001D4981" w:rsidRPr="009424EA">
        <w:rPr>
          <w:bCs/>
          <w:sz w:val="28"/>
          <w:szCs w:val="28"/>
        </w:rPr>
        <w:t>267 человек, из них проживающих в городе – 172, в сельской местности – 95, с высшим образованием – 66 (24,7%), со средним профессиональным образованием – 118 (44,2%), со средним общим образованием – 67 (25%), не имеющих основного</w:t>
      </w:r>
      <w:r w:rsidR="00253089" w:rsidRPr="009424EA">
        <w:rPr>
          <w:bCs/>
          <w:sz w:val="28"/>
          <w:szCs w:val="28"/>
        </w:rPr>
        <w:t xml:space="preserve"> общего образования – 12 (6,1%);</w:t>
      </w:r>
    </w:p>
    <w:p w:rsidR="001D4981" w:rsidRPr="009424EA" w:rsidRDefault="009424EA" w:rsidP="009424EA">
      <w:pPr>
        <w:pStyle w:val="a3"/>
        <w:numPr>
          <w:ilvl w:val="0"/>
          <w:numId w:val="48"/>
        </w:numPr>
        <w:autoSpaceDE w:val="0"/>
        <w:autoSpaceDN w:val="0"/>
        <w:adjustRightInd w:val="0"/>
        <w:spacing w:after="0" w:line="360" w:lineRule="auto"/>
        <w:jc w:val="both"/>
        <w:rPr>
          <w:bCs/>
          <w:sz w:val="28"/>
          <w:szCs w:val="28"/>
        </w:rPr>
      </w:pPr>
      <w:r w:rsidRPr="009424EA">
        <w:rPr>
          <w:bCs/>
          <w:sz w:val="28"/>
          <w:szCs w:val="28"/>
        </w:rPr>
        <w:t>О</w:t>
      </w:r>
      <w:r w:rsidR="001D4981" w:rsidRPr="009424EA">
        <w:rPr>
          <w:bCs/>
          <w:sz w:val="28"/>
          <w:szCs w:val="28"/>
        </w:rPr>
        <w:t>тсутствие рабочих мест (заявленные предприятиями и организациями вакансии колеблются от 60 до 80 единиц, в основном, предлагаемая работа низкооплачиваемая);</w:t>
      </w:r>
    </w:p>
    <w:p w:rsidR="00667174" w:rsidRPr="009424EA" w:rsidRDefault="009424EA" w:rsidP="009424EA">
      <w:pPr>
        <w:pStyle w:val="a3"/>
        <w:numPr>
          <w:ilvl w:val="0"/>
          <w:numId w:val="48"/>
        </w:numPr>
        <w:autoSpaceDE w:val="0"/>
        <w:autoSpaceDN w:val="0"/>
        <w:adjustRightInd w:val="0"/>
        <w:spacing w:after="0" w:line="360" w:lineRule="auto"/>
        <w:jc w:val="both"/>
        <w:rPr>
          <w:bCs/>
          <w:sz w:val="28"/>
          <w:szCs w:val="28"/>
        </w:rPr>
      </w:pPr>
      <w:r w:rsidRPr="009424EA">
        <w:rPr>
          <w:bCs/>
          <w:sz w:val="28"/>
          <w:szCs w:val="28"/>
        </w:rPr>
        <w:t>П</w:t>
      </w:r>
      <w:r w:rsidR="003E3546" w:rsidRPr="009424EA">
        <w:rPr>
          <w:bCs/>
          <w:sz w:val="28"/>
          <w:szCs w:val="28"/>
        </w:rPr>
        <w:t xml:space="preserve">остоянное </w:t>
      </w:r>
      <w:r w:rsidR="00667174" w:rsidRPr="009424EA">
        <w:rPr>
          <w:bCs/>
          <w:sz w:val="28"/>
          <w:szCs w:val="28"/>
        </w:rPr>
        <w:t>движение кадров в отрасли торговли, лесного и сельского хозяйства, причинами которого являются низкая заработная плата и сезонность работ</w:t>
      </w:r>
      <w:r w:rsidR="00CD4E68" w:rsidRPr="009424EA">
        <w:rPr>
          <w:bCs/>
          <w:sz w:val="28"/>
          <w:szCs w:val="28"/>
        </w:rPr>
        <w:t>.</w:t>
      </w:r>
    </w:p>
    <w:p w:rsidR="0033275F" w:rsidRPr="003B5B05" w:rsidRDefault="0075664C" w:rsidP="003B5B05">
      <w:pPr>
        <w:autoSpaceDE w:val="0"/>
        <w:autoSpaceDN w:val="0"/>
        <w:adjustRightInd w:val="0"/>
        <w:spacing w:after="0" w:line="360" w:lineRule="auto"/>
        <w:jc w:val="both"/>
        <w:rPr>
          <w:rFonts w:ascii="Times New Roman" w:eastAsia="Times New Roman" w:hAnsi="Times New Roman"/>
          <w:bCs/>
          <w:sz w:val="28"/>
          <w:szCs w:val="28"/>
        </w:rPr>
      </w:pPr>
      <w:r w:rsidRPr="00736261">
        <w:rPr>
          <w:rFonts w:ascii="Times New Roman" w:eastAsia="Times New Roman" w:hAnsi="Times New Roman"/>
          <w:bCs/>
          <w:sz w:val="28"/>
          <w:szCs w:val="28"/>
        </w:rPr>
        <w:tab/>
        <w:t xml:space="preserve">Ниже в таблице </w:t>
      </w:r>
      <w:r w:rsidR="00A62AED" w:rsidRPr="00736261">
        <w:rPr>
          <w:rFonts w:ascii="Times New Roman" w:eastAsia="Times New Roman" w:hAnsi="Times New Roman"/>
          <w:bCs/>
          <w:sz w:val="28"/>
          <w:szCs w:val="28"/>
        </w:rPr>
        <w:t xml:space="preserve">13 </w:t>
      </w:r>
      <w:r w:rsidRPr="00736261">
        <w:rPr>
          <w:rFonts w:ascii="Times New Roman" w:eastAsia="Times New Roman" w:hAnsi="Times New Roman"/>
          <w:bCs/>
          <w:sz w:val="28"/>
          <w:szCs w:val="28"/>
        </w:rPr>
        <w:t>привод</w:t>
      </w:r>
      <w:r w:rsidR="007D3278" w:rsidRPr="00736261">
        <w:rPr>
          <w:rFonts w:ascii="Times New Roman" w:eastAsia="Times New Roman" w:hAnsi="Times New Roman"/>
          <w:bCs/>
          <w:sz w:val="28"/>
          <w:szCs w:val="28"/>
        </w:rPr>
        <w:t>я</w:t>
      </w:r>
      <w:r w:rsidRPr="00736261">
        <w:rPr>
          <w:rFonts w:ascii="Times New Roman" w:eastAsia="Times New Roman" w:hAnsi="Times New Roman"/>
          <w:bCs/>
          <w:sz w:val="28"/>
          <w:szCs w:val="28"/>
        </w:rPr>
        <w:t>тся мероприятия, направленные на решение сформулированных проблем.</w:t>
      </w:r>
    </w:p>
    <w:p w:rsidR="00A62AED" w:rsidRDefault="00A62AED"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9424EA" w:rsidRDefault="009424EA"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647A26" w:rsidRDefault="00647A26" w:rsidP="00D749CA">
      <w:pPr>
        <w:spacing w:after="0" w:line="240" w:lineRule="auto"/>
        <w:jc w:val="right"/>
        <w:outlineLvl w:val="0"/>
        <w:rPr>
          <w:rFonts w:ascii="Times New Roman" w:hAnsi="Times New Roman"/>
          <w:sz w:val="28"/>
          <w:szCs w:val="28"/>
        </w:rPr>
      </w:pPr>
    </w:p>
    <w:p w:rsidR="00D749CA" w:rsidRDefault="00D749CA" w:rsidP="00D749CA">
      <w:pPr>
        <w:spacing w:after="0" w:line="240" w:lineRule="auto"/>
        <w:jc w:val="right"/>
        <w:outlineLvl w:val="0"/>
        <w:rPr>
          <w:rFonts w:ascii="Times New Roman" w:hAnsi="Times New Roman"/>
          <w:sz w:val="28"/>
          <w:szCs w:val="28"/>
        </w:rPr>
      </w:pPr>
      <w:r w:rsidRPr="00D749CA">
        <w:rPr>
          <w:rFonts w:ascii="Times New Roman" w:hAnsi="Times New Roman"/>
          <w:sz w:val="28"/>
          <w:szCs w:val="28"/>
        </w:rPr>
        <w:lastRenderedPageBreak/>
        <w:t>Таблица 13</w:t>
      </w:r>
    </w:p>
    <w:p w:rsidR="009C63C2" w:rsidRDefault="009C63C2" w:rsidP="00D749CA">
      <w:pPr>
        <w:spacing w:after="0" w:line="240" w:lineRule="auto"/>
        <w:jc w:val="right"/>
        <w:outlineLvl w:val="0"/>
        <w:rPr>
          <w:rFonts w:ascii="Times New Roman" w:hAnsi="Times New Roman"/>
          <w:sz w:val="28"/>
          <w:szCs w:val="28"/>
        </w:rPr>
      </w:pPr>
    </w:p>
    <w:p w:rsidR="009C63C2" w:rsidRDefault="009C63C2" w:rsidP="009C63C2">
      <w:pPr>
        <w:spacing w:after="0" w:line="240" w:lineRule="auto"/>
        <w:jc w:val="center"/>
        <w:outlineLvl w:val="0"/>
        <w:rPr>
          <w:rFonts w:ascii="Times New Roman" w:hAnsi="Times New Roman"/>
          <w:b/>
          <w:sz w:val="28"/>
          <w:szCs w:val="28"/>
        </w:rPr>
      </w:pPr>
      <w:r>
        <w:rPr>
          <w:rFonts w:ascii="Times New Roman" w:hAnsi="Times New Roman"/>
          <w:b/>
          <w:sz w:val="28"/>
          <w:szCs w:val="28"/>
        </w:rPr>
        <w:t>Комплекс мероприятий</w:t>
      </w:r>
    </w:p>
    <w:p w:rsidR="009C63C2" w:rsidRDefault="009C63C2" w:rsidP="009C63C2">
      <w:pPr>
        <w:spacing w:after="0" w:line="240" w:lineRule="auto"/>
        <w:jc w:val="center"/>
        <w:outlineLvl w:val="0"/>
        <w:rPr>
          <w:rFonts w:ascii="Times New Roman" w:hAnsi="Times New Roman"/>
          <w:b/>
          <w:sz w:val="28"/>
          <w:szCs w:val="28"/>
        </w:rPr>
      </w:pPr>
      <w:r>
        <w:rPr>
          <w:rFonts w:ascii="Times New Roman" w:hAnsi="Times New Roman"/>
          <w:b/>
          <w:sz w:val="28"/>
          <w:szCs w:val="28"/>
        </w:rPr>
        <w:t xml:space="preserve">по реализации Стратегии социально-экономического развития </w:t>
      </w:r>
    </w:p>
    <w:p w:rsidR="009C63C2" w:rsidRDefault="009C63C2" w:rsidP="009C63C2">
      <w:pPr>
        <w:spacing w:after="0" w:line="240" w:lineRule="auto"/>
        <w:jc w:val="center"/>
        <w:rPr>
          <w:rFonts w:ascii="Times New Roman" w:hAnsi="Times New Roman"/>
          <w:b/>
          <w:sz w:val="28"/>
          <w:szCs w:val="28"/>
        </w:rPr>
      </w:pPr>
      <w:r>
        <w:rPr>
          <w:rFonts w:ascii="Times New Roman" w:hAnsi="Times New Roman"/>
          <w:b/>
          <w:sz w:val="28"/>
          <w:szCs w:val="28"/>
        </w:rPr>
        <w:t>Бавлинского муниципального района РТ на 2016-2021 годы и на плановый период до 2030 года</w:t>
      </w:r>
    </w:p>
    <w:tbl>
      <w:tblPr>
        <w:tblW w:w="10632"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694"/>
        <w:gridCol w:w="1560"/>
        <w:gridCol w:w="2269"/>
        <w:gridCol w:w="1844"/>
        <w:gridCol w:w="1556"/>
      </w:tblGrid>
      <w:tr w:rsidR="009C63C2" w:rsidRPr="00526AD2" w:rsidTr="006C67E5">
        <w:trPr>
          <w:trHeight w:val="1092"/>
        </w:trPr>
        <w:tc>
          <w:tcPr>
            <w:tcW w:w="709"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rsidP="00122CA8">
            <w:pPr>
              <w:autoSpaceDE w:val="0"/>
              <w:autoSpaceDN w:val="0"/>
              <w:adjustRightInd w:val="0"/>
              <w:spacing w:line="240" w:lineRule="auto"/>
              <w:jc w:val="center"/>
              <w:rPr>
                <w:rFonts w:ascii="Times New Roman" w:hAnsi="Times New Roman"/>
                <w:b/>
                <w:sz w:val="24"/>
                <w:szCs w:val="24"/>
              </w:rPr>
            </w:pPr>
            <w:r w:rsidRPr="00526AD2">
              <w:rPr>
                <w:rFonts w:ascii="Times New Roman" w:hAnsi="Times New Roman"/>
                <w:b/>
                <w:sz w:val="24"/>
                <w:szCs w:val="24"/>
              </w:rPr>
              <w:t>№ п/п</w:t>
            </w:r>
          </w:p>
        </w:tc>
        <w:tc>
          <w:tcPr>
            <w:tcW w:w="2694"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rsidP="00122CA8">
            <w:pPr>
              <w:autoSpaceDE w:val="0"/>
              <w:autoSpaceDN w:val="0"/>
              <w:adjustRightInd w:val="0"/>
              <w:spacing w:line="240" w:lineRule="auto"/>
              <w:jc w:val="center"/>
              <w:rPr>
                <w:rFonts w:ascii="Times New Roman" w:hAnsi="Times New Roman"/>
                <w:b/>
                <w:sz w:val="24"/>
                <w:szCs w:val="24"/>
              </w:rPr>
            </w:pPr>
            <w:r w:rsidRPr="00526AD2">
              <w:rPr>
                <w:rFonts w:ascii="Times New Roman" w:hAnsi="Times New Roman"/>
                <w:b/>
                <w:sz w:val="24"/>
                <w:szCs w:val="24"/>
              </w:rPr>
              <w:t>Содержание мероприятий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rsidP="00122CA8">
            <w:pPr>
              <w:autoSpaceDE w:val="0"/>
              <w:autoSpaceDN w:val="0"/>
              <w:adjustRightInd w:val="0"/>
              <w:spacing w:after="0" w:line="240" w:lineRule="auto"/>
              <w:jc w:val="center"/>
              <w:rPr>
                <w:rFonts w:ascii="Times New Roman" w:hAnsi="Times New Roman"/>
                <w:b/>
                <w:sz w:val="24"/>
                <w:szCs w:val="24"/>
              </w:rPr>
            </w:pPr>
            <w:r w:rsidRPr="00526AD2">
              <w:rPr>
                <w:rFonts w:ascii="Times New Roman" w:hAnsi="Times New Roman"/>
                <w:b/>
                <w:sz w:val="24"/>
                <w:szCs w:val="24"/>
              </w:rPr>
              <w:t>Сроки исполнения</w:t>
            </w:r>
          </w:p>
        </w:tc>
        <w:tc>
          <w:tcPr>
            <w:tcW w:w="2269"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rsidP="00122CA8">
            <w:pPr>
              <w:autoSpaceDE w:val="0"/>
              <w:autoSpaceDN w:val="0"/>
              <w:adjustRightInd w:val="0"/>
              <w:spacing w:line="240" w:lineRule="auto"/>
              <w:jc w:val="center"/>
              <w:rPr>
                <w:rFonts w:ascii="Times New Roman" w:hAnsi="Times New Roman"/>
                <w:b/>
                <w:sz w:val="24"/>
                <w:szCs w:val="24"/>
              </w:rPr>
            </w:pPr>
            <w:r w:rsidRPr="00526AD2">
              <w:rPr>
                <w:rFonts w:ascii="Times New Roman" w:hAnsi="Times New Roman"/>
                <w:b/>
                <w:sz w:val="24"/>
                <w:szCs w:val="24"/>
              </w:rPr>
              <w:t>Ответственный исполнитель / исполнители</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rsidP="00122CA8">
            <w:pPr>
              <w:autoSpaceDE w:val="0"/>
              <w:autoSpaceDN w:val="0"/>
              <w:adjustRightInd w:val="0"/>
              <w:spacing w:line="240" w:lineRule="auto"/>
              <w:jc w:val="center"/>
              <w:rPr>
                <w:rFonts w:ascii="Times New Roman" w:hAnsi="Times New Roman"/>
                <w:b/>
                <w:sz w:val="24"/>
                <w:szCs w:val="24"/>
              </w:rPr>
            </w:pPr>
            <w:r w:rsidRPr="00526AD2">
              <w:rPr>
                <w:rFonts w:ascii="Times New Roman" w:hAnsi="Times New Roman"/>
                <w:b/>
                <w:sz w:val="24"/>
                <w:szCs w:val="24"/>
              </w:rPr>
              <w:t>Объемы финансирования, тыс. рублей</w:t>
            </w:r>
          </w:p>
        </w:tc>
        <w:tc>
          <w:tcPr>
            <w:tcW w:w="1556"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rsidP="00122CA8">
            <w:pPr>
              <w:autoSpaceDE w:val="0"/>
              <w:autoSpaceDN w:val="0"/>
              <w:adjustRightInd w:val="0"/>
              <w:spacing w:line="240" w:lineRule="auto"/>
              <w:ind w:left="33" w:hanging="33"/>
              <w:jc w:val="center"/>
              <w:rPr>
                <w:rFonts w:ascii="Times New Roman" w:hAnsi="Times New Roman"/>
                <w:b/>
                <w:sz w:val="24"/>
                <w:szCs w:val="24"/>
              </w:rPr>
            </w:pPr>
            <w:r w:rsidRPr="00526AD2">
              <w:rPr>
                <w:rFonts w:ascii="Times New Roman" w:hAnsi="Times New Roman"/>
                <w:b/>
                <w:sz w:val="24"/>
                <w:szCs w:val="24"/>
              </w:rPr>
              <w:t>Источник</w:t>
            </w:r>
          </w:p>
        </w:tc>
      </w:tr>
      <w:tr w:rsidR="009C63C2" w:rsidRPr="00526AD2"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9C63C2" w:rsidP="003B662D">
            <w:pPr>
              <w:spacing w:after="0" w:line="240" w:lineRule="auto"/>
              <w:rPr>
                <w:rFonts w:ascii="Times New Roman" w:hAnsi="Times New Roman"/>
                <w:sz w:val="24"/>
                <w:szCs w:val="24"/>
              </w:rPr>
            </w:pPr>
            <w:r w:rsidRPr="00526AD2">
              <w:rPr>
                <w:rFonts w:ascii="Times New Roman" w:hAnsi="Times New Roman"/>
                <w:sz w:val="24"/>
                <w:szCs w:val="24"/>
              </w:rPr>
              <w:t>Формирование общественного инвестиционного совета экономической зоны (далее ОИСЭЗ)</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spacing w:after="0" w:line="240" w:lineRule="auto"/>
              <w:jc w:val="center"/>
              <w:rPr>
                <w:rFonts w:ascii="Times New Roman" w:hAnsi="Times New Roman"/>
                <w:sz w:val="24"/>
                <w:szCs w:val="24"/>
              </w:rPr>
            </w:pPr>
            <w:r w:rsidRPr="00526AD2">
              <w:rPr>
                <w:rFonts w:ascii="Times New Roman" w:hAnsi="Times New Roman"/>
                <w:sz w:val="24"/>
                <w:szCs w:val="24"/>
              </w:rPr>
              <w:t>01.06.2016г.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after="0" w:line="240" w:lineRule="auto"/>
              <w:jc w:val="center"/>
              <w:rPr>
                <w:rFonts w:ascii="Times New Roman" w:hAnsi="Times New Roman"/>
                <w:sz w:val="24"/>
                <w:szCs w:val="24"/>
              </w:rPr>
            </w:pPr>
            <w:r w:rsidRPr="00526AD2">
              <w:rPr>
                <w:rFonts w:ascii="Times New Roman" w:hAnsi="Times New Roman"/>
                <w:sz w:val="24"/>
                <w:szCs w:val="24"/>
              </w:rPr>
              <w:t>Министерство экономики Республики Татарстан (по согласованию) совместно с главами муниципальных районов экономической зоны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rsidP="00794708">
            <w:pPr>
              <w:spacing w:after="0" w:line="240" w:lineRule="auto"/>
              <w:jc w:val="center"/>
              <w:rPr>
                <w:rFonts w:ascii="Times New Roman" w:hAnsi="Times New Roman"/>
                <w:sz w:val="24"/>
                <w:szCs w:val="24"/>
              </w:rPr>
            </w:pPr>
            <w:r w:rsidRPr="00526AD2">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526AD2" w:rsidRDefault="009C63C2">
            <w:pPr>
              <w:spacing w:after="0" w:line="240" w:lineRule="auto"/>
              <w:jc w:val="center"/>
              <w:rPr>
                <w:rFonts w:ascii="Times New Roman" w:hAnsi="Times New Roman"/>
                <w:sz w:val="24"/>
                <w:szCs w:val="24"/>
              </w:rPr>
            </w:pPr>
            <w:r w:rsidRPr="00526AD2">
              <w:rPr>
                <w:rFonts w:ascii="Times New Roman" w:hAnsi="Times New Roman"/>
                <w:sz w:val="24"/>
                <w:szCs w:val="24"/>
              </w:rPr>
              <w:t>-</w:t>
            </w:r>
          </w:p>
        </w:tc>
      </w:tr>
      <w:tr w:rsidR="009C63C2" w:rsidRPr="00526AD2"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Разработать и внедрить информационно-аналитическую систему продвижения продукции местных товаропроизводителей, определив центром ответственности за эту работу маркетинговый центр экономической зоны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01.09.2016г.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Министерство информатизации и связи Республики Татарстан, Министерство экономики Республики Татарстан, ОИСЭЗ</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r>
      <w:tr w:rsidR="009C63C2" w:rsidRPr="00526AD2" w:rsidTr="006C67E5">
        <w:trPr>
          <w:trHeight w:val="1287"/>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9C63C2" w:rsidP="003B662D">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Обеспечить эффективное управление и распоряжение муниципальной собственностью Бавлинского района, целевой характер ее использования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r>
      <w:tr w:rsidR="009C63C2" w:rsidRPr="00526AD2" w:rsidTr="006C67E5">
        <w:trPr>
          <w:trHeight w:val="1703"/>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9C63C2" w:rsidP="003B662D">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Создание информационной вкладки на сайте Бавлинского муниципального района для инвесторов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r>
      <w:tr w:rsidR="009C63C2" w:rsidRPr="00526AD2" w:rsidTr="006C67E5">
        <w:trPr>
          <w:trHeight w:val="1287"/>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9C63C2" w:rsidP="003B662D">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 xml:space="preserve">Формирование муниципального частного партнерства, содействие маркетингового продвижения продукции производителей района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r>
      <w:tr w:rsidR="009C63C2" w:rsidRPr="00526AD2" w:rsidTr="006C67E5">
        <w:trPr>
          <w:trHeight w:val="1287"/>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9C63C2" w:rsidP="003B662D">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 xml:space="preserve">Увеличение доли малого и среднего бизнеса в ВТП к 2030 году до 20,5%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w:t>
            </w:r>
            <w:r w:rsidRPr="003B662D">
              <w:rPr>
                <w:rFonts w:ascii="Times New Roman" w:eastAsia="Times New Roman" w:hAnsi="Times New Roman"/>
                <w:color w:val="000000"/>
                <w:sz w:val="24"/>
                <w:szCs w:val="24"/>
                <w:lang w:eastAsia="ru-RU"/>
              </w:rPr>
              <w:t>,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r>
      <w:tr w:rsidR="009C63C2" w:rsidRPr="00526AD2"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Формирование предложений по межмуниципальным инвестиционным проектам в рамках агломерации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01.09.2016г.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after="0" w:line="240" w:lineRule="auto"/>
              <w:jc w:val="center"/>
              <w:rPr>
                <w:rFonts w:ascii="Times New Roman" w:eastAsia="Times New Roman" w:hAnsi="Times New Roman"/>
                <w:color w:val="000000"/>
                <w:sz w:val="24"/>
                <w:szCs w:val="24"/>
                <w:lang w:eastAsia="ru-RU"/>
              </w:rPr>
            </w:pPr>
            <w:r w:rsidRPr="00526AD2">
              <w:rPr>
                <w:rFonts w:ascii="Times New Roman" w:hAnsi="Times New Roman"/>
                <w:sz w:val="24"/>
                <w:szCs w:val="24"/>
              </w:rPr>
              <w:t>Исполнительный комитет Бавлинского муниципального района Республика Татарстан</w:t>
            </w:r>
            <w:r w:rsidRPr="003B662D">
              <w:rPr>
                <w:rFonts w:ascii="Times New Roman" w:eastAsia="Times New Roman" w:hAnsi="Times New Roman"/>
                <w:color w:val="000000"/>
                <w:sz w:val="24"/>
                <w:szCs w:val="24"/>
                <w:lang w:eastAsia="ru-RU"/>
              </w:rPr>
              <w:t>,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r>
      <w:tr w:rsidR="009C63C2" w:rsidRPr="00526AD2"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 xml:space="preserve">Участие в республиканских  программах развития СМСП («Лизинг-Грант») и участие молодых (начинающих) предпринимателей в бизнес-проекте «Фабрика предпринимательства» для реализации своих бизнес-идей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w:t>
            </w:r>
            <w:r w:rsidRPr="003B662D">
              <w:rPr>
                <w:rFonts w:ascii="Times New Roman" w:eastAsia="Times New Roman" w:hAnsi="Times New Roman"/>
                <w:color w:val="000000"/>
                <w:sz w:val="24"/>
                <w:szCs w:val="24"/>
                <w:lang w:eastAsia="ru-RU"/>
              </w:rPr>
              <w:t xml:space="preserve">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olor w:val="000000"/>
                <w:sz w:val="24"/>
                <w:szCs w:val="24"/>
                <w:lang w:eastAsia="ru-RU"/>
              </w:rPr>
            </w:pPr>
            <w:r w:rsidRPr="00526AD2">
              <w:rPr>
                <w:rFonts w:ascii="Times New Roman" w:hAnsi="Times New Roman"/>
                <w:sz w:val="24"/>
                <w:szCs w:val="24"/>
              </w:rPr>
              <w:t>Бюджетные средства РТ</w:t>
            </w:r>
          </w:p>
        </w:tc>
      </w:tr>
      <w:tr w:rsidR="009C63C2" w:rsidRPr="00526AD2"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DA58A5" w:rsidRDefault="009C63C2" w:rsidP="0090418A">
            <w:pPr>
              <w:spacing w:after="0" w:line="240" w:lineRule="auto"/>
              <w:rPr>
                <w:rFonts w:ascii="Times New Roman" w:eastAsia="Times New Roman" w:hAnsi="Times New Roman"/>
                <w:color w:val="000000"/>
                <w:sz w:val="24"/>
                <w:szCs w:val="24"/>
                <w:lang w:eastAsia="ru-RU"/>
              </w:rPr>
            </w:pPr>
            <w:r w:rsidRPr="00DA58A5">
              <w:rPr>
                <w:rFonts w:ascii="Times New Roman" w:eastAsia="Times New Roman" w:hAnsi="Times New Roman"/>
                <w:color w:val="000000"/>
                <w:sz w:val="24"/>
                <w:szCs w:val="24"/>
                <w:lang w:eastAsia="ru-RU"/>
              </w:rPr>
              <w:t xml:space="preserve">Проведение «круглого стола» с муниципальными образованиями Республики Татарстан, Республики Башкортостан совместно с </w:t>
            </w:r>
            <w:r w:rsidR="0090418A">
              <w:rPr>
                <w:rFonts w:ascii="Times New Roman" w:eastAsia="Times New Roman" w:hAnsi="Times New Roman"/>
                <w:color w:val="000000"/>
                <w:sz w:val="24"/>
                <w:szCs w:val="24"/>
                <w:lang w:eastAsia="ru-RU"/>
              </w:rPr>
              <w:t xml:space="preserve">участием Нагуманова Т.Д. – </w:t>
            </w:r>
            <w:r w:rsidR="0090418A">
              <w:rPr>
                <w:rFonts w:ascii="Times New Roman" w:eastAsia="Times New Roman" w:hAnsi="Times New Roman"/>
                <w:color w:val="000000"/>
                <w:sz w:val="24"/>
                <w:szCs w:val="24"/>
                <w:lang w:eastAsia="ru-RU"/>
              </w:rPr>
              <w:lastRenderedPageBreak/>
              <w:t>уполномоченного</w:t>
            </w:r>
            <w:r w:rsidRPr="00DA58A5">
              <w:rPr>
                <w:rFonts w:ascii="Times New Roman" w:eastAsia="Times New Roman" w:hAnsi="Times New Roman"/>
                <w:color w:val="000000"/>
                <w:sz w:val="24"/>
                <w:szCs w:val="24"/>
                <w:lang w:eastAsia="ru-RU"/>
              </w:rPr>
              <w:t xml:space="preserve"> при Президенте РТ по защите прав п</w:t>
            </w:r>
            <w:r w:rsidR="00DA58A5" w:rsidRPr="00DA58A5">
              <w:rPr>
                <w:rFonts w:ascii="Times New Roman" w:eastAsia="Times New Roman" w:hAnsi="Times New Roman"/>
                <w:color w:val="000000"/>
                <w:sz w:val="24"/>
                <w:szCs w:val="24"/>
                <w:lang w:eastAsia="ru-RU"/>
              </w:rPr>
              <w:t>редпринимателей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DA58A5">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lastRenderedPageBreak/>
              <w:t>2016-2017</w:t>
            </w:r>
            <w:r w:rsidR="009C63C2" w:rsidRPr="00526AD2">
              <w:rPr>
                <w:rFonts w:ascii="Times New Roman" w:eastAsia="Times New Roman" w:hAnsi="Times New Roman"/>
                <w:sz w:val="24"/>
                <w:szCs w:val="24"/>
                <w:lang w:eastAsia="ru-RU"/>
              </w:rPr>
              <w:t>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w:t>
            </w:r>
            <w:r w:rsidRPr="00DA58A5">
              <w:rPr>
                <w:rFonts w:ascii="Times New Roman" w:eastAsia="Times New Roman" w:hAnsi="Times New Roman"/>
                <w:color w:val="000000"/>
                <w:sz w:val="24"/>
                <w:szCs w:val="24"/>
                <w:lang w:eastAsia="ru-RU"/>
              </w:rPr>
              <w:t xml:space="preserve"> Министерство экономики Республики </w:t>
            </w:r>
            <w:r w:rsidRPr="00DA58A5">
              <w:rPr>
                <w:rFonts w:ascii="Times New Roman" w:eastAsia="Times New Roman" w:hAnsi="Times New Roman"/>
                <w:color w:val="000000"/>
                <w:sz w:val="24"/>
                <w:szCs w:val="24"/>
                <w:lang w:eastAsia="ru-RU"/>
              </w:rPr>
              <w:lastRenderedPageBreak/>
              <w:t>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DA58A5" w:rsidRDefault="009C63C2" w:rsidP="00794708">
            <w:pPr>
              <w:spacing w:after="0" w:line="240" w:lineRule="auto"/>
              <w:jc w:val="center"/>
              <w:rPr>
                <w:rFonts w:ascii="Times New Roman" w:eastAsia="Times New Roman" w:hAnsi="Times New Roman"/>
                <w:strike/>
                <w:color w:val="000000"/>
                <w:sz w:val="24"/>
                <w:szCs w:val="24"/>
                <w:lang w:eastAsia="ru-RU"/>
              </w:rPr>
            </w:pPr>
            <w:r w:rsidRPr="00DA58A5">
              <w:rPr>
                <w:rFonts w:ascii="Times New Roman" w:eastAsia="Times New Roman" w:hAnsi="Times New Roman"/>
                <w:strike/>
                <w:color w:val="000000"/>
                <w:sz w:val="24"/>
                <w:szCs w:val="24"/>
                <w:lang w:eastAsia="ru-RU"/>
              </w:rPr>
              <w:lastRenderedPageBreak/>
              <w:t>-</w:t>
            </w:r>
          </w:p>
        </w:tc>
        <w:tc>
          <w:tcPr>
            <w:tcW w:w="1556" w:type="dxa"/>
            <w:tcBorders>
              <w:top w:val="single" w:sz="4" w:space="0" w:color="auto"/>
              <w:left w:val="single" w:sz="4" w:space="0" w:color="auto"/>
              <w:bottom w:val="single" w:sz="4" w:space="0" w:color="auto"/>
              <w:right w:val="single" w:sz="4" w:space="0" w:color="auto"/>
            </w:tcBorders>
            <w:hideMark/>
          </w:tcPr>
          <w:p w:rsidR="009C63C2" w:rsidRPr="00526AD2" w:rsidRDefault="009C63C2">
            <w:pPr>
              <w:spacing w:after="0" w:line="240" w:lineRule="auto"/>
              <w:jc w:val="center"/>
              <w:rPr>
                <w:rFonts w:ascii="Times New Roman" w:hAnsi="Times New Roman"/>
                <w:strike/>
                <w:sz w:val="24"/>
                <w:szCs w:val="24"/>
                <w:highlight w:val="red"/>
              </w:rPr>
            </w:pPr>
            <w:r w:rsidRPr="00DA58A5">
              <w:rPr>
                <w:rFonts w:ascii="Times New Roman" w:eastAsia="Times New Roman" w:hAnsi="Times New Roman"/>
                <w:strike/>
                <w:color w:val="000000"/>
                <w:sz w:val="24"/>
                <w:szCs w:val="24"/>
                <w:lang w:eastAsia="ru-RU"/>
              </w:rPr>
              <w:t>-</w:t>
            </w:r>
          </w:p>
        </w:tc>
      </w:tr>
      <w:tr w:rsidR="009C63C2" w:rsidRPr="00526AD2"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Проведение стратегической сессии с предпринимателями и незанятым экономически активным населением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Ежеквартально</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spacing w:after="0" w:line="240" w:lineRule="auto"/>
              <w:jc w:val="center"/>
              <w:rPr>
                <w:rFonts w:ascii="Times New Roman" w:eastAsia="Times New Roman" w:hAnsi="Times New Roman"/>
                <w:color w:val="000000"/>
                <w:sz w:val="24"/>
                <w:szCs w:val="24"/>
                <w:lang w:eastAsia="ru-RU"/>
              </w:rPr>
            </w:pPr>
            <w:r w:rsidRPr="00526AD2">
              <w:rPr>
                <w:rFonts w:ascii="Times New Roman" w:hAnsi="Times New Roman"/>
                <w:sz w:val="24"/>
                <w:szCs w:val="24"/>
              </w:rPr>
              <w:t>Исполнительный комитет Бавлинского муниципального района Республика Татарстан</w:t>
            </w:r>
            <w:r w:rsidRPr="003B662D">
              <w:rPr>
                <w:rFonts w:ascii="Times New Roman" w:eastAsia="Times New Roman" w:hAnsi="Times New Roman"/>
                <w:color w:val="000000"/>
                <w:sz w:val="24"/>
                <w:szCs w:val="24"/>
                <w:lang w:eastAsia="ru-RU"/>
              </w:rPr>
              <w:t xml:space="preserve"> с  приглашением предпринимателей муниципальных образований, входящих в экономическую зону</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526AD2" w:rsidRDefault="009C63C2">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w:t>
            </w:r>
          </w:p>
        </w:tc>
      </w:tr>
      <w:tr w:rsidR="009C63C2" w:rsidRPr="00526AD2"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3B662D" w:rsidRDefault="009C63C2" w:rsidP="003B662D">
            <w:pPr>
              <w:spacing w:after="0" w:line="240" w:lineRule="auto"/>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Подготовка предложений на Экономический совет при Кабинете Министров Республики Татарстан в поддержку создания в кратчайшие сроки  электронного каталога возможностей и потребностей хозяйствующих субъектов, осуществляющих свою деятельность, на территории Республики Татарстан, с целью формирования данных о технологических цепочках и автоматизированного перехода на новый ОКПД-2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01.09.2016г.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3B662D" w:rsidRDefault="009C63C2" w:rsidP="00122CA8">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9C63C2" w:rsidRPr="003B662D" w:rsidRDefault="009C63C2" w:rsidP="00122CA8">
            <w:pPr>
              <w:spacing w:after="0" w:line="240" w:lineRule="auto"/>
              <w:jc w:val="center"/>
              <w:rPr>
                <w:rFonts w:ascii="Times New Roman" w:eastAsia="Times New Roman" w:hAnsi="Times New Roman"/>
                <w:color w:val="000000"/>
                <w:sz w:val="24"/>
                <w:szCs w:val="24"/>
                <w:lang w:eastAsia="ru-RU"/>
              </w:rPr>
            </w:pPr>
            <w:r w:rsidRPr="00526AD2">
              <w:rPr>
                <w:rFonts w:ascii="Times New Roman" w:hAnsi="Times New Roman"/>
                <w:sz w:val="24"/>
                <w:szCs w:val="24"/>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3B662D" w:rsidRDefault="009C63C2" w:rsidP="00794708">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3B662D" w:rsidRDefault="009C63C2">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r>
      <w:tr w:rsidR="009C63C2" w:rsidRPr="00526AD2" w:rsidTr="006C67E5">
        <w:trPr>
          <w:trHeight w:val="2186"/>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9C63C2" w:rsidP="003B662D">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Проведение выездных мероприятий для студентов г.Бавлы с целью популяризации родного города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526AD2" w:rsidRDefault="009C63C2" w:rsidP="00794708">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526AD2" w:rsidRDefault="009C63C2">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Внебюджетные средства</w:t>
            </w:r>
          </w:p>
        </w:tc>
      </w:tr>
      <w:tr w:rsidR="009C63C2" w:rsidRPr="00526AD2"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9C63C2" w:rsidP="003B662D">
            <w:pPr>
              <w:autoSpaceDE w:val="0"/>
              <w:autoSpaceDN w:val="0"/>
              <w:adjustRightInd w:val="0"/>
              <w:spacing w:after="0" w:line="240" w:lineRule="auto"/>
              <w:rPr>
                <w:rFonts w:ascii="Times New Roman" w:hAnsi="Times New Roman"/>
                <w:sz w:val="24"/>
                <w:szCs w:val="24"/>
              </w:rPr>
            </w:pPr>
            <w:r w:rsidRPr="00526AD2">
              <w:rPr>
                <w:rFonts w:ascii="Times New Roman" w:hAnsi="Times New Roman"/>
                <w:sz w:val="24"/>
                <w:szCs w:val="24"/>
              </w:rPr>
              <w:t xml:space="preserve">Организация образовательных семинаров для предпринимателей «Бизнес- десант»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ежегодно</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Союз предпринимателей БМР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526AD2" w:rsidRDefault="009C63C2" w:rsidP="00794708">
            <w:pPr>
              <w:autoSpaceDE w:val="0"/>
              <w:autoSpaceDN w:val="0"/>
              <w:adjustRightInd w:val="0"/>
              <w:spacing w:after="0" w:line="240" w:lineRule="auto"/>
              <w:jc w:val="center"/>
              <w:rPr>
                <w:rFonts w:ascii="Times New Roman" w:hAnsi="Times New Roman"/>
                <w:color w:val="FF0000"/>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526AD2" w:rsidRDefault="009C63C2">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Внебюджетные средства</w:t>
            </w:r>
          </w:p>
        </w:tc>
      </w:tr>
      <w:tr w:rsidR="009C63C2" w:rsidRPr="00526AD2"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9C63C2" w:rsidP="003B662D">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Поддержка молодежных инициатив в сфере социального экспериментирования, в предпринимательской сфере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2016-2021гг.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526AD2" w:rsidRDefault="009C63C2" w:rsidP="00794708">
            <w:pPr>
              <w:spacing w:after="0" w:line="240" w:lineRule="auto"/>
              <w:jc w:val="center"/>
              <w:rPr>
                <w:rFonts w:ascii="Times New Roman" w:eastAsia="Times New Roman" w:hAnsi="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526AD2" w:rsidRDefault="009C63C2">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Бюджетные средства РТ</w:t>
            </w:r>
          </w:p>
        </w:tc>
      </w:tr>
      <w:tr w:rsidR="009C63C2" w:rsidRPr="00526AD2"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9C63C2" w:rsidP="003B662D">
            <w:pPr>
              <w:rPr>
                <w:rFonts w:ascii="Times New Roman" w:hAnsi="Times New Roman"/>
                <w:color w:val="000000"/>
                <w:sz w:val="24"/>
                <w:szCs w:val="24"/>
              </w:rPr>
            </w:pPr>
            <w:r w:rsidRPr="00526AD2">
              <w:rPr>
                <w:rFonts w:ascii="Times New Roman" w:hAnsi="Times New Roman"/>
                <w:color w:val="000000"/>
                <w:sz w:val="24"/>
                <w:szCs w:val="24"/>
              </w:rPr>
              <w:t>Реализация образовательной программы «1000 предпринимателей» в рамках проекта «Фабрика предпринимательства»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3C5276" w:rsidRDefault="009C63C2">
            <w:pPr>
              <w:spacing w:after="0" w:line="240" w:lineRule="auto"/>
              <w:jc w:val="center"/>
              <w:rPr>
                <w:rFonts w:ascii="Times New Roman" w:eastAsia="Times New Roman" w:hAnsi="Times New Roman"/>
                <w:sz w:val="24"/>
                <w:szCs w:val="24"/>
                <w:lang w:eastAsia="ru-RU"/>
              </w:rPr>
            </w:pPr>
            <w:r w:rsidRPr="00526AD2">
              <w:rPr>
                <w:rFonts w:ascii="Times New Roman" w:hAnsi="Times New Roman"/>
                <w:sz w:val="24"/>
                <w:szCs w:val="24"/>
              </w:rPr>
              <w:t>2016г.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45389E" w:rsidRDefault="009C63C2" w:rsidP="00794708">
            <w:pPr>
              <w:spacing w:after="0" w:line="240" w:lineRule="auto"/>
              <w:jc w:val="center"/>
              <w:rPr>
                <w:rFonts w:ascii="Times New Roman" w:eastAsia="Times New Roman" w:hAnsi="Times New Roman"/>
                <w:strike/>
                <w:sz w:val="24"/>
                <w:szCs w:val="24"/>
                <w:highlight w:val="red"/>
                <w:lang w:eastAsia="ru-RU"/>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3C5276" w:rsidRDefault="009C63C2">
            <w:pPr>
              <w:spacing w:after="0" w:line="240" w:lineRule="auto"/>
              <w:jc w:val="center"/>
              <w:rPr>
                <w:rFonts w:ascii="Times New Roman" w:eastAsia="Times New Roman" w:hAnsi="Times New Roman"/>
                <w:sz w:val="24"/>
                <w:szCs w:val="24"/>
                <w:highlight w:val="red"/>
                <w:lang w:eastAsia="ru-RU"/>
              </w:rPr>
            </w:pPr>
            <w:r w:rsidRPr="003C5276">
              <w:rPr>
                <w:rFonts w:ascii="Times New Roman" w:eastAsia="Times New Roman" w:hAnsi="Times New Roman"/>
                <w:sz w:val="24"/>
                <w:szCs w:val="24"/>
                <w:lang w:eastAsia="ru-RU"/>
              </w:rPr>
              <w:t>Бюджетные средства РТ</w:t>
            </w:r>
          </w:p>
        </w:tc>
      </w:tr>
      <w:tr w:rsidR="009C63C2" w:rsidRPr="00526AD2"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3E3546" w:rsidP="003E3546">
            <w:pPr>
              <w:rPr>
                <w:rFonts w:ascii="Times New Roman" w:hAnsi="Times New Roman"/>
                <w:color w:val="000000"/>
                <w:sz w:val="24"/>
                <w:szCs w:val="24"/>
              </w:rPr>
            </w:pPr>
            <w:r w:rsidRPr="00526AD2">
              <w:rPr>
                <w:rFonts w:ascii="Times New Roman" w:hAnsi="Times New Roman"/>
                <w:color w:val="000000"/>
                <w:sz w:val="24"/>
                <w:szCs w:val="24"/>
              </w:rPr>
              <w:t>Создание производства</w:t>
            </w:r>
            <w:r w:rsidR="009C63C2" w:rsidRPr="00526AD2">
              <w:rPr>
                <w:rFonts w:ascii="Times New Roman" w:hAnsi="Times New Roman"/>
                <w:color w:val="000000"/>
                <w:sz w:val="24"/>
                <w:szCs w:val="24"/>
              </w:rPr>
              <w:t xml:space="preserve"> пластмассовых изделий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0418A" w:rsidP="0090418A">
            <w:pPr>
              <w:spacing w:after="0" w:line="240" w:lineRule="auto"/>
              <w:jc w:val="center"/>
              <w:rPr>
                <w:rFonts w:ascii="Times New Roman" w:hAnsi="Times New Roman"/>
                <w:sz w:val="24"/>
                <w:szCs w:val="24"/>
              </w:rPr>
            </w:pPr>
            <w:r w:rsidRPr="00526AD2">
              <w:rPr>
                <w:rFonts w:ascii="Times New Roman" w:hAnsi="Times New Roman"/>
                <w:sz w:val="24"/>
                <w:szCs w:val="24"/>
              </w:rPr>
              <w:t xml:space="preserve">2016 </w:t>
            </w:r>
            <w:r w:rsidR="009C63C2" w:rsidRPr="00526AD2">
              <w:rPr>
                <w:rFonts w:ascii="Times New Roman" w:hAnsi="Times New Roman"/>
                <w:sz w:val="24"/>
                <w:szCs w:val="24"/>
              </w:rPr>
              <w:t>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экономики Республики 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90418A" w:rsidRDefault="009C63C2" w:rsidP="00794708">
            <w:pPr>
              <w:spacing w:after="0" w:line="240" w:lineRule="auto"/>
              <w:jc w:val="center"/>
              <w:rPr>
                <w:rFonts w:ascii="Times New Roman" w:eastAsia="Times New Roman" w:hAnsi="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90418A" w:rsidRDefault="0090418A">
            <w:pPr>
              <w:spacing w:after="0" w:line="240" w:lineRule="auto"/>
              <w:jc w:val="center"/>
              <w:rPr>
                <w:rFonts w:ascii="Times New Roman" w:eastAsia="Times New Roman" w:hAnsi="Times New Roman"/>
                <w:sz w:val="24"/>
                <w:szCs w:val="24"/>
                <w:lang w:eastAsia="ru-RU"/>
              </w:rPr>
            </w:pPr>
            <w:r w:rsidRPr="00526AD2">
              <w:rPr>
                <w:rFonts w:ascii="Times New Roman" w:hAnsi="Times New Roman"/>
                <w:sz w:val="24"/>
                <w:szCs w:val="24"/>
              </w:rPr>
              <w:t>В</w:t>
            </w:r>
            <w:r w:rsidR="009C63C2" w:rsidRPr="00526AD2">
              <w:rPr>
                <w:rFonts w:ascii="Times New Roman" w:hAnsi="Times New Roman"/>
                <w:sz w:val="24"/>
                <w:szCs w:val="24"/>
              </w:rPr>
              <w:t>небюджетные средства</w:t>
            </w:r>
          </w:p>
        </w:tc>
      </w:tr>
      <w:tr w:rsidR="00C74973" w:rsidRPr="00526AD2"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C74973" w:rsidRPr="00526AD2" w:rsidRDefault="00C74973"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C74973" w:rsidRPr="00526AD2" w:rsidRDefault="00A53706" w:rsidP="003E3546">
            <w:pPr>
              <w:rPr>
                <w:rFonts w:ascii="Times New Roman" w:hAnsi="Times New Roman"/>
                <w:color w:val="000000"/>
                <w:sz w:val="24"/>
                <w:szCs w:val="24"/>
              </w:rPr>
            </w:pPr>
            <w:r w:rsidRPr="00526AD2">
              <w:rPr>
                <w:rFonts w:ascii="Times New Roman" w:hAnsi="Times New Roman"/>
                <w:color w:val="000000"/>
                <w:sz w:val="24"/>
                <w:szCs w:val="24"/>
              </w:rPr>
              <w:t>На базе «Агропарк» организовать переработку сельскохозяйственной продукции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C74973" w:rsidRPr="00526AD2" w:rsidRDefault="00A53706" w:rsidP="0090418A">
            <w:pPr>
              <w:spacing w:after="0" w:line="240" w:lineRule="auto"/>
              <w:jc w:val="center"/>
              <w:rPr>
                <w:rFonts w:ascii="Times New Roman" w:hAnsi="Times New Roman"/>
                <w:sz w:val="24"/>
                <w:szCs w:val="24"/>
              </w:rPr>
            </w:pPr>
            <w:r w:rsidRPr="00526AD2">
              <w:rPr>
                <w:rFonts w:ascii="Times New Roman" w:hAnsi="Times New Roman"/>
                <w:sz w:val="24"/>
                <w:szCs w:val="24"/>
              </w:rPr>
              <w:t>2017 г.</w:t>
            </w:r>
          </w:p>
        </w:tc>
        <w:tc>
          <w:tcPr>
            <w:tcW w:w="2269" w:type="dxa"/>
            <w:tcBorders>
              <w:top w:val="single" w:sz="4" w:space="0" w:color="auto"/>
              <w:left w:val="single" w:sz="4" w:space="0" w:color="auto"/>
              <w:bottom w:val="single" w:sz="4" w:space="0" w:color="auto"/>
              <w:right w:val="single" w:sz="4" w:space="0" w:color="auto"/>
            </w:tcBorders>
            <w:hideMark/>
          </w:tcPr>
          <w:p w:rsidR="00C74973" w:rsidRPr="00526AD2" w:rsidRDefault="00A53706" w:rsidP="00A53706">
            <w:pPr>
              <w:spacing w:after="0" w:line="240" w:lineRule="auto"/>
              <w:jc w:val="center"/>
              <w:rPr>
                <w:rFonts w:ascii="Times New Roman" w:hAnsi="Times New Roman"/>
                <w:sz w:val="24"/>
                <w:szCs w:val="24"/>
              </w:rPr>
            </w:pPr>
            <w:r w:rsidRPr="00526AD2">
              <w:rPr>
                <w:rFonts w:ascii="Times New Roman" w:hAnsi="Times New Roman"/>
                <w:sz w:val="24"/>
                <w:szCs w:val="24"/>
              </w:rPr>
              <w:t>КФХ Ягудин И.А.</w:t>
            </w:r>
          </w:p>
          <w:p w:rsidR="00A53706" w:rsidRPr="00526AD2" w:rsidRDefault="00A53706" w:rsidP="00A53706">
            <w:pPr>
              <w:spacing w:after="0"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w:t>
            </w:r>
          </w:p>
        </w:tc>
        <w:tc>
          <w:tcPr>
            <w:tcW w:w="1844" w:type="dxa"/>
            <w:tcBorders>
              <w:top w:val="single" w:sz="4" w:space="0" w:color="auto"/>
              <w:left w:val="single" w:sz="4" w:space="0" w:color="auto"/>
              <w:bottom w:val="single" w:sz="4" w:space="0" w:color="auto"/>
              <w:right w:val="single" w:sz="4" w:space="0" w:color="auto"/>
            </w:tcBorders>
            <w:vAlign w:val="center"/>
          </w:tcPr>
          <w:p w:rsidR="00C74973" w:rsidRPr="0090418A" w:rsidRDefault="00C74973" w:rsidP="00794708">
            <w:pPr>
              <w:spacing w:after="0" w:line="240" w:lineRule="auto"/>
              <w:jc w:val="center"/>
              <w:rPr>
                <w:rFonts w:ascii="Times New Roman" w:eastAsia="Times New Roman" w:hAnsi="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hideMark/>
          </w:tcPr>
          <w:p w:rsidR="00C74973" w:rsidRPr="00526AD2" w:rsidRDefault="00A53706">
            <w:pPr>
              <w:spacing w:after="0" w:line="240" w:lineRule="auto"/>
              <w:jc w:val="center"/>
              <w:rPr>
                <w:rFonts w:ascii="Times New Roman" w:hAnsi="Times New Roman"/>
                <w:sz w:val="24"/>
                <w:szCs w:val="24"/>
              </w:rPr>
            </w:pPr>
            <w:r w:rsidRPr="00526AD2">
              <w:rPr>
                <w:rFonts w:ascii="Times New Roman" w:hAnsi="Times New Roman"/>
                <w:sz w:val="24"/>
                <w:szCs w:val="24"/>
              </w:rPr>
              <w:t>Внебюджетные средства</w:t>
            </w:r>
          </w:p>
        </w:tc>
      </w:tr>
      <w:tr w:rsidR="009C63C2" w:rsidRPr="00526AD2" w:rsidTr="006C67E5">
        <w:trPr>
          <w:trHeight w:val="273"/>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9C63C2" w:rsidP="003B662D">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Продвижение продукции субъектов малого предпринимательства района на региональные рынки, поддержка выставочно-ярмарочной деятельности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rsidP="00794708">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9C63C2" w:rsidRPr="00526AD2" w:rsidRDefault="009C63C2">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w:t>
            </w:r>
          </w:p>
        </w:tc>
      </w:tr>
      <w:tr w:rsidR="009C63C2" w:rsidRPr="00526AD2" w:rsidTr="006C67E5">
        <w:trPr>
          <w:trHeight w:val="414"/>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autoSpaceDE w:val="0"/>
              <w:autoSpaceDN w:val="0"/>
              <w:adjustRightInd w:val="0"/>
              <w:spacing w:line="276" w:lineRule="auto"/>
              <w:jc w:val="center"/>
              <w:rPr>
                <w:b/>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3E3546" w:rsidP="003B662D">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Совершенствование системы</w:t>
            </w:r>
            <w:r w:rsidR="009C63C2" w:rsidRPr="00526AD2">
              <w:rPr>
                <w:rFonts w:ascii="Times New Roman" w:eastAsia="Times New Roman" w:hAnsi="Times New Roman"/>
                <w:sz w:val="24"/>
                <w:szCs w:val="24"/>
                <w:lang w:eastAsia="ru-RU"/>
              </w:rPr>
              <w:t xml:space="preserve"> социального партнерства в районе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526AD2" w:rsidRDefault="009C63C2" w:rsidP="00794708">
            <w:pPr>
              <w:spacing w:after="0" w:line="240" w:lineRule="auto"/>
              <w:jc w:val="center"/>
              <w:rPr>
                <w:rFonts w:ascii="Times New Roman" w:eastAsia="Times New Roman" w:hAnsi="Times New Roman"/>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tcPr>
          <w:p w:rsidR="009C63C2" w:rsidRPr="00526AD2" w:rsidRDefault="009C63C2">
            <w:pPr>
              <w:spacing w:after="0" w:line="240" w:lineRule="auto"/>
              <w:jc w:val="center"/>
              <w:rPr>
                <w:rFonts w:ascii="Times New Roman" w:eastAsia="Times New Roman" w:hAnsi="Times New Roman"/>
                <w:sz w:val="24"/>
                <w:szCs w:val="24"/>
                <w:lang w:eastAsia="ru-RU"/>
              </w:rPr>
            </w:pPr>
          </w:p>
        </w:tc>
      </w:tr>
      <w:tr w:rsidR="009C63C2"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9C63C2" w:rsidP="003B662D">
            <w:pPr>
              <w:spacing w:after="0" w:line="240" w:lineRule="auto"/>
              <w:rPr>
                <w:rFonts w:ascii="Times New Roman" w:hAnsi="Times New Roman"/>
                <w:sz w:val="24"/>
                <w:szCs w:val="24"/>
              </w:rPr>
            </w:pPr>
            <w:r w:rsidRPr="00526AD2">
              <w:rPr>
                <w:rFonts w:ascii="Times New Roman" w:hAnsi="Times New Roman"/>
                <w:sz w:val="24"/>
                <w:szCs w:val="24"/>
              </w:rPr>
              <w:t>Развитие школы раннего развития «Росток» на базе учреждений дополнительного образования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spacing w:after="0" w:line="240" w:lineRule="auto"/>
              <w:jc w:val="center"/>
              <w:rPr>
                <w:rFonts w:ascii="Times New Roman" w:hAnsi="Times New Roman"/>
                <w:sz w:val="24"/>
                <w:szCs w:val="24"/>
              </w:rPr>
            </w:pPr>
            <w:r w:rsidRPr="00526AD2">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526AD2" w:rsidRDefault="009C63C2" w:rsidP="00794708">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526AD2" w:rsidRDefault="009C63C2">
            <w:pPr>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9C63C2" w:rsidRPr="00526AD2" w:rsidTr="006C67E5">
        <w:trPr>
          <w:trHeight w:val="557"/>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9C63C2" w:rsidP="003B662D">
            <w:pPr>
              <w:spacing w:after="0" w:line="240" w:lineRule="auto"/>
              <w:rPr>
                <w:rFonts w:ascii="Times New Roman" w:hAnsi="Times New Roman"/>
                <w:sz w:val="24"/>
                <w:szCs w:val="24"/>
                <w:lang w:val="tt-RU"/>
              </w:rPr>
            </w:pPr>
            <w:r w:rsidRPr="00526AD2">
              <w:rPr>
                <w:rFonts w:ascii="Times New Roman" w:hAnsi="Times New Roman"/>
                <w:sz w:val="24"/>
                <w:szCs w:val="24"/>
              </w:rPr>
              <w:t xml:space="preserve">Организация обучающих семинаров по обучению детей двум государственным языкам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spacing w:after="0" w:line="240" w:lineRule="auto"/>
              <w:jc w:val="center"/>
              <w:rPr>
                <w:rFonts w:ascii="Times New Roman" w:hAnsi="Times New Roman"/>
                <w:sz w:val="24"/>
                <w:szCs w:val="24"/>
              </w:rPr>
            </w:pPr>
            <w:r w:rsidRPr="00526AD2">
              <w:rPr>
                <w:rFonts w:ascii="Times New Roman" w:hAnsi="Times New Roman"/>
                <w:sz w:val="24"/>
                <w:szCs w:val="24"/>
              </w:rPr>
              <w:t>2017-2030гг.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526AD2" w:rsidRDefault="009C63C2" w:rsidP="00794708">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526AD2" w:rsidRDefault="009C63C2">
            <w:pPr>
              <w:spacing w:line="240" w:lineRule="auto"/>
              <w:jc w:val="center"/>
              <w:rPr>
                <w:sz w:val="24"/>
                <w:szCs w:val="24"/>
              </w:rPr>
            </w:pPr>
            <w:r w:rsidRPr="00526AD2">
              <w:rPr>
                <w:rFonts w:ascii="Times New Roman" w:hAnsi="Times New Roman"/>
                <w:sz w:val="24"/>
                <w:szCs w:val="24"/>
              </w:rPr>
              <w:t>Бюджетные средства РТ</w:t>
            </w:r>
          </w:p>
        </w:tc>
      </w:tr>
      <w:tr w:rsidR="009C63C2"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9C63C2" w:rsidP="003B662D">
            <w:pPr>
              <w:spacing w:after="0" w:line="240" w:lineRule="auto"/>
              <w:rPr>
                <w:rFonts w:ascii="Times New Roman" w:hAnsi="Times New Roman"/>
                <w:sz w:val="24"/>
                <w:szCs w:val="24"/>
              </w:rPr>
            </w:pPr>
            <w:r w:rsidRPr="00526AD2">
              <w:rPr>
                <w:rFonts w:ascii="Times New Roman" w:hAnsi="Times New Roman"/>
                <w:sz w:val="24"/>
                <w:szCs w:val="24"/>
              </w:rPr>
              <w:t xml:space="preserve">Оснащение муниципальной психолого-педагогической службы «Гармония»  </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spacing w:after="0" w:line="240" w:lineRule="auto"/>
              <w:jc w:val="center"/>
              <w:rPr>
                <w:rFonts w:ascii="Times New Roman" w:hAnsi="Times New Roman"/>
                <w:sz w:val="24"/>
                <w:szCs w:val="24"/>
              </w:rPr>
            </w:pPr>
            <w:r w:rsidRPr="00526AD2">
              <w:rPr>
                <w:rFonts w:ascii="Times New Roman" w:hAnsi="Times New Roman"/>
                <w:sz w:val="24"/>
                <w:szCs w:val="24"/>
              </w:rPr>
              <w:t>2016 -2030гг.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526AD2" w:rsidRDefault="009C63C2" w:rsidP="00794708">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526AD2" w:rsidRDefault="009C63C2">
            <w:pPr>
              <w:spacing w:line="240" w:lineRule="auto"/>
              <w:jc w:val="center"/>
              <w:rPr>
                <w:sz w:val="24"/>
                <w:szCs w:val="24"/>
              </w:rPr>
            </w:pPr>
            <w:r w:rsidRPr="00526AD2">
              <w:rPr>
                <w:rFonts w:ascii="Times New Roman" w:hAnsi="Times New Roman"/>
                <w:sz w:val="24"/>
                <w:szCs w:val="24"/>
              </w:rPr>
              <w:t>Бюджетные средства РТ</w:t>
            </w:r>
          </w:p>
        </w:tc>
      </w:tr>
      <w:tr w:rsidR="009C63C2" w:rsidRPr="00526AD2" w:rsidTr="006C67E5">
        <w:trPr>
          <w:trHeight w:val="1641"/>
        </w:trPr>
        <w:tc>
          <w:tcPr>
            <w:tcW w:w="709" w:type="dxa"/>
            <w:tcBorders>
              <w:top w:val="single" w:sz="4" w:space="0" w:color="auto"/>
              <w:left w:val="single" w:sz="4" w:space="0" w:color="auto"/>
              <w:bottom w:val="single" w:sz="4" w:space="0" w:color="auto"/>
              <w:right w:val="single" w:sz="4" w:space="0" w:color="auto"/>
            </w:tcBorders>
          </w:tcPr>
          <w:p w:rsidR="009C63C2" w:rsidRPr="00526AD2" w:rsidRDefault="009C63C2" w:rsidP="009C63C2">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9C63C2" w:rsidRPr="00526AD2" w:rsidRDefault="009C63C2" w:rsidP="003B662D">
            <w:pPr>
              <w:spacing w:after="0" w:line="240" w:lineRule="auto"/>
              <w:rPr>
                <w:rFonts w:ascii="Times New Roman" w:hAnsi="Times New Roman"/>
                <w:sz w:val="24"/>
                <w:szCs w:val="24"/>
              </w:rPr>
            </w:pPr>
            <w:r w:rsidRPr="00526AD2">
              <w:rPr>
                <w:rFonts w:ascii="Times New Roman" w:hAnsi="Times New Roman"/>
                <w:sz w:val="24"/>
                <w:szCs w:val="24"/>
              </w:rPr>
              <w:t>Создание  муниципальной</w:t>
            </w:r>
          </w:p>
          <w:p w:rsidR="009C63C2" w:rsidRPr="00526AD2" w:rsidRDefault="009C63C2" w:rsidP="003B662D">
            <w:pPr>
              <w:spacing w:after="0" w:line="240" w:lineRule="auto"/>
              <w:rPr>
                <w:rFonts w:ascii="Times New Roman" w:hAnsi="Times New Roman"/>
                <w:sz w:val="24"/>
                <w:szCs w:val="24"/>
              </w:rPr>
            </w:pPr>
            <w:r w:rsidRPr="00526AD2">
              <w:rPr>
                <w:rFonts w:ascii="Times New Roman" w:hAnsi="Times New Roman"/>
                <w:sz w:val="24"/>
                <w:szCs w:val="24"/>
              </w:rPr>
              <w:t>модели системы  оценки  качества  образования,  осуществление  мониторинга  качества  знаний учащихся по классам (4,6,8,9,11 классы)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9C63C2" w:rsidRPr="00526AD2" w:rsidRDefault="009C63C2">
            <w:pPr>
              <w:spacing w:after="0" w:line="240" w:lineRule="auto"/>
              <w:jc w:val="center"/>
              <w:rPr>
                <w:rFonts w:ascii="Times New Roman" w:hAnsi="Times New Roman"/>
                <w:sz w:val="24"/>
                <w:szCs w:val="24"/>
              </w:rPr>
            </w:pPr>
            <w:r w:rsidRPr="00526AD2">
              <w:rPr>
                <w:rFonts w:ascii="Times New Roman" w:hAnsi="Times New Roman"/>
                <w:sz w:val="24"/>
                <w:szCs w:val="24"/>
              </w:rPr>
              <w:t>2016-2018гг.</w:t>
            </w:r>
          </w:p>
        </w:tc>
        <w:tc>
          <w:tcPr>
            <w:tcW w:w="2269" w:type="dxa"/>
            <w:tcBorders>
              <w:top w:val="single" w:sz="4" w:space="0" w:color="auto"/>
              <w:left w:val="single" w:sz="4" w:space="0" w:color="auto"/>
              <w:bottom w:val="single" w:sz="4" w:space="0" w:color="auto"/>
              <w:right w:val="single" w:sz="4" w:space="0" w:color="auto"/>
            </w:tcBorders>
            <w:hideMark/>
          </w:tcPr>
          <w:p w:rsidR="009C63C2" w:rsidRPr="00526AD2" w:rsidRDefault="009C63C2" w:rsidP="00122CA8">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9C63C2" w:rsidRPr="00526AD2" w:rsidRDefault="009C63C2" w:rsidP="00794708">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9C63C2" w:rsidRPr="00526AD2" w:rsidRDefault="009C63C2">
            <w:pPr>
              <w:spacing w:line="240" w:lineRule="auto"/>
              <w:jc w:val="center"/>
              <w:rPr>
                <w:sz w:val="24"/>
                <w:szCs w:val="24"/>
              </w:rPr>
            </w:pPr>
            <w:r w:rsidRPr="00526AD2">
              <w:rPr>
                <w:rFonts w:ascii="Times New Roman" w:hAnsi="Times New Roman"/>
                <w:sz w:val="24"/>
                <w:szCs w:val="24"/>
              </w:rPr>
              <w:t>Бюджетные средства РТ</w:t>
            </w:r>
          </w:p>
        </w:tc>
      </w:tr>
      <w:tr w:rsidR="0045389E" w:rsidRPr="00526AD2" w:rsidTr="006C67E5">
        <w:trPr>
          <w:trHeight w:val="1641"/>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 xml:space="preserve">Расширить номенклатуру услуг досуговых учреждений, повысить посещаемость культурно-досуговых формирований (кружков, студий, клубов, секций и т.д.) </w:t>
            </w:r>
          </w:p>
          <w:p w:rsidR="0045389E" w:rsidRPr="00526AD2" w:rsidRDefault="0045389E" w:rsidP="0045389E">
            <w:pPr>
              <w:spacing w:after="0" w:line="240" w:lineRule="auto"/>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526AD2" w:rsidRDefault="003C5276" w:rsidP="0045389E">
            <w:pPr>
              <w:spacing w:after="0" w:line="240" w:lineRule="auto"/>
              <w:jc w:val="center"/>
              <w:rPr>
                <w:rFonts w:ascii="Times New Roman" w:hAnsi="Times New Roman"/>
                <w:sz w:val="24"/>
                <w:szCs w:val="24"/>
              </w:rPr>
            </w:pPr>
            <w:r w:rsidRPr="00526AD2">
              <w:rPr>
                <w:rFonts w:ascii="Times New Roman" w:hAnsi="Times New Roman"/>
                <w:sz w:val="24"/>
                <w:szCs w:val="24"/>
              </w:rPr>
              <w:t>2016-2017гг</w:t>
            </w:r>
          </w:p>
        </w:tc>
        <w:tc>
          <w:tcPr>
            <w:tcW w:w="2269" w:type="dxa"/>
            <w:tcBorders>
              <w:top w:val="single" w:sz="4" w:space="0" w:color="auto"/>
              <w:left w:val="single" w:sz="4" w:space="0" w:color="auto"/>
              <w:bottom w:val="single" w:sz="4" w:space="0" w:color="auto"/>
              <w:right w:val="single" w:sz="4" w:space="0" w:color="auto"/>
            </w:tcBorders>
          </w:tcPr>
          <w:p w:rsidR="0045389E" w:rsidRPr="00526AD2" w:rsidRDefault="0045389E" w:rsidP="003C5276">
            <w:pPr>
              <w:spacing w:line="240" w:lineRule="auto"/>
              <w:jc w:val="cente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Министерство </w:t>
            </w:r>
            <w:r w:rsidR="003C5276" w:rsidRPr="00526AD2">
              <w:rPr>
                <w:rFonts w:ascii="Times New Roman" w:hAnsi="Times New Roman"/>
                <w:sz w:val="24"/>
                <w:szCs w:val="24"/>
              </w:rPr>
              <w:t xml:space="preserve">культуры </w:t>
            </w:r>
            <w:r w:rsidRPr="00526AD2">
              <w:rPr>
                <w:rFonts w:ascii="Times New Roman" w:hAnsi="Times New Roman"/>
                <w:sz w:val="24"/>
                <w:szCs w:val="24"/>
              </w:rPr>
              <w:t>РТ (по согласованию)</w:t>
            </w:r>
          </w:p>
        </w:tc>
        <w:tc>
          <w:tcPr>
            <w:tcW w:w="1844"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after="0" w:line="240" w:lineRule="auto"/>
              <w:jc w:val="center"/>
              <w:rPr>
                <w:rFonts w:ascii="Times New Roman" w:hAnsi="Times New Roman"/>
                <w:sz w:val="24"/>
                <w:szCs w:val="24"/>
              </w:rPr>
            </w:pPr>
            <w:r w:rsidRPr="00526AD2">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line="240" w:lineRule="auto"/>
              <w:jc w:val="center"/>
            </w:pPr>
            <w:r w:rsidRPr="00526AD2">
              <w:rPr>
                <w:rFonts w:ascii="Times New Roman" w:hAnsi="Times New Roman"/>
                <w:sz w:val="24"/>
                <w:szCs w:val="24"/>
              </w:rPr>
              <w:t>-</w:t>
            </w:r>
          </w:p>
        </w:tc>
      </w:tr>
      <w:tr w:rsidR="0045389E" w:rsidRPr="00526AD2" w:rsidTr="006C67E5">
        <w:trPr>
          <w:trHeight w:val="1641"/>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 xml:space="preserve">Привлечение инвесторов для строительства </w:t>
            </w:r>
          </w:p>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 xml:space="preserve">частных детских садов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spacing w:after="0" w:line="240" w:lineRule="auto"/>
              <w:jc w:val="center"/>
              <w:rPr>
                <w:rFonts w:ascii="Times New Roman" w:hAnsi="Times New Roman"/>
                <w:sz w:val="24"/>
                <w:szCs w:val="24"/>
              </w:rPr>
            </w:pPr>
            <w:r w:rsidRPr="00526AD2">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sz w:val="24"/>
                <w:szCs w:val="24"/>
              </w:rPr>
            </w:pPr>
            <w:r w:rsidRPr="00526AD2">
              <w:rPr>
                <w:rFonts w:ascii="Times New Roman" w:hAnsi="Times New Roman"/>
                <w:sz w:val="24"/>
                <w:szCs w:val="24"/>
              </w:rPr>
              <w:t>Бюджетные средства РТ</w:t>
            </w: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Проведение муниципальных соревнований по робототехнике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spacing w:after="0" w:line="240" w:lineRule="auto"/>
              <w:jc w:val="center"/>
              <w:rPr>
                <w:rFonts w:ascii="Times New Roman" w:hAnsi="Times New Roman"/>
                <w:sz w:val="24"/>
                <w:szCs w:val="24"/>
              </w:rPr>
            </w:pPr>
            <w:r w:rsidRPr="00526AD2">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sz w:val="24"/>
                <w:szCs w:val="24"/>
              </w:rPr>
            </w:pPr>
            <w:r w:rsidRPr="00526AD2">
              <w:rPr>
                <w:rFonts w:ascii="Times New Roman" w:hAnsi="Times New Roman"/>
                <w:sz w:val="24"/>
                <w:szCs w:val="24"/>
              </w:rPr>
              <w:t>Бюджетные средства РТ, внебюджетные средства</w:t>
            </w: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Создание коммерческой образовательной среды, обеспечивающей доступность качественного образования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Министерство образования и науки РТ (по </w:t>
            </w:r>
            <w:r w:rsidRPr="00526AD2">
              <w:rPr>
                <w:rFonts w:ascii="Times New Roman" w:hAnsi="Times New Roman"/>
                <w:sz w:val="24"/>
                <w:szCs w:val="24"/>
              </w:rPr>
              <w:lastRenderedPageBreak/>
              <w:t>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sz w:val="24"/>
                <w:szCs w:val="24"/>
              </w:rPr>
            </w:pPr>
            <w:r w:rsidRPr="00526AD2">
              <w:rPr>
                <w:rFonts w:ascii="Times New Roman" w:hAnsi="Times New Roman"/>
                <w:sz w:val="24"/>
                <w:szCs w:val="24"/>
              </w:rPr>
              <w:t>Бюджетные средства РТ, внебюджетные средства</w:t>
            </w: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Реализация  государственной  национальной  политики  в  сфере  образования,  в том числе: реализация Концепции  развития  системы национального  образования  в Бавлинском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spacing w:after="0" w:line="240" w:lineRule="auto"/>
              <w:jc w:val="center"/>
              <w:rPr>
                <w:rFonts w:ascii="Times New Roman" w:hAnsi="Times New Roman"/>
                <w:sz w:val="24"/>
                <w:szCs w:val="24"/>
              </w:rPr>
            </w:pPr>
            <w:r w:rsidRPr="00526AD2">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sz w:val="24"/>
                <w:szCs w:val="24"/>
              </w:rPr>
            </w:pPr>
            <w:r w:rsidRPr="00526AD2">
              <w:rPr>
                <w:rFonts w:ascii="Times New Roman" w:hAnsi="Times New Roman"/>
                <w:sz w:val="24"/>
                <w:szCs w:val="24"/>
              </w:rPr>
              <w:t>Бюджетные средства РТ, внебюджетные средства</w:t>
            </w: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 xml:space="preserve">Содействие  в  сохранении  и </w:t>
            </w:r>
          </w:p>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развитии  татарского  языка  и культуры в субъектах Российской  Федерации  с  компактным  проживанием  татарского населения Сотрудничество  с Бакалинским районом Республики Башкортостан, Бахчисарайским районом Республики Крым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spacing w:after="0" w:line="240" w:lineRule="auto"/>
              <w:jc w:val="center"/>
              <w:rPr>
                <w:rFonts w:ascii="Times New Roman" w:hAnsi="Times New Roman"/>
                <w:sz w:val="24"/>
                <w:szCs w:val="24"/>
              </w:rPr>
            </w:pPr>
            <w:r w:rsidRPr="00526AD2">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образования и науки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sz w:val="24"/>
                <w:szCs w:val="24"/>
              </w:rPr>
            </w:pPr>
            <w:r w:rsidRPr="00526AD2">
              <w:rPr>
                <w:rFonts w:ascii="Times New Roman" w:hAnsi="Times New Roman"/>
                <w:sz w:val="24"/>
                <w:szCs w:val="24"/>
              </w:rPr>
              <w:t>Бюджетные средства РТ, внебюджетные средства</w:t>
            </w: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526AD2" w:rsidRDefault="0045389E" w:rsidP="009614F0">
            <w:pPr>
              <w:spacing w:after="0" w:line="240" w:lineRule="auto"/>
              <w:rPr>
                <w:rFonts w:ascii="Times New Roman" w:hAnsi="Times New Roman"/>
                <w:sz w:val="24"/>
                <w:szCs w:val="24"/>
              </w:rPr>
            </w:pPr>
            <w:r w:rsidRPr="00526AD2">
              <w:rPr>
                <w:rFonts w:ascii="Times New Roman" w:hAnsi="Times New Roman"/>
                <w:sz w:val="24"/>
                <w:szCs w:val="24"/>
              </w:rPr>
              <w:t>Повысить мотивацию персонала</w:t>
            </w:r>
            <w:r w:rsidR="009614F0" w:rsidRPr="00526AD2">
              <w:rPr>
                <w:rFonts w:ascii="Times New Roman" w:hAnsi="Times New Roman"/>
                <w:sz w:val="24"/>
                <w:szCs w:val="24"/>
              </w:rPr>
              <w:t xml:space="preserve"> жильем и заработной платы,</w:t>
            </w:r>
            <w:r w:rsidRPr="00526AD2">
              <w:rPr>
                <w:rFonts w:ascii="Times New Roman" w:hAnsi="Times New Roman"/>
                <w:sz w:val="24"/>
                <w:szCs w:val="24"/>
              </w:rPr>
              <w:t xml:space="preserve"> укрепить кадровый потенциал отрасли здравоохранения</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spacing w:after="0" w:line="240" w:lineRule="auto"/>
              <w:jc w:val="center"/>
              <w:rPr>
                <w:rFonts w:ascii="Times New Roman" w:hAnsi="Times New Roman"/>
                <w:sz w:val="24"/>
                <w:szCs w:val="24"/>
              </w:rPr>
            </w:pPr>
            <w:r w:rsidRPr="00526AD2">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jc w:val="center"/>
            </w:pPr>
            <w:r w:rsidRPr="00526AD2">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line="240" w:lineRule="auto"/>
              <w:jc w:val="center"/>
              <w:rPr>
                <w:rFonts w:ascii="Times New Roman" w:hAnsi="Times New Roman"/>
                <w:sz w:val="24"/>
                <w:szCs w:val="24"/>
                <w:highlight w:val="green"/>
              </w:rPr>
            </w:pP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 xml:space="preserve">Заключить соглашение с КГМУ о создании стажировочных площадок на базе  ГАУЗ «Бавлинская ЦРБ» для выпускников </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526AD2" w:rsidRDefault="004C0194" w:rsidP="0045389E">
            <w:pPr>
              <w:spacing w:after="0" w:line="240" w:lineRule="auto"/>
              <w:jc w:val="center"/>
              <w:rPr>
                <w:rFonts w:ascii="Times New Roman" w:hAnsi="Times New Roman"/>
                <w:sz w:val="24"/>
                <w:szCs w:val="24"/>
              </w:rPr>
            </w:pPr>
            <w:r w:rsidRPr="00526AD2">
              <w:rPr>
                <w:rFonts w:ascii="Times New Roman" w:hAnsi="Times New Roman"/>
                <w:sz w:val="24"/>
                <w:szCs w:val="24"/>
              </w:rPr>
              <w:t>2017-2020гг.</w:t>
            </w:r>
          </w:p>
        </w:tc>
        <w:tc>
          <w:tcPr>
            <w:tcW w:w="2269" w:type="dxa"/>
            <w:tcBorders>
              <w:top w:val="single" w:sz="4" w:space="0" w:color="auto"/>
              <w:left w:val="single" w:sz="4" w:space="0" w:color="auto"/>
              <w:bottom w:val="single" w:sz="4" w:space="0" w:color="auto"/>
              <w:right w:val="single" w:sz="4" w:space="0" w:color="auto"/>
            </w:tcBorders>
          </w:tcPr>
          <w:p w:rsidR="0045389E" w:rsidRPr="00526AD2" w:rsidRDefault="004C0194" w:rsidP="0045389E">
            <w:pPr>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ГАУЗ «Бавлинская ЦРБ», КГМУ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line="240" w:lineRule="auto"/>
              <w:jc w:val="center"/>
              <w:rPr>
                <w:rFonts w:ascii="Times New Roman" w:hAnsi="Times New Roman"/>
                <w:sz w:val="24"/>
                <w:szCs w:val="24"/>
                <w:highlight w:val="yellow"/>
              </w:rPr>
            </w:pP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 xml:space="preserve">Создание системы мониторинга состояния здоровья отдельных </w:t>
            </w:r>
            <w:r w:rsidRPr="00526AD2">
              <w:rPr>
                <w:rFonts w:ascii="Times New Roman" w:hAnsi="Times New Roman"/>
                <w:sz w:val="24"/>
                <w:szCs w:val="24"/>
              </w:rPr>
              <w:lastRenderedPageBreak/>
              <w:t>категорий населения по итогам проведенной диспансеризации</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526AD2" w:rsidRDefault="009614F0" w:rsidP="0045389E">
            <w:pPr>
              <w:spacing w:after="0" w:line="240" w:lineRule="auto"/>
              <w:jc w:val="center"/>
              <w:rPr>
                <w:rFonts w:ascii="Times New Roman" w:hAnsi="Times New Roman"/>
                <w:sz w:val="24"/>
                <w:szCs w:val="24"/>
              </w:rPr>
            </w:pPr>
            <w:r w:rsidRPr="00526AD2">
              <w:rPr>
                <w:rFonts w:ascii="Times New Roman" w:hAnsi="Times New Roman"/>
                <w:sz w:val="24"/>
                <w:szCs w:val="24"/>
              </w:rPr>
              <w:lastRenderedPageBreak/>
              <w:t>ежегодно</w:t>
            </w:r>
          </w:p>
        </w:tc>
        <w:tc>
          <w:tcPr>
            <w:tcW w:w="2269" w:type="dxa"/>
            <w:tcBorders>
              <w:top w:val="single" w:sz="4" w:space="0" w:color="auto"/>
              <w:left w:val="single" w:sz="4" w:space="0" w:color="auto"/>
              <w:bottom w:val="single" w:sz="4" w:space="0" w:color="auto"/>
              <w:right w:val="single" w:sz="4" w:space="0" w:color="auto"/>
            </w:tcBorders>
          </w:tcPr>
          <w:p w:rsidR="0045389E" w:rsidRPr="00526AD2" w:rsidRDefault="009614F0" w:rsidP="0045389E">
            <w:pPr>
              <w:jc w:val="center"/>
              <w:rPr>
                <w:rFonts w:ascii="Times New Roman" w:hAnsi="Times New Roman"/>
                <w:sz w:val="24"/>
                <w:szCs w:val="24"/>
              </w:rPr>
            </w:pPr>
            <w:r w:rsidRPr="00526AD2">
              <w:rPr>
                <w:rFonts w:ascii="Times New Roman" w:hAnsi="Times New Roman"/>
                <w:sz w:val="24"/>
                <w:szCs w:val="24"/>
              </w:rPr>
              <w:t>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line="240" w:lineRule="auto"/>
              <w:jc w:val="center"/>
              <w:rPr>
                <w:rFonts w:ascii="Times New Roman" w:hAnsi="Times New Roman"/>
                <w:sz w:val="24"/>
                <w:szCs w:val="24"/>
                <w:highlight w:val="yellow"/>
              </w:rPr>
            </w:pP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Проведение выездных проф. осмотров на предприятиях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spacing w:after="0" w:line="240" w:lineRule="auto"/>
              <w:jc w:val="center"/>
              <w:rPr>
                <w:rFonts w:ascii="Times New Roman" w:hAnsi="Times New Roman"/>
                <w:sz w:val="24"/>
                <w:szCs w:val="24"/>
              </w:rPr>
            </w:pPr>
            <w:r w:rsidRPr="00526AD2">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line="240" w:lineRule="auto"/>
              <w:jc w:val="center"/>
              <w:rPr>
                <w:rFonts w:ascii="Times New Roman" w:hAnsi="Times New Roman"/>
                <w:sz w:val="24"/>
                <w:szCs w:val="24"/>
                <w:highlight w:val="yellow"/>
              </w:rPr>
            </w:pP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Сдача норм ГТО</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526AD2" w:rsidRDefault="00096529" w:rsidP="0045389E">
            <w:pPr>
              <w:spacing w:after="0" w:line="240" w:lineRule="auto"/>
              <w:jc w:val="center"/>
              <w:rPr>
                <w:rFonts w:ascii="Times New Roman" w:hAnsi="Times New Roman"/>
                <w:sz w:val="24"/>
                <w:szCs w:val="24"/>
              </w:rPr>
            </w:pPr>
            <w:r w:rsidRPr="00526AD2">
              <w:rPr>
                <w:rFonts w:ascii="Times New Roman" w:hAnsi="Times New Roman"/>
                <w:sz w:val="24"/>
                <w:szCs w:val="24"/>
              </w:rPr>
              <w:t>ежегодно</w:t>
            </w:r>
          </w:p>
        </w:tc>
        <w:tc>
          <w:tcPr>
            <w:tcW w:w="2269" w:type="dxa"/>
            <w:tcBorders>
              <w:top w:val="single" w:sz="4" w:space="0" w:color="auto"/>
              <w:left w:val="single" w:sz="4" w:space="0" w:color="auto"/>
              <w:bottom w:val="single" w:sz="4" w:space="0" w:color="auto"/>
              <w:right w:val="single" w:sz="4" w:space="0" w:color="auto"/>
            </w:tcBorders>
          </w:tcPr>
          <w:p w:rsidR="0045389E" w:rsidRPr="00526AD2" w:rsidRDefault="00096529" w:rsidP="0045389E">
            <w:pPr>
              <w:jc w:val="center"/>
              <w:rPr>
                <w:rFonts w:ascii="Times New Roman" w:hAnsi="Times New Roman"/>
                <w:strike/>
                <w:sz w:val="24"/>
                <w:szCs w:val="24"/>
                <w:highlight w:val="red"/>
              </w:rPr>
            </w:pPr>
            <w:r w:rsidRPr="00526AD2">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line="240" w:lineRule="auto"/>
              <w:jc w:val="center"/>
              <w:rPr>
                <w:rFonts w:ascii="Times New Roman" w:hAnsi="Times New Roman"/>
                <w:sz w:val="24"/>
                <w:szCs w:val="24"/>
                <w:highlight w:val="yellow"/>
              </w:rPr>
            </w:pP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Создание системы нефинансового стимулирования к получению зачета по нормам ГТО</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526AD2" w:rsidRDefault="001F7789" w:rsidP="0045389E">
            <w:pPr>
              <w:spacing w:after="0" w:line="240" w:lineRule="auto"/>
              <w:jc w:val="center"/>
              <w:rPr>
                <w:rFonts w:ascii="Times New Roman" w:hAnsi="Times New Roman"/>
                <w:sz w:val="24"/>
                <w:szCs w:val="24"/>
              </w:rPr>
            </w:pPr>
            <w:r w:rsidRPr="00526AD2">
              <w:rPr>
                <w:rFonts w:ascii="Times New Roman" w:hAnsi="Times New Roman"/>
                <w:sz w:val="24"/>
                <w:szCs w:val="24"/>
              </w:rPr>
              <w:t>2017-2021гг.</w:t>
            </w:r>
          </w:p>
        </w:tc>
        <w:tc>
          <w:tcPr>
            <w:tcW w:w="2269" w:type="dxa"/>
            <w:tcBorders>
              <w:top w:val="single" w:sz="4" w:space="0" w:color="auto"/>
              <w:left w:val="single" w:sz="4" w:space="0" w:color="auto"/>
              <w:bottom w:val="single" w:sz="4" w:space="0" w:color="auto"/>
              <w:right w:val="single" w:sz="4" w:space="0" w:color="auto"/>
            </w:tcBorders>
          </w:tcPr>
          <w:p w:rsidR="0045389E" w:rsidRPr="00526AD2" w:rsidRDefault="001F7789" w:rsidP="0045389E">
            <w:pPr>
              <w:jc w:val="center"/>
              <w:rPr>
                <w:rFonts w:ascii="Times New Roman" w:hAnsi="Times New Roman"/>
                <w:strike/>
                <w:sz w:val="24"/>
                <w:szCs w:val="24"/>
                <w:highlight w:val="red"/>
              </w:rPr>
            </w:pPr>
            <w:r w:rsidRPr="00526AD2">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line="240" w:lineRule="auto"/>
              <w:jc w:val="center"/>
              <w:rPr>
                <w:rFonts w:ascii="Times New Roman" w:hAnsi="Times New Roman"/>
                <w:sz w:val="24"/>
                <w:szCs w:val="24"/>
                <w:highlight w:val="yellow"/>
              </w:rPr>
            </w:pP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Проведение ежемесячных р</w:t>
            </w:r>
            <w:r w:rsidR="001F7789" w:rsidRPr="00526AD2">
              <w:rPr>
                <w:rFonts w:ascii="Times New Roman" w:hAnsi="Times New Roman"/>
                <w:sz w:val="24"/>
                <w:szCs w:val="24"/>
              </w:rPr>
              <w:t>ейдов совместно с сотрудниками Госалкогольной инспекции</w:t>
            </w:r>
            <w:r w:rsidRPr="00526AD2">
              <w:rPr>
                <w:rFonts w:ascii="Times New Roman" w:hAnsi="Times New Roman"/>
                <w:sz w:val="24"/>
                <w:szCs w:val="24"/>
              </w:rPr>
              <w:t xml:space="preserve"> по выявлению случаев продажи алкоголя и табачных изделий лицам не достигшим 18 лет и в местах в непосредственной близости с учебными и досуговыми учреждениями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spacing w:after="0" w:line="240" w:lineRule="auto"/>
              <w:jc w:val="center"/>
              <w:rPr>
                <w:rFonts w:ascii="Times New Roman" w:hAnsi="Times New Roman"/>
                <w:sz w:val="24"/>
                <w:szCs w:val="24"/>
              </w:rPr>
            </w:pPr>
            <w:r w:rsidRPr="00526AD2">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76F8D">
            <w:pPr>
              <w:jc w:val="center"/>
              <w:rPr>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w:t>
            </w:r>
            <w:r w:rsidR="00476F8D" w:rsidRPr="00526AD2">
              <w:rPr>
                <w:rFonts w:ascii="Times New Roman" w:hAnsi="Times New Roman"/>
                <w:sz w:val="24"/>
                <w:szCs w:val="24"/>
              </w:rPr>
              <w:t>Госалкогольная инспекция</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line="240" w:lineRule="auto"/>
              <w:jc w:val="center"/>
              <w:rPr>
                <w:rFonts w:ascii="Times New Roman" w:hAnsi="Times New Roman"/>
                <w:sz w:val="24"/>
                <w:szCs w:val="24"/>
              </w:rPr>
            </w:pP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Снизить смертность отдельных заболеваний (болезни системы кровообращения, травм от дорожно-транспортных происшествий, новообразований, туберкулеза)</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spacing w:after="0" w:line="240" w:lineRule="auto"/>
              <w:jc w:val="center"/>
              <w:rPr>
                <w:rFonts w:ascii="Times New Roman" w:hAnsi="Times New Roman"/>
                <w:sz w:val="24"/>
                <w:szCs w:val="24"/>
              </w:rPr>
            </w:pPr>
            <w:r w:rsidRPr="00526AD2">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jc w:val="center"/>
            </w:pPr>
            <w:r w:rsidRPr="00526AD2">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line="240" w:lineRule="auto"/>
              <w:jc w:val="center"/>
              <w:rPr>
                <w:rFonts w:ascii="Times New Roman" w:hAnsi="Times New Roman"/>
                <w:sz w:val="24"/>
                <w:szCs w:val="24"/>
                <w:highlight w:val="green"/>
              </w:rPr>
            </w:pP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Сформировать модели поведения, способствующие снижению развития заболеваний и сохранению здоровья у населения</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spacing w:after="0" w:line="240" w:lineRule="auto"/>
              <w:jc w:val="center"/>
              <w:rPr>
                <w:rFonts w:ascii="Times New Roman" w:hAnsi="Times New Roman"/>
                <w:sz w:val="24"/>
                <w:szCs w:val="24"/>
              </w:rPr>
            </w:pPr>
            <w:r w:rsidRPr="00526AD2">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jc w:val="center"/>
            </w:pPr>
            <w:r w:rsidRPr="00526AD2">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line="240" w:lineRule="auto"/>
              <w:jc w:val="center"/>
              <w:rPr>
                <w:rFonts w:ascii="Times New Roman" w:hAnsi="Times New Roman"/>
                <w:sz w:val="24"/>
                <w:szCs w:val="24"/>
                <w:highlight w:val="green"/>
              </w:rPr>
            </w:pP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Модернизировать систему здравоохранения для повышения ее эффективности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spacing w:after="0" w:line="240" w:lineRule="auto"/>
              <w:jc w:val="center"/>
              <w:rPr>
                <w:rFonts w:ascii="Times New Roman" w:hAnsi="Times New Roman"/>
                <w:sz w:val="24"/>
                <w:szCs w:val="24"/>
              </w:rPr>
            </w:pPr>
            <w:r w:rsidRPr="00526AD2">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line="240" w:lineRule="auto"/>
              <w:jc w:val="center"/>
              <w:rPr>
                <w:rFonts w:ascii="Times New Roman" w:hAnsi="Times New Roman"/>
                <w:sz w:val="24"/>
                <w:szCs w:val="24"/>
              </w:rPr>
            </w:pP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after="0" w:line="240" w:lineRule="auto"/>
              <w:rPr>
                <w:rFonts w:ascii="Times New Roman" w:hAnsi="Times New Roman"/>
                <w:sz w:val="24"/>
                <w:szCs w:val="24"/>
              </w:rPr>
            </w:pPr>
            <w:r w:rsidRPr="00526AD2">
              <w:rPr>
                <w:rFonts w:ascii="Times New Roman" w:hAnsi="Times New Roman"/>
                <w:sz w:val="24"/>
                <w:szCs w:val="24"/>
              </w:rPr>
              <w:t>Повысить мотивацию работодателей к сохранению здоровья работников, созданию условий труда, направляемых на предупреждение развития профессиональных и профессионально обусловленных заболеваний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spacing w:after="0" w:line="240" w:lineRule="auto"/>
              <w:jc w:val="center"/>
              <w:rPr>
                <w:rFonts w:ascii="Times New Roman" w:hAnsi="Times New Roman"/>
                <w:sz w:val="24"/>
                <w:szCs w:val="24"/>
              </w:rPr>
            </w:pPr>
            <w:r w:rsidRPr="00526AD2">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jc w:val="center"/>
            </w:pPr>
            <w:r w:rsidRPr="00526AD2">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line="240" w:lineRule="auto"/>
              <w:jc w:val="center"/>
              <w:rPr>
                <w:rFonts w:ascii="Times New Roman" w:hAnsi="Times New Roman"/>
                <w:sz w:val="24"/>
                <w:szCs w:val="24"/>
              </w:rPr>
            </w:pP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autoSpaceDE w:val="0"/>
              <w:autoSpaceDN w:val="0"/>
              <w:adjustRightInd w:val="0"/>
              <w:spacing w:after="0" w:line="240" w:lineRule="auto"/>
              <w:rPr>
                <w:rFonts w:ascii="Times New Roman" w:hAnsi="Times New Roman"/>
                <w:sz w:val="24"/>
                <w:szCs w:val="24"/>
              </w:rPr>
            </w:pPr>
            <w:r w:rsidRPr="00526AD2">
              <w:rPr>
                <w:rFonts w:ascii="Times New Roman" w:hAnsi="Times New Roman"/>
                <w:sz w:val="24"/>
                <w:szCs w:val="24"/>
              </w:rPr>
              <w:t>Диспансеризация населения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autoSpaceDE w:val="0"/>
              <w:autoSpaceDN w:val="0"/>
              <w:adjustRightInd w:val="0"/>
              <w:spacing w:after="0" w:line="240" w:lineRule="auto"/>
              <w:jc w:val="center"/>
              <w:rPr>
                <w:rFonts w:ascii="Times New Roman" w:hAnsi="Times New Roman"/>
                <w:b/>
                <w:sz w:val="24"/>
                <w:szCs w:val="24"/>
              </w:rPr>
            </w:pPr>
            <w:r w:rsidRPr="00526AD2">
              <w:rPr>
                <w:rFonts w:ascii="Times New Roman" w:hAnsi="Times New Roman"/>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sz w:val="24"/>
                <w:szCs w:val="24"/>
              </w:rPr>
            </w:pPr>
            <w:r w:rsidRPr="00526AD2">
              <w:rPr>
                <w:rFonts w:ascii="Times New Roman" w:hAnsi="Times New Roman"/>
                <w:sz w:val="24"/>
                <w:szCs w:val="24"/>
              </w:rPr>
              <w:t>Бюджетные средства РТ</w:t>
            </w: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autoSpaceDE w:val="0"/>
              <w:autoSpaceDN w:val="0"/>
              <w:adjustRightInd w:val="0"/>
              <w:rPr>
                <w:rFonts w:ascii="Times New Roman" w:hAnsi="Times New Roman"/>
                <w:sz w:val="24"/>
                <w:szCs w:val="24"/>
              </w:rPr>
            </w:pPr>
            <w:r w:rsidRPr="00526AD2">
              <w:rPr>
                <w:rFonts w:ascii="Times New Roman" w:hAnsi="Times New Roman"/>
                <w:sz w:val="24"/>
                <w:szCs w:val="24"/>
              </w:rPr>
              <w:t>Обеспечение врачебными кадрами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sz w:val="24"/>
                <w:szCs w:val="24"/>
              </w:rPr>
            </w:pPr>
            <w:r w:rsidRPr="00526AD2">
              <w:rPr>
                <w:rFonts w:ascii="Times New Roman" w:hAnsi="Times New Roman"/>
                <w:sz w:val="24"/>
                <w:szCs w:val="24"/>
              </w:rPr>
              <w:t>Бюджетные средства РТ, внебюджетные средства</w:t>
            </w: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strike/>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Увеличение средней продолжительности жизни населения до 73 лет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rFonts w:ascii="Times New Roman" w:hAnsi="Times New Roman"/>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ГАУЗ </w:t>
            </w:r>
            <w:r w:rsidRPr="00526AD2">
              <w:rPr>
                <w:rFonts w:ascii="Times New Roman" w:hAnsi="Times New Roman"/>
                <w:sz w:val="24"/>
                <w:szCs w:val="24"/>
              </w:rPr>
              <w:lastRenderedPageBreak/>
              <w:t>«Бавлинская ЦРБ»</w:t>
            </w:r>
          </w:p>
        </w:tc>
        <w:tc>
          <w:tcPr>
            <w:tcW w:w="1844"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lastRenderedPageBreak/>
              <w:t>-</w:t>
            </w:r>
          </w:p>
        </w:tc>
        <w:tc>
          <w:tcPr>
            <w:tcW w:w="1556"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w:t>
            </w: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526AD2" w:rsidRDefault="004A3972" w:rsidP="004A3972">
            <w:pPr>
              <w:spacing w:after="0" w:line="240" w:lineRule="auto"/>
              <w:rPr>
                <w:rFonts w:ascii="Times New Roman" w:eastAsia="Times New Roman" w:hAnsi="Times New Roman"/>
                <w:sz w:val="24"/>
                <w:szCs w:val="24"/>
                <w:lang w:eastAsia="ru-RU"/>
              </w:rPr>
            </w:pPr>
            <w:r w:rsidRPr="00526AD2">
              <w:rPr>
                <w:rFonts w:ascii="Times New Roman" w:hAnsi="Times New Roman"/>
                <w:sz w:val="24"/>
                <w:szCs w:val="24"/>
              </w:rPr>
              <w:t>Обеспечение врачебными кадрами,</w:t>
            </w:r>
            <w:r w:rsidRPr="003B662D">
              <w:rPr>
                <w:rFonts w:ascii="Times New Roman" w:eastAsia="+mn-ea" w:hAnsi="Times New Roman"/>
                <w:color w:val="000000"/>
                <w:kern w:val="24"/>
                <w:sz w:val="24"/>
                <w:szCs w:val="24"/>
                <w:lang w:eastAsia="ru-RU"/>
              </w:rPr>
              <w:t xml:space="preserve"> </w:t>
            </w:r>
            <w:r w:rsidRPr="00526AD2">
              <w:rPr>
                <w:rFonts w:ascii="Times New Roman" w:hAnsi="Times New Roman"/>
                <w:sz w:val="24"/>
                <w:szCs w:val="24"/>
              </w:rPr>
              <w:t>привлечение молодых специалистов и организация  целевого обучения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autoSpaceDE w:val="0"/>
              <w:autoSpaceDN w:val="0"/>
              <w:adjustRightInd w:val="0"/>
              <w:spacing w:after="0" w:line="240" w:lineRule="auto"/>
              <w:jc w:val="center"/>
              <w:rPr>
                <w:rFonts w:ascii="Times New Roman" w:hAnsi="Times New Roman"/>
                <w:sz w:val="24"/>
                <w:szCs w:val="24"/>
              </w:rPr>
            </w:pP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Создание системы поощрений и взысканий по результатам проведения мониторинга качества оказываемых услуг</w:t>
            </w:r>
          </w:p>
        </w:tc>
        <w:tc>
          <w:tcPr>
            <w:tcW w:w="1560" w:type="dxa"/>
            <w:tcBorders>
              <w:top w:val="single" w:sz="4" w:space="0" w:color="auto"/>
              <w:left w:val="single" w:sz="4" w:space="0" w:color="auto"/>
              <w:bottom w:val="single" w:sz="4" w:space="0" w:color="auto"/>
              <w:right w:val="single" w:sz="4" w:space="0" w:color="auto"/>
            </w:tcBorders>
            <w:vAlign w:val="center"/>
          </w:tcPr>
          <w:p w:rsidR="0045389E" w:rsidRPr="00526AD2" w:rsidRDefault="0002361D" w:rsidP="0045389E">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2017-2021гг.</w:t>
            </w:r>
          </w:p>
        </w:tc>
        <w:tc>
          <w:tcPr>
            <w:tcW w:w="2269" w:type="dxa"/>
            <w:tcBorders>
              <w:top w:val="single" w:sz="4" w:space="0" w:color="auto"/>
              <w:left w:val="single" w:sz="4" w:space="0" w:color="auto"/>
              <w:bottom w:val="single" w:sz="4" w:space="0" w:color="auto"/>
              <w:right w:val="single" w:sz="4" w:space="0" w:color="auto"/>
            </w:tcBorders>
          </w:tcPr>
          <w:p w:rsidR="0045389E" w:rsidRPr="00526AD2" w:rsidRDefault="0002361D" w:rsidP="0045389E">
            <w:pPr>
              <w:spacing w:line="240" w:lineRule="auto"/>
              <w:jc w:val="center"/>
              <w:rPr>
                <w:rFonts w:ascii="Times New Roman" w:hAnsi="Times New Roman"/>
                <w:sz w:val="24"/>
                <w:szCs w:val="24"/>
              </w:rPr>
            </w:pPr>
            <w:r w:rsidRPr="00526AD2">
              <w:rPr>
                <w:rFonts w:ascii="Times New Roman" w:hAnsi="Times New Roman"/>
                <w:sz w:val="24"/>
                <w:szCs w:val="24"/>
              </w:rPr>
              <w:t>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autoSpaceDE w:val="0"/>
              <w:autoSpaceDN w:val="0"/>
              <w:adjustRightInd w:val="0"/>
              <w:spacing w:after="0" w:line="240" w:lineRule="auto"/>
              <w:jc w:val="center"/>
              <w:rPr>
                <w:rFonts w:ascii="Times New Roman" w:hAnsi="Times New Roman"/>
                <w:strike/>
                <w:sz w:val="24"/>
                <w:szCs w:val="24"/>
                <w:highlight w:val="red"/>
              </w:rPr>
            </w:pPr>
          </w:p>
        </w:tc>
      </w:tr>
      <w:tr w:rsidR="0045389E"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 xml:space="preserve">Приобретение современного диагностического  оборудования, позволяющего выявлять на ранних стадиях болезни, которые наиболее распространены среди населения БМР, мониторинг качества оказываемых услуг </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389E" w:rsidRPr="00526AD2" w:rsidRDefault="0045389E" w:rsidP="0045389E">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45389E" w:rsidRPr="00526AD2" w:rsidRDefault="0045389E" w:rsidP="0045389E">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vAlign w:val="center"/>
          </w:tcPr>
          <w:p w:rsidR="0045389E" w:rsidRPr="00526AD2" w:rsidRDefault="0045389E" w:rsidP="0045389E">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45389E" w:rsidRPr="00526AD2" w:rsidRDefault="0045389E" w:rsidP="0045389E">
            <w:pPr>
              <w:autoSpaceDE w:val="0"/>
              <w:autoSpaceDN w:val="0"/>
              <w:adjustRightInd w:val="0"/>
              <w:spacing w:after="0" w:line="240" w:lineRule="auto"/>
              <w:jc w:val="center"/>
              <w:rPr>
                <w:rFonts w:ascii="Times New Roman" w:hAnsi="Times New Roman"/>
                <w:strike/>
                <w:sz w:val="24"/>
                <w:szCs w:val="24"/>
                <w:highlight w:val="red"/>
              </w:rPr>
            </w:pP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Строительство и капитальный ремонт ФАП</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highlight w:val="green"/>
              </w:rPr>
            </w:pP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Приобретение современных диагностических  оборудований, мониторинг качества оказываемых услуг</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ГАУЗ «Бавлинская ЦРБ»</w:t>
            </w:r>
          </w:p>
        </w:tc>
        <w:tc>
          <w:tcPr>
            <w:tcW w:w="1844"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highlight w:val="green"/>
              </w:rPr>
            </w:pPr>
          </w:p>
        </w:tc>
        <w:tc>
          <w:tcPr>
            <w:tcW w:w="1556"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highlight w:val="green"/>
              </w:rPr>
            </w:pP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rPr>
                <w:rFonts w:ascii="Times New Roman" w:hAnsi="Times New Roman"/>
                <w:sz w:val="24"/>
                <w:szCs w:val="24"/>
              </w:rPr>
            </w:pPr>
            <w:r w:rsidRPr="00526AD2">
              <w:rPr>
                <w:rFonts w:ascii="Times New Roman" w:hAnsi="Times New Roman"/>
                <w:sz w:val="24"/>
                <w:szCs w:val="24"/>
              </w:rPr>
              <w:t xml:space="preserve">Взаимодействие с электронными и печатными СМИ (телевидение, радио, интернет-площадки), как регионального, так и федерального уровня по внедрению </w:t>
            </w:r>
            <w:r w:rsidRPr="00526AD2">
              <w:rPr>
                <w:rFonts w:ascii="Times New Roman" w:hAnsi="Times New Roman"/>
                <w:sz w:val="24"/>
                <w:szCs w:val="24"/>
              </w:rPr>
              <w:lastRenderedPageBreak/>
              <w:t>комплекса ГТО.</w:t>
            </w:r>
          </w:p>
          <w:p w:rsidR="00B619EC" w:rsidRPr="00526AD2" w:rsidRDefault="00B619EC" w:rsidP="00B619EC">
            <w:pPr>
              <w:autoSpaceDE w:val="0"/>
              <w:autoSpaceDN w:val="0"/>
              <w:adjustRightInd w:val="0"/>
              <w:spacing w:after="0" w:line="240" w:lineRule="auto"/>
              <w:rPr>
                <w:rFonts w:ascii="Times New Roman" w:hAnsi="Times New Roman"/>
                <w:sz w:val="24"/>
                <w:szCs w:val="24"/>
              </w:rPr>
            </w:pPr>
            <w:r w:rsidRPr="00526AD2">
              <w:rPr>
                <w:rFonts w:ascii="Times New Roman" w:hAnsi="Times New Roman"/>
                <w:sz w:val="24"/>
                <w:szCs w:val="24"/>
              </w:rPr>
              <w:t xml:space="preserve">Проведение всех мероприятий физкультурно-спортивной направленности, в том числе и по ВФСК (ГТО), районного уровня с приглашением средств массовой информации местного и республиканского уровней и в тесном взаимодействии с муниципальными органами управления по делам молодежи и спорту, спортивными организациями, заинтересованными общественными объединениями. Кроме того, в  местной прессе – районной газете «Маяк» и на телевидении города и района ведется работа по освещению и пропаганде здорового образа жизни, занятий физической культурой и спортом. В газете есть специальная рубрика «Спорт», где оперативно освещаются спортивные мероприятия, достижения спортсменов, которые способствуют воспитанию у молодежи и  подрастающего поколения положительного отношения к физической культуре и спорту. На телевидении в «Новостях» в разделе физкультура и спорт население получает информацию о </w:t>
            </w:r>
            <w:r w:rsidRPr="00526AD2">
              <w:rPr>
                <w:rFonts w:ascii="Times New Roman" w:hAnsi="Times New Roman"/>
                <w:sz w:val="24"/>
                <w:szCs w:val="24"/>
              </w:rPr>
              <w:lastRenderedPageBreak/>
              <w:t>проведенных спортивных мероприятиях, о достижениях спортсменов различного уровня, транслируются передачи о спортивной жизни города и района. Также новостная лента ведется и на сайте Управления.</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lastRenderedPageBreak/>
              <w:t>2016-2021гг.</w:t>
            </w:r>
          </w:p>
          <w:p w:rsidR="00B619EC" w:rsidRPr="00526AD2" w:rsidRDefault="00B619EC" w:rsidP="00B619EC">
            <w:pPr>
              <w:spacing w:after="0" w:line="240" w:lineRule="auto"/>
              <w:jc w:val="center"/>
              <w:rPr>
                <w:rFonts w:ascii="Times New Roman" w:hAnsi="Times New Roman"/>
                <w:sz w:val="24"/>
                <w:szCs w:val="24"/>
              </w:rPr>
            </w:pPr>
          </w:p>
          <w:p w:rsidR="00B619EC" w:rsidRPr="00526AD2" w:rsidRDefault="00B619EC" w:rsidP="00B619EC">
            <w:pPr>
              <w:spacing w:after="0" w:line="240" w:lineRule="auto"/>
              <w:jc w:val="center"/>
              <w:rPr>
                <w:rFonts w:ascii="Times New Roman" w:hAnsi="Times New Roman"/>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b/>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 внебюджетные средства</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Внесение изменений в генеральные планы сельских поселений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w:t>
            </w: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line="240" w:lineRule="auto"/>
              <w:rPr>
                <w:rFonts w:ascii="Times New Roman" w:hAnsi="Times New Roman"/>
                <w:sz w:val="24"/>
                <w:szCs w:val="24"/>
              </w:rPr>
            </w:pPr>
            <w:r w:rsidRPr="00526AD2">
              <w:rPr>
                <w:rFonts w:ascii="Times New Roman" w:hAnsi="Times New Roman"/>
                <w:sz w:val="24"/>
                <w:szCs w:val="24"/>
              </w:rPr>
              <w:t>Рекультивация нарушенных земель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2016-2030 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Инвентаризация и формирование реестра незадействованных производственных площадей, в том числе и земельных участков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01.10.2016г.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olor w:val="000000"/>
                <w:sz w:val="24"/>
                <w:szCs w:val="24"/>
                <w:lang w:eastAsia="ru-RU"/>
              </w:rPr>
            </w:pPr>
            <w:r w:rsidRPr="00526AD2">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Обеспечение потребности в земельных участках для жилищного строительства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rPr>
                <w:rFonts w:ascii="Times New Roman" w:hAnsi="Times New Roman"/>
                <w:sz w:val="24"/>
                <w:szCs w:val="24"/>
              </w:rPr>
            </w:pPr>
            <w:r w:rsidRPr="00526AD2">
              <w:rPr>
                <w:rFonts w:ascii="Times New Roman" w:eastAsia="Times New Roman" w:hAnsi="Times New Roman"/>
                <w:sz w:val="24"/>
                <w:szCs w:val="24"/>
                <w:lang w:eastAsia="ru-RU"/>
              </w:rPr>
              <w:t xml:space="preserve">Создание жилых зон с доступным жильем, в том числе ИЖС. Обеспечение инженерной и социальной инфраструктурой </w:t>
            </w:r>
            <w:r w:rsidRPr="00526AD2">
              <w:rPr>
                <w:rFonts w:ascii="Times New Roman" w:eastAsia="Times New Roman" w:hAnsi="Times New Roman"/>
                <w:sz w:val="24"/>
                <w:szCs w:val="24"/>
                <w:lang w:eastAsia="ru-RU"/>
              </w:rPr>
              <w:lastRenderedPageBreak/>
              <w:t xml:space="preserve">территорий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lastRenderedPageBreak/>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Министерство </w:t>
            </w:r>
            <w:r w:rsidRPr="00526AD2">
              <w:rPr>
                <w:rFonts w:ascii="Times New Roman" w:hAnsi="Times New Roman"/>
                <w:sz w:val="24"/>
                <w:szCs w:val="24"/>
              </w:rPr>
              <w:lastRenderedPageBreak/>
              <w:t>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Государственная поддержка молодых семей в приобретении жилья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rPr>
                <w:rFonts w:ascii="Times New Roman" w:hAnsi="Times New Roman"/>
                <w:color w:val="000000"/>
                <w:sz w:val="24"/>
                <w:szCs w:val="24"/>
              </w:rPr>
            </w:pPr>
            <w:r w:rsidRPr="00526AD2">
              <w:rPr>
                <w:rFonts w:ascii="Times New Roman" w:hAnsi="Times New Roman"/>
                <w:color w:val="000000"/>
                <w:sz w:val="24"/>
                <w:szCs w:val="24"/>
              </w:rPr>
              <w:t xml:space="preserve">Формирование Программы по замене котлов в котельных, отапливающих объекты бюджетной сферы (школы, детские сады, больницы, клубы)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2016-2020гг.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rPr>
                <w:rFonts w:ascii="Times New Roman" w:hAnsi="Times New Roman"/>
                <w:color w:val="000000"/>
                <w:sz w:val="24"/>
                <w:szCs w:val="24"/>
              </w:rPr>
            </w:pPr>
            <w:r w:rsidRPr="00526AD2">
              <w:rPr>
                <w:rFonts w:ascii="Times New Roman" w:hAnsi="Times New Roman"/>
                <w:color w:val="000000"/>
                <w:sz w:val="24"/>
                <w:szCs w:val="24"/>
              </w:rPr>
              <w:t xml:space="preserve">Формирование Программы по восстановлению освещения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2016-2020</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rPr>
                <w:rFonts w:ascii="Times New Roman" w:hAnsi="Times New Roman"/>
                <w:color w:val="000000"/>
                <w:sz w:val="24"/>
                <w:szCs w:val="24"/>
              </w:rPr>
            </w:pPr>
            <w:r w:rsidRPr="00526AD2">
              <w:rPr>
                <w:rFonts w:ascii="Times New Roman" w:hAnsi="Times New Roman"/>
                <w:color w:val="000000"/>
                <w:sz w:val="24"/>
                <w:szCs w:val="24"/>
              </w:rPr>
              <w:t>Реконструкция тепловых сетей котельной №28 (ООО "Газпром теплоэнерго Казань")</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rFonts w:ascii="Times New Roman" w:hAnsi="Times New Roman"/>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министерство промышленности и </w:t>
            </w:r>
            <w:r w:rsidRPr="00526AD2">
              <w:rPr>
                <w:rFonts w:ascii="Times New Roman" w:hAnsi="Times New Roman"/>
                <w:sz w:val="24"/>
                <w:szCs w:val="24"/>
              </w:rPr>
              <w:lastRenderedPageBreak/>
              <w:t>торговли РТ</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Привлечение к участию в конкурсах на осуществление пассажирских перевозок, перевозчиков с соседних регионов и районов, имеющих материально-техническую базу и подвижной состав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Решение на законодательном уровне: возмещение части затрат перевозчикам, связанных с осуществлением перевозки пассажиров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bCs/>
                <w:sz w:val="24"/>
                <w:szCs w:val="24"/>
                <w:lang w:eastAsia="ru-RU"/>
              </w:rPr>
              <w:t xml:space="preserve">Строительство нового полигона ТБО </w:t>
            </w:r>
          </w:p>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bCs/>
                <w:sz w:val="24"/>
                <w:szCs w:val="24"/>
                <w:lang w:eastAsia="ru-RU"/>
              </w:rPr>
              <w:t>в Бавлинском муниципальном районе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bCs/>
                <w:sz w:val="24"/>
                <w:szCs w:val="24"/>
                <w:lang w:eastAsia="ru-RU"/>
              </w:rPr>
              <w:t>2017 - 2021</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bCs/>
                <w:sz w:val="24"/>
                <w:szCs w:val="24"/>
                <w:lang w:eastAsia="ru-RU"/>
              </w:rPr>
              <w:t xml:space="preserve">Капитальный ремонт сетей водоснабжения в г.Бавлы по инвестиционной программе МКП БМР «Водоканал»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2016-2020</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Министерство строительства жилищно-коммунального хозяйства РТ (по </w:t>
            </w:r>
            <w:r w:rsidRPr="00526AD2">
              <w:rPr>
                <w:rFonts w:ascii="Times New Roman" w:hAnsi="Times New Roman"/>
                <w:sz w:val="24"/>
                <w:szCs w:val="24"/>
              </w:rPr>
              <w:lastRenderedPageBreak/>
              <w:t>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bCs/>
                <w:sz w:val="24"/>
                <w:szCs w:val="24"/>
                <w:lang w:eastAsia="ru-RU"/>
              </w:rPr>
              <w:t xml:space="preserve">Строительство торгово-развлекательного центра с кинозалом в г. Бавлы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 xml:space="preserve">Установка дорожных знаков, устройство барьерных ограждений, устройство искусственных неровностей, модернизация светофорных объектов (по программе «Повышение безопасности дорожного движения в БМР»)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rPr>
                <w:sz w:val="24"/>
                <w:szCs w:val="24"/>
              </w:rPr>
            </w:pPr>
            <w:r w:rsidRPr="00526AD2">
              <w:rPr>
                <w:rFonts w:ascii="Times New Roman" w:hAnsi="Times New Roman"/>
                <w:sz w:val="24"/>
                <w:szCs w:val="24"/>
              </w:rPr>
              <w:t>Бюджетные средства РТ</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Строительство платной автомобильной магистрали Шали (М7 «Волга») – Бавлы (М5 «Урал») в развитие нового маршрута Федеральной автомобильной дороги «Казань - Оренбург» в Республике Татарстан (Постановление Кабинета Министров Республики Татарстан от 31.12.2014  № 1092)</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rPr>
                <w:sz w:val="24"/>
                <w:szCs w:val="24"/>
              </w:rPr>
            </w:pPr>
            <w:r w:rsidRPr="00526AD2">
              <w:rPr>
                <w:rFonts w:ascii="Times New Roman" w:hAnsi="Times New Roman"/>
                <w:sz w:val="24"/>
                <w:szCs w:val="24"/>
              </w:rPr>
              <w:t>Бюджетные средства РТ</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Проведение профориентационных мероприятий по популяризации рабочих, инженерных, сельскохозяйственных профессий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jc w:val="center"/>
              <w:rPr>
                <w:rFonts w:ascii="Times New Roman" w:eastAsia="Times New Roman" w:hAnsi="Times New Roman"/>
                <w:color w:val="C0504D"/>
                <w:sz w:val="24"/>
                <w:szCs w:val="24"/>
                <w:lang w:eastAsia="ru-RU"/>
              </w:rPr>
            </w:pPr>
            <w:r w:rsidRPr="00526AD2">
              <w:rPr>
                <w:rFonts w:ascii="Times New Roman" w:hAnsi="Times New Roman"/>
                <w:sz w:val="24"/>
                <w:szCs w:val="24"/>
              </w:rPr>
              <w:t>Исполнительный комитет Бавлинского муниципального района Республика Татарстан</w:t>
            </w:r>
            <w:r w:rsidRPr="00526AD2">
              <w:rPr>
                <w:rFonts w:ascii="Times New Roman" w:eastAsia="Times New Roman" w:hAnsi="Times New Roman"/>
                <w:sz w:val="24"/>
                <w:szCs w:val="24"/>
                <w:lang w:eastAsia="ru-RU"/>
              </w:rPr>
              <w:t xml:space="preserve"> ГБУ «Центр занятости населения» г.Бавлы;</w:t>
            </w:r>
            <w:r w:rsidRPr="00526AD2">
              <w:rPr>
                <w:rFonts w:ascii="Times New Roman" w:eastAsia="Times New Roman" w:hAnsi="Times New Roman"/>
                <w:color w:val="C0504D"/>
                <w:sz w:val="24"/>
                <w:szCs w:val="24"/>
                <w:lang w:eastAsia="ru-RU"/>
              </w:rPr>
              <w:t xml:space="preserve"> </w:t>
            </w:r>
            <w:r w:rsidRPr="00526AD2">
              <w:rPr>
                <w:rFonts w:ascii="Times New Roman" w:hAnsi="Times New Roman"/>
                <w:sz w:val="24"/>
                <w:szCs w:val="24"/>
              </w:rPr>
              <w:t xml:space="preserve">Управление </w:t>
            </w:r>
            <w:r w:rsidRPr="00526AD2">
              <w:rPr>
                <w:rFonts w:ascii="Times New Roman" w:hAnsi="Times New Roman"/>
                <w:sz w:val="24"/>
                <w:szCs w:val="24"/>
              </w:rPr>
              <w:lastRenderedPageBreak/>
              <w:t xml:space="preserve">сельского хозяйства и продовольствия МСХиП в БМР </w:t>
            </w:r>
            <w:r w:rsidRPr="00526AD2">
              <w:rPr>
                <w:rFonts w:ascii="Times New Roman" w:hAnsi="Times New Roman"/>
                <w:color w:val="000000"/>
                <w:sz w:val="24"/>
                <w:szCs w:val="24"/>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Проведение конкурса «Предприниматель года» по номинациям:</w:t>
            </w:r>
          </w:p>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 молодой предприниматель</w:t>
            </w:r>
          </w:p>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 бизнес-леди</w:t>
            </w:r>
          </w:p>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 лучший глава КФХ</w:t>
            </w:r>
          </w:p>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 лучший предприниматель в сфере производства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ежегодно, февраль</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сельского хозяйства и продовольствия Республики Татарстан</w:t>
            </w:r>
          </w:p>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hAnsi="Times New Roman"/>
                <w:sz w:val="24"/>
                <w:szCs w:val="24"/>
              </w:rPr>
              <w:t>(по согласованию), с</w:t>
            </w:r>
            <w:r w:rsidRPr="00526AD2">
              <w:rPr>
                <w:rFonts w:ascii="Times New Roman" w:eastAsia="Times New Roman" w:hAnsi="Times New Roman"/>
                <w:sz w:val="24"/>
                <w:szCs w:val="24"/>
                <w:lang w:eastAsia="ru-RU"/>
              </w:rPr>
              <w:t>оюз предпринимателей БМР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Внебюджетные средства</w:t>
            </w: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Проведение функционального анализа деятельности ОМС БМР</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26AD2" w:rsidRDefault="000C5B0A"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ежегодно</w:t>
            </w:r>
          </w:p>
        </w:tc>
        <w:tc>
          <w:tcPr>
            <w:tcW w:w="2269" w:type="dxa"/>
            <w:tcBorders>
              <w:top w:val="single" w:sz="4" w:space="0" w:color="auto"/>
              <w:left w:val="single" w:sz="4" w:space="0" w:color="auto"/>
              <w:bottom w:val="single" w:sz="4" w:space="0" w:color="auto"/>
              <w:right w:val="single" w:sz="4" w:space="0" w:color="auto"/>
            </w:tcBorders>
          </w:tcPr>
          <w:p w:rsidR="00B619EC" w:rsidRPr="00B619EC" w:rsidRDefault="000C5B0A" w:rsidP="00B619EC">
            <w:pPr>
              <w:pStyle w:val="ConsPlusNormal"/>
              <w:spacing w:line="276" w:lineRule="auto"/>
              <w:jc w:val="center"/>
              <w:rPr>
                <w:rFonts w:ascii="Times New Roman" w:hAnsi="Times New Roman"/>
                <w:strike/>
                <w:sz w:val="24"/>
                <w:szCs w:val="24"/>
                <w:highlight w:val="red"/>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Актуализация положений о структурных подразделениях ОМС БМР и должностных инструкций работников</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26AD2" w:rsidRDefault="000C5B0A"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2017г.</w:t>
            </w:r>
          </w:p>
        </w:tc>
        <w:tc>
          <w:tcPr>
            <w:tcW w:w="2269" w:type="dxa"/>
            <w:tcBorders>
              <w:top w:val="single" w:sz="4" w:space="0" w:color="auto"/>
              <w:left w:val="single" w:sz="4" w:space="0" w:color="auto"/>
              <w:bottom w:val="single" w:sz="4" w:space="0" w:color="auto"/>
              <w:right w:val="single" w:sz="4" w:space="0" w:color="auto"/>
            </w:tcBorders>
          </w:tcPr>
          <w:p w:rsidR="00B619EC" w:rsidRPr="00B619EC" w:rsidRDefault="000C5B0A" w:rsidP="00B619EC">
            <w:pPr>
              <w:pStyle w:val="ConsPlusNormal"/>
              <w:spacing w:line="276" w:lineRule="auto"/>
              <w:jc w:val="center"/>
              <w:rPr>
                <w:rFonts w:ascii="Times New Roman" w:hAnsi="Times New Roman"/>
                <w:strike/>
                <w:sz w:val="24"/>
                <w:szCs w:val="24"/>
                <w:highlight w:val="red"/>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Разработка механизма нематериального стимулирования служащих ОМС БМР</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26AD2" w:rsidRDefault="000C5B0A"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2017-2021гг.</w:t>
            </w:r>
          </w:p>
        </w:tc>
        <w:tc>
          <w:tcPr>
            <w:tcW w:w="2269" w:type="dxa"/>
            <w:tcBorders>
              <w:top w:val="single" w:sz="4" w:space="0" w:color="auto"/>
              <w:left w:val="single" w:sz="4" w:space="0" w:color="auto"/>
              <w:bottom w:val="single" w:sz="4" w:space="0" w:color="auto"/>
              <w:right w:val="single" w:sz="4" w:space="0" w:color="auto"/>
            </w:tcBorders>
          </w:tcPr>
          <w:p w:rsidR="00B619EC" w:rsidRPr="00B619EC" w:rsidRDefault="00597526" w:rsidP="00B619EC">
            <w:pPr>
              <w:pStyle w:val="ConsPlusNormal"/>
              <w:spacing w:line="276" w:lineRule="auto"/>
              <w:jc w:val="center"/>
              <w:rPr>
                <w:rFonts w:ascii="Times New Roman" w:hAnsi="Times New Roman"/>
                <w:strike/>
                <w:sz w:val="24"/>
                <w:szCs w:val="24"/>
                <w:highlight w:val="red"/>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Форми</w:t>
            </w:r>
            <w:r w:rsidR="00597526" w:rsidRPr="00526AD2">
              <w:rPr>
                <w:rFonts w:ascii="Times New Roman" w:eastAsia="Times New Roman" w:hAnsi="Times New Roman"/>
                <w:sz w:val="24"/>
                <w:szCs w:val="24"/>
                <w:lang w:eastAsia="ru-RU"/>
              </w:rPr>
              <w:t>рование групп специалистов, нап</w:t>
            </w:r>
            <w:r w:rsidRPr="00526AD2">
              <w:rPr>
                <w:rFonts w:ascii="Times New Roman" w:eastAsia="Times New Roman" w:hAnsi="Times New Roman"/>
                <w:sz w:val="24"/>
                <w:szCs w:val="24"/>
                <w:lang w:eastAsia="ru-RU"/>
              </w:rPr>
              <w:t>р</w:t>
            </w:r>
            <w:r w:rsidR="00597526" w:rsidRPr="00526AD2">
              <w:rPr>
                <w:rFonts w:ascii="Times New Roman" w:eastAsia="Times New Roman" w:hAnsi="Times New Roman"/>
                <w:sz w:val="24"/>
                <w:szCs w:val="24"/>
                <w:lang w:eastAsia="ru-RU"/>
              </w:rPr>
              <w:t>а</w:t>
            </w:r>
            <w:r w:rsidRPr="00526AD2">
              <w:rPr>
                <w:rFonts w:ascii="Times New Roman" w:eastAsia="Times New Roman" w:hAnsi="Times New Roman"/>
                <w:sz w:val="24"/>
                <w:szCs w:val="24"/>
                <w:lang w:eastAsia="ru-RU"/>
              </w:rPr>
              <w:t xml:space="preserve">вляемых на курсы повышения квалификации  ВШГМУ исходя из профильного </w:t>
            </w:r>
            <w:r w:rsidRPr="00526AD2">
              <w:rPr>
                <w:rFonts w:ascii="Times New Roman" w:eastAsia="Times New Roman" w:hAnsi="Times New Roman"/>
                <w:sz w:val="24"/>
                <w:szCs w:val="24"/>
                <w:lang w:eastAsia="ru-RU"/>
              </w:rPr>
              <w:lastRenderedPageBreak/>
              <w:t>направления деятельности</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26AD2" w:rsidRDefault="00597526"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lastRenderedPageBreak/>
              <w:t>ежегодно</w:t>
            </w:r>
          </w:p>
        </w:tc>
        <w:tc>
          <w:tcPr>
            <w:tcW w:w="2269" w:type="dxa"/>
            <w:tcBorders>
              <w:top w:val="single" w:sz="4" w:space="0" w:color="auto"/>
              <w:left w:val="single" w:sz="4" w:space="0" w:color="auto"/>
              <w:bottom w:val="single" w:sz="4" w:space="0" w:color="auto"/>
              <w:right w:val="single" w:sz="4" w:space="0" w:color="auto"/>
            </w:tcBorders>
          </w:tcPr>
          <w:p w:rsidR="00B619EC" w:rsidRPr="00B619EC" w:rsidRDefault="00597526" w:rsidP="00B619EC">
            <w:pPr>
              <w:pStyle w:val="ConsPlusNormal"/>
              <w:spacing w:line="276" w:lineRule="auto"/>
              <w:jc w:val="center"/>
              <w:rPr>
                <w:rFonts w:ascii="Times New Roman" w:hAnsi="Times New Roman"/>
                <w:strike/>
                <w:sz w:val="24"/>
                <w:szCs w:val="24"/>
                <w:highlight w:val="red"/>
                <w:lang w:eastAsia="en-US"/>
              </w:rPr>
            </w:pPr>
            <w:r>
              <w:rPr>
                <w:rFonts w:ascii="Times New Roman" w:hAnsi="Times New Roman"/>
                <w:sz w:val="24"/>
                <w:szCs w:val="24"/>
                <w:lang w:eastAsia="en-US"/>
              </w:rPr>
              <w:t xml:space="preserve">Совет </w:t>
            </w:r>
            <w:r w:rsidRPr="003B662D">
              <w:rPr>
                <w:rFonts w:ascii="Times New Roman" w:hAnsi="Times New Roman"/>
                <w:sz w:val="24"/>
                <w:szCs w:val="24"/>
                <w:lang w:eastAsia="en-US"/>
              </w:rPr>
              <w:t>Бавлинского муниципального района Республики Татарстан</w:t>
            </w:r>
            <w:r>
              <w:rPr>
                <w:rFonts w:ascii="Times New Roman" w:hAnsi="Times New Roman"/>
                <w:sz w:val="24"/>
                <w:szCs w:val="24"/>
                <w:lang w:eastAsia="en-US"/>
              </w:rPr>
              <w:t xml:space="preserve">, Аппарат Президента Республики </w:t>
            </w:r>
            <w:r>
              <w:rPr>
                <w:rFonts w:ascii="Times New Roman" w:hAnsi="Times New Roman"/>
                <w:sz w:val="24"/>
                <w:szCs w:val="24"/>
                <w:lang w:eastAsia="en-US"/>
              </w:rPr>
              <w:lastRenderedPageBreak/>
              <w:t>Татарстан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c>
          <w:tcPr>
            <w:tcW w:w="1556"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autoSpaceDE w:val="0"/>
              <w:autoSpaceDN w:val="0"/>
              <w:adjustRightInd w:val="0"/>
              <w:spacing w:after="0" w:line="240" w:lineRule="auto"/>
              <w:jc w:val="center"/>
              <w:rPr>
                <w:rFonts w:ascii="Times New Roman" w:hAnsi="Times New Roman"/>
                <w:strike/>
                <w:sz w:val="24"/>
                <w:szCs w:val="24"/>
                <w:highlight w:val="red"/>
              </w:rPr>
            </w:pPr>
          </w:p>
        </w:tc>
      </w:tr>
      <w:tr w:rsidR="00B619EC" w:rsidRPr="00526AD2" w:rsidTr="006C67E5">
        <w:trPr>
          <w:trHeight w:val="409"/>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Приобретение высокопроизводительной техники, необходимой для перехода на новые ресурсосберегающие технологии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526AD2">
              <w:rPr>
                <w:rFonts w:ascii="Times New Roman" w:hAnsi="Times New Roman"/>
                <w:color w:val="000000"/>
                <w:sz w:val="24"/>
                <w:szCs w:val="24"/>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ConsPlusTitle"/>
              <w:numPr>
                <w:ilvl w:val="0"/>
                <w:numId w:val="31"/>
              </w:numPr>
              <w:spacing w:line="276" w:lineRule="auto"/>
              <w:jc w:val="both"/>
              <w:rPr>
                <w:rFonts w:ascii="Times New Roman" w:hAnsi="Times New Roman" w:cs="Times New Roman"/>
                <w:b w:val="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 xml:space="preserve">Подготовка предложений по реализации на территории Бавлинского муниципального района  проекта </w:t>
            </w:r>
            <w:r>
              <w:rPr>
                <w:rFonts w:ascii="Times New Roman" w:eastAsia="Times New Roman" w:hAnsi="Times New Roman"/>
                <w:color w:val="000000"/>
                <w:sz w:val="24"/>
                <w:szCs w:val="24"/>
                <w:lang w:eastAsia="ru-RU"/>
              </w:rPr>
              <w:t>«</w:t>
            </w:r>
            <w:r w:rsidRPr="003B662D">
              <w:rPr>
                <w:rFonts w:ascii="Times New Roman" w:eastAsia="Times New Roman" w:hAnsi="Times New Roman"/>
                <w:color w:val="000000"/>
                <w:sz w:val="24"/>
                <w:szCs w:val="24"/>
                <w:lang w:eastAsia="ru-RU"/>
              </w:rPr>
              <w:t>овощные сертификаты</w:t>
            </w:r>
            <w:r>
              <w:rPr>
                <w:rFonts w:ascii="Times New Roman" w:eastAsia="Times New Roman" w:hAnsi="Times New Roman"/>
                <w:color w:val="000000"/>
                <w:sz w:val="24"/>
                <w:szCs w:val="24"/>
                <w:lang w:eastAsia="ru-RU"/>
              </w:rPr>
              <w:t>»</w:t>
            </w:r>
            <w:r w:rsidRPr="003B662D">
              <w:rPr>
                <w:rFonts w:ascii="Times New Roman" w:eastAsia="Times New Roman" w:hAnsi="Times New Roman"/>
                <w:color w:val="000000"/>
                <w:sz w:val="24"/>
                <w:szCs w:val="24"/>
                <w:lang w:eastAsia="ru-RU"/>
              </w:rPr>
              <w:t>, с вовлечением в данный проект как потребителей жителей г.Бавлы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01.07.2016г.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olor w:val="000000"/>
                <w:sz w:val="24"/>
                <w:szCs w:val="24"/>
                <w:lang w:eastAsia="ru-RU"/>
              </w:rPr>
            </w:pPr>
            <w:r w:rsidRPr="00526AD2">
              <w:rPr>
                <w:rFonts w:ascii="Times New Roman" w:hAnsi="Times New Roman"/>
                <w:sz w:val="24"/>
                <w:szCs w:val="24"/>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w:t>
            </w:r>
          </w:p>
        </w:tc>
      </w:tr>
      <w:tr w:rsidR="00B619EC" w:rsidRPr="00526AD2"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ConsPlusTitle"/>
              <w:numPr>
                <w:ilvl w:val="0"/>
                <w:numId w:val="31"/>
              </w:numPr>
              <w:spacing w:line="276" w:lineRule="auto"/>
              <w:jc w:val="both"/>
              <w:rPr>
                <w:rFonts w:ascii="Times New Roman" w:hAnsi="Times New Roman" w:cs="Times New Roman"/>
                <w:b w:val="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Разработка и реализация проектов по развитию в ЛПХ выращивания птиц, свиней и КРС по заказу сельхозпроизводителей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3B662D" w:rsidRDefault="00B619EC" w:rsidP="00B619EC">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2016г.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olor w:val="000000"/>
                <w:sz w:val="24"/>
                <w:szCs w:val="24"/>
                <w:lang w:eastAsia="ru-RU"/>
              </w:rPr>
            </w:pPr>
            <w:r w:rsidRPr="00526AD2">
              <w:rPr>
                <w:rFonts w:ascii="Times New Roman" w:hAnsi="Times New Roman"/>
                <w:sz w:val="24"/>
                <w:szCs w:val="24"/>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spacing w:after="0" w:line="240" w:lineRule="auto"/>
              <w:jc w:val="center"/>
              <w:rPr>
                <w:rFonts w:ascii="Times New Roman" w:eastAsia="Times New Roman" w:hAnsi="Times New Roman"/>
                <w:color w:val="000000"/>
                <w:sz w:val="24"/>
                <w:szCs w:val="24"/>
                <w:lang w:eastAsia="ru-RU"/>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spacing w:after="0" w:line="240" w:lineRule="auto"/>
              <w:jc w:val="center"/>
              <w:rPr>
                <w:rFonts w:ascii="Times New Roman" w:eastAsia="Times New Roman" w:hAnsi="Times New Roman"/>
                <w:color w:val="000000"/>
                <w:sz w:val="24"/>
                <w:szCs w:val="24"/>
                <w:lang w:eastAsia="ru-RU"/>
              </w:rPr>
            </w:pPr>
            <w:r w:rsidRPr="003B662D">
              <w:rPr>
                <w:rFonts w:ascii="Times New Roman" w:eastAsia="Times New Roman" w:hAnsi="Times New Roman"/>
                <w:color w:val="000000"/>
                <w:sz w:val="24"/>
                <w:szCs w:val="24"/>
                <w:lang w:eastAsia="ru-RU"/>
              </w:rPr>
              <w:t>Внебюджетны</w:t>
            </w:r>
            <w:r w:rsidR="006C67E5">
              <w:rPr>
                <w:rFonts w:ascii="Times New Roman" w:eastAsia="Times New Roman" w:hAnsi="Times New Roman"/>
                <w:color w:val="000000"/>
                <w:sz w:val="24"/>
                <w:szCs w:val="24"/>
                <w:lang w:eastAsia="ru-RU"/>
              </w:rPr>
              <w:t>е средства</w:t>
            </w:r>
          </w:p>
        </w:tc>
      </w:tr>
      <w:tr w:rsidR="00B619EC" w:rsidRPr="00526AD2"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3B662D" w:rsidRDefault="00B619EC" w:rsidP="00B619EC">
            <w:pPr>
              <w:pStyle w:val="ConsPlusTitle"/>
              <w:numPr>
                <w:ilvl w:val="0"/>
                <w:numId w:val="31"/>
              </w:numPr>
              <w:spacing w:line="276" w:lineRule="auto"/>
              <w:jc w:val="both"/>
              <w:rPr>
                <w:rFonts w:ascii="Times New Roman" w:hAnsi="Times New Roman" w:cs="Times New Roman"/>
                <w:b w:val="0"/>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415B11" w:rsidRDefault="00B619EC" w:rsidP="00B619EC">
            <w:pPr>
              <w:spacing w:after="0" w:line="240" w:lineRule="auto"/>
              <w:rPr>
                <w:rFonts w:ascii="Times New Roman" w:eastAsia="Times New Roman" w:hAnsi="Times New Roman"/>
                <w:color w:val="000000"/>
                <w:sz w:val="24"/>
                <w:szCs w:val="24"/>
                <w:lang w:eastAsia="ru-RU"/>
              </w:rPr>
            </w:pPr>
            <w:r w:rsidRPr="00415B11">
              <w:rPr>
                <w:rFonts w:ascii="Times New Roman" w:eastAsia="Times New Roman" w:hAnsi="Times New Roman"/>
                <w:color w:val="000000"/>
                <w:sz w:val="24"/>
                <w:szCs w:val="24"/>
                <w:lang w:eastAsia="ru-RU"/>
              </w:rPr>
              <w:t xml:space="preserve">Создание механизма кооперации сельхоз производителей, брендирование БМР по направлению производства экологически чистой сельхоз продукции </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415B11" w:rsidRDefault="00415B11" w:rsidP="00B619EC">
            <w:pPr>
              <w:spacing w:after="0" w:line="240" w:lineRule="auto"/>
              <w:jc w:val="center"/>
              <w:rPr>
                <w:rFonts w:ascii="Times New Roman" w:eastAsia="Times New Roman" w:hAnsi="Times New Roman"/>
                <w:color w:val="000000"/>
                <w:sz w:val="24"/>
                <w:szCs w:val="24"/>
                <w:lang w:eastAsia="ru-RU"/>
              </w:rPr>
            </w:pPr>
            <w:r w:rsidRPr="00415B11">
              <w:rPr>
                <w:rFonts w:ascii="Times New Roman" w:eastAsia="Times New Roman" w:hAnsi="Times New Roman"/>
                <w:color w:val="000000"/>
                <w:sz w:val="24"/>
                <w:szCs w:val="24"/>
                <w:lang w:eastAsia="ru-RU"/>
              </w:rPr>
              <w:t>2017-2021гг.</w:t>
            </w:r>
          </w:p>
        </w:tc>
        <w:tc>
          <w:tcPr>
            <w:tcW w:w="2269" w:type="dxa"/>
            <w:tcBorders>
              <w:top w:val="single" w:sz="4" w:space="0" w:color="auto"/>
              <w:left w:val="single" w:sz="4" w:space="0" w:color="auto"/>
              <w:bottom w:val="single" w:sz="4" w:space="0" w:color="auto"/>
              <w:right w:val="single" w:sz="4" w:space="0" w:color="auto"/>
            </w:tcBorders>
          </w:tcPr>
          <w:p w:rsidR="00B619EC" w:rsidRPr="00526AD2" w:rsidRDefault="00415B11" w:rsidP="00B619EC">
            <w:pPr>
              <w:spacing w:after="0" w:line="240" w:lineRule="auto"/>
              <w:jc w:val="center"/>
              <w:rPr>
                <w:rFonts w:ascii="Times New Roman" w:hAnsi="Times New Roman"/>
                <w:sz w:val="24"/>
                <w:szCs w:val="24"/>
                <w:highlight w:val="red"/>
              </w:rPr>
            </w:pPr>
            <w:r w:rsidRPr="00526AD2">
              <w:rPr>
                <w:rFonts w:ascii="Times New Roman" w:hAnsi="Times New Roman"/>
                <w:sz w:val="24"/>
                <w:szCs w:val="24"/>
              </w:rPr>
              <w:t>Исполнительный комитет Бавлинского муниципального района Республики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2F14F6" w:rsidRDefault="00B619EC" w:rsidP="00B619EC">
            <w:pPr>
              <w:spacing w:after="0" w:line="240" w:lineRule="auto"/>
              <w:jc w:val="center"/>
              <w:rPr>
                <w:rFonts w:ascii="Times New Roman" w:eastAsia="Times New Roman" w:hAnsi="Times New Roman"/>
                <w:color w:val="000000"/>
                <w:sz w:val="24"/>
                <w:szCs w:val="24"/>
                <w:highlight w:val="red"/>
                <w:lang w:eastAsia="ru-RU"/>
              </w:rPr>
            </w:pPr>
          </w:p>
        </w:tc>
        <w:tc>
          <w:tcPr>
            <w:tcW w:w="1556" w:type="dxa"/>
            <w:tcBorders>
              <w:top w:val="single" w:sz="4" w:space="0" w:color="auto"/>
              <w:left w:val="single" w:sz="4" w:space="0" w:color="auto"/>
              <w:bottom w:val="single" w:sz="4" w:space="0" w:color="auto"/>
              <w:right w:val="single" w:sz="4" w:space="0" w:color="auto"/>
            </w:tcBorders>
          </w:tcPr>
          <w:p w:rsidR="00B619EC" w:rsidRPr="00B619EC" w:rsidRDefault="00B619EC" w:rsidP="00B619EC">
            <w:pPr>
              <w:spacing w:after="0" w:line="240" w:lineRule="auto"/>
              <w:jc w:val="center"/>
              <w:rPr>
                <w:rFonts w:ascii="Times New Roman" w:eastAsia="Times New Roman" w:hAnsi="Times New Roman"/>
                <w:strike/>
                <w:color w:val="000000"/>
                <w:sz w:val="24"/>
                <w:szCs w:val="24"/>
                <w:highlight w:val="red"/>
                <w:lang w:eastAsia="ru-RU"/>
              </w:rPr>
            </w:pPr>
          </w:p>
        </w:tc>
      </w:tr>
      <w:tr w:rsidR="00B619EC" w:rsidRPr="00526AD2"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color w:val="000000"/>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Развитие племенного животноводства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jc w:val="center"/>
              <w:rPr>
                <w:rFonts w:ascii="Times New Roman" w:hAnsi="Times New Roman"/>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w:t>
            </w:r>
            <w:r w:rsidRPr="00526AD2">
              <w:rPr>
                <w:rFonts w:ascii="Times New Roman" w:hAnsi="Times New Roman"/>
                <w:sz w:val="24"/>
                <w:szCs w:val="24"/>
              </w:rPr>
              <w:lastRenderedPageBreak/>
              <w:t xml:space="preserve">МСХиП в БМР </w:t>
            </w:r>
            <w:r w:rsidRPr="00526AD2">
              <w:rPr>
                <w:rFonts w:ascii="Times New Roman" w:hAnsi="Times New Roman"/>
                <w:color w:val="000000"/>
                <w:sz w:val="24"/>
                <w:szCs w:val="24"/>
              </w:rPr>
              <w:t xml:space="preserve">(по согласованию), </w:t>
            </w:r>
            <w:r w:rsidRPr="00526AD2">
              <w:rPr>
                <w:rFonts w:ascii="Times New Roman" w:hAnsi="Times New Roman"/>
                <w:sz w:val="24"/>
                <w:szCs w:val="24"/>
              </w:rPr>
              <w:t xml:space="preserve">МСХиП в БМР </w:t>
            </w:r>
            <w:r w:rsidRPr="00526AD2">
              <w:rPr>
                <w:rFonts w:ascii="Times New Roman" w:hAnsi="Times New Roman"/>
                <w:color w:val="000000"/>
                <w:sz w:val="24"/>
                <w:szCs w:val="24"/>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color w:val="000000"/>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 xml:space="preserve">Взаимодействие с республиканскими производителями биоактивных присадок для повышения плодородности почв, кроме того:  </w:t>
            </w:r>
          </w:p>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 известкование кислых почв</w:t>
            </w:r>
          </w:p>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 внесение минеральных и органических удобрений</w:t>
            </w:r>
          </w:p>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 чередование полевых севооборотов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line="240" w:lineRule="auto"/>
              <w:jc w:val="center"/>
              <w:rPr>
                <w:rFonts w:ascii="Times New Roman" w:hAnsi="Times New Roman"/>
                <w:color w:val="000000"/>
                <w:sz w:val="24"/>
                <w:szCs w:val="24"/>
              </w:rPr>
            </w:pPr>
            <w:r w:rsidRPr="00526AD2">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526AD2">
              <w:rPr>
                <w:rFonts w:ascii="Times New Roman" w:hAnsi="Times New Roman"/>
                <w:color w:val="000000"/>
                <w:sz w:val="24"/>
                <w:szCs w:val="24"/>
              </w:rPr>
              <w:t xml:space="preserve">(по согласованию), сельскохозяйственные предприятия, </w:t>
            </w:r>
            <w:r w:rsidRPr="00526AD2">
              <w:rPr>
                <w:rFonts w:ascii="Times New Roman" w:hAnsi="Times New Roman"/>
                <w:sz w:val="24"/>
                <w:szCs w:val="24"/>
              </w:rPr>
              <w:t>МСХиП РТ</w:t>
            </w:r>
            <w:r w:rsidRPr="00526AD2">
              <w:rPr>
                <w:rFonts w:ascii="Times New Roman" w:hAnsi="Times New Roman"/>
                <w:color w:val="000000"/>
                <w:sz w:val="24"/>
                <w:szCs w:val="24"/>
              </w:rPr>
              <w:t xml:space="preserve">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trike/>
                <w:sz w:val="24"/>
                <w:szCs w:val="24"/>
              </w:rPr>
            </w:pPr>
            <w:r w:rsidRPr="00526AD2">
              <w:rPr>
                <w:rFonts w:ascii="Times New Roman" w:hAnsi="Times New Roman"/>
                <w:strike/>
                <w:sz w:val="24"/>
                <w:szCs w:val="24"/>
              </w:rPr>
              <w:t>Бюджетные средства РТ</w:t>
            </w:r>
          </w:p>
        </w:tc>
      </w:tr>
      <w:tr w:rsidR="00B619EC" w:rsidRPr="00526AD2"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color w:val="000000"/>
                <w:lang w:val="ru-RU" w:eastAsia="en-US"/>
              </w:rPr>
            </w:pPr>
          </w:p>
        </w:tc>
        <w:tc>
          <w:tcPr>
            <w:tcW w:w="2694"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 xml:space="preserve">Повышение плодородия почв:  </w:t>
            </w:r>
          </w:p>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 известкование кислых почв</w:t>
            </w:r>
          </w:p>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 внесение минеральных и органических удобрений</w:t>
            </w:r>
          </w:p>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 чередование полевых севооборотов</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spacing w:line="240" w:lineRule="auto"/>
              <w:jc w:val="center"/>
              <w:rPr>
                <w:rFonts w:ascii="Times New Roman" w:hAnsi="Times New Roman"/>
                <w:color w:val="000000"/>
                <w:sz w:val="24"/>
                <w:szCs w:val="24"/>
              </w:rPr>
            </w:pPr>
            <w:r w:rsidRPr="00526AD2">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526AD2">
              <w:rPr>
                <w:rFonts w:ascii="Times New Roman" w:hAnsi="Times New Roman"/>
                <w:color w:val="000000"/>
                <w:sz w:val="24"/>
                <w:szCs w:val="24"/>
              </w:rPr>
              <w:t xml:space="preserve">(по согласованию), сельскохозяйственные предприятия, </w:t>
            </w:r>
            <w:r w:rsidRPr="00526AD2">
              <w:rPr>
                <w:rFonts w:ascii="Times New Roman" w:hAnsi="Times New Roman"/>
                <w:sz w:val="24"/>
                <w:szCs w:val="24"/>
              </w:rPr>
              <w:t>МСХиП РТ</w:t>
            </w:r>
            <w:r w:rsidRPr="00526AD2">
              <w:rPr>
                <w:rFonts w:ascii="Times New Roman" w:hAnsi="Times New Roman"/>
                <w:color w:val="000000"/>
                <w:sz w:val="24"/>
                <w:szCs w:val="24"/>
              </w:rPr>
              <w:t xml:space="preserve"> (по согласованию)</w:t>
            </w:r>
          </w:p>
        </w:tc>
        <w:tc>
          <w:tcPr>
            <w:tcW w:w="1844"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color w:val="000000"/>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Внедрение высокомаржинальных культур в растениеводстве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526AD2">
              <w:rPr>
                <w:rFonts w:ascii="Times New Roman" w:hAnsi="Times New Roman"/>
                <w:color w:val="000000"/>
                <w:sz w:val="24"/>
                <w:szCs w:val="24"/>
              </w:rPr>
              <w:t xml:space="preserve">(по согласованию), сельскохозяйственные предприятия, </w:t>
            </w:r>
            <w:r w:rsidRPr="00526AD2">
              <w:rPr>
                <w:rFonts w:ascii="Times New Roman" w:hAnsi="Times New Roman"/>
                <w:sz w:val="24"/>
                <w:szCs w:val="24"/>
              </w:rPr>
              <w:t>МСХиП РТ</w:t>
            </w:r>
            <w:r w:rsidRPr="00526AD2">
              <w:rPr>
                <w:rFonts w:ascii="Times New Roman" w:hAnsi="Times New Roman"/>
                <w:color w:val="000000"/>
                <w:sz w:val="24"/>
                <w:szCs w:val="24"/>
              </w:rPr>
              <w:t xml:space="preserve">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color w:val="000000"/>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Обновление парка сельскохозяйственной техники</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line="240" w:lineRule="auto"/>
              <w:jc w:val="center"/>
              <w:rPr>
                <w:rFonts w:ascii="Times New Roman" w:hAnsi="Times New Roman"/>
                <w:color w:val="000000"/>
                <w:sz w:val="24"/>
                <w:szCs w:val="24"/>
              </w:rPr>
            </w:pPr>
            <w:r w:rsidRPr="00526AD2">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526AD2">
              <w:rPr>
                <w:rFonts w:ascii="Times New Roman" w:hAnsi="Times New Roman"/>
                <w:color w:val="000000"/>
                <w:sz w:val="24"/>
                <w:szCs w:val="24"/>
              </w:rPr>
              <w:t>(по согласованию), руководители сельскохозяйственных предприятий</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color w:val="000000"/>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Поддержка развития предпринимательства на селе путем оказания помощи в создании КФХ, ИП, семейных ферм, в т.ч. и при оформлении земельных участков и зданий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b/>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526AD2">
              <w:rPr>
                <w:rFonts w:ascii="Times New Roman" w:hAnsi="Times New Roman"/>
                <w:color w:val="000000"/>
                <w:sz w:val="24"/>
                <w:szCs w:val="24"/>
              </w:rPr>
              <w:t>(по согласованию),</w:t>
            </w:r>
            <w:r w:rsidRPr="00526AD2">
              <w:rPr>
                <w:rFonts w:ascii="Times New Roman" w:hAnsi="Times New Roman"/>
                <w:sz w:val="24"/>
                <w:szCs w:val="24"/>
              </w:rPr>
              <w:t xml:space="preserve"> ИК БМР, ГБУ Центр занятости населения г.Бавлы (по согласованию), МСХиП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3B662D" w:rsidRDefault="00B619EC" w:rsidP="00B619EC">
            <w:pPr>
              <w:pStyle w:val="af6"/>
              <w:spacing w:line="276"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color w:val="000000"/>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Предоставление субсидируемых кредитов для ЛПХ, КФХ и сельскохозяйственным кооперативам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color w:val="000000"/>
                <w:sz w:val="24"/>
                <w:szCs w:val="24"/>
              </w:rPr>
              <w:t>2016-2021 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Республики Татарстан, Управление сельского хозяйства и продовольствия МСХиП в БМР </w:t>
            </w:r>
            <w:r w:rsidRPr="00526AD2">
              <w:rPr>
                <w:rFonts w:ascii="Times New Roman" w:hAnsi="Times New Roman"/>
                <w:color w:val="000000"/>
                <w:sz w:val="24"/>
                <w:szCs w:val="24"/>
              </w:rPr>
              <w:t xml:space="preserve">(по согласованию), Россельхозбанк, Ак Барс Банк, Сбербанк, Татфондбанк, </w:t>
            </w:r>
            <w:r w:rsidRPr="00526AD2">
              <w:rPr>
                <w:rFonts w:ascii="Times New Roman" w:hAnsi="Times New Roman"/>
                <w:sz w:val="24"/>
                <w:szCs w:val="24"/>
              </w:rPr>
              <w:t>МСХиП РТ</w:t>
            </w:r>
            <w:r w:rsidRPr="00526AD2">
              <w:rPr>
                <w:rFonts w:ascii="Times New Roman" w:hAnsi="Times New Roman"/>
                <w:color w:val="000000"/>
                <w:sz w:val="24"/>
                <w:szCs w:val="24"/>
              </w:rPr>
              <w:t xml:space="preserve">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color w:val="000000"/>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 xml:space="preserve">Развитие семейных животноводческих ферм на базе КФХ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line="240" w:lineRule="auto"/>
              <w:jc w:val="center"/>
              <w:rPr>
                <w:rFonts w:ascii="Times New Roman" w:hAnsi="Times New Roman"/>
                <w:color w:val="000000"/>
                <w:sz w:val="24"/>
                <w:szCs w:val="24"/>
              </w:rPr>
            </w:pPr>
            <w:r w:rsidRPr="00526AD2">
              <w:rPr>
                <w:rFonts w:ascii="Times New Roman" w:hAnsi="Times New Roman"/>
                <w:color w:val="000000"/>
                <w:sz w:val="24"/>
                <w:szCs w:val="24"/>
              </w:rPr>
              <w:t>2016-2017гг.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526AD2">
              <w:rPr>
                <w:rFonts w:ascii="Times New Roman" w:hAnsi="Times New Roman"/>
                <w:color w:val="000000"/>
                <w:sz w:val="24"/>
                <w:szCs w:val="24"/>
              </w:rPr>
              <w:t xml:space="preserve">(по согласованию), </w:t>
            </w:r>
            <w:r w:rsidRPr="00526AD2">
              <w:rPr>
                <w:rFonts w:ascii="Times New Roman" w:hAnsi="Times New Roman"/>
                <w:sz w:val="24"/>
                <w:szCs w:val="24"/>
              </w:rPr>
              <w:t>МСХиП РТ</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color w:val="000000"/>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Строительство мини-ферм молочного направления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526AD2">
              <w:rPr>
                <w:rFonts w:ascii="Times New Roman" w:hAnsi="Times New Roman"/>
                <w:color w:val="000000"/>
                <w:sz w:val="24"/>
                <w:szCs w:val="24"/>
              </w:rPr>
              <w:t xml:space="preserve">(по согласованию), </w:t>
            </w:r>
            <w:r w:rsidRPr="00526AD2">
              <w:rPr>
                <w:rFonts w:ascii="Times New Roman" w:hAnsi="Times New Roman"/>
                <w:sz w:val="24"/>
                <w:szCs w:val="24"/>
              </w:rPr>
              <w:t>МСХиП РТ</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1 000,0</w:t>
            </w: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color w:val="000000"/>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hAnsi="Times New Roman"/>
                <w:color w:val="000000"/>
                <w:sz w:val="24"/>
                <w:szCs w:val="24"/>
              </w:rPr>
            </w:pPr>
            <w:r w:rsidRPr="00526AD2">
              <w:rPr>
                <w:rFonts w:ascii="Times New Roman" w:hAnsi="Times New Roman"/>
                <w:color w:val="000000"/>
                <w:sz w:val="24"/>
                <w:szCs w:val="24"/>
              </w:rPr>
              <w:t>Программа «Лизинг-Грант» для КФХ, семейных ферм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color w:val="000000"/>
                <w:sz w:val="24"/>
                <w:szCs w:val="24"/>
              </w:rPr>
              <w:t>2016-2021гг.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Управление сельского хозяйства и продовольствия МСХиП в БМР </w:t>
            </w:r>
            <w:r w:rsidRPr="00526AD2">
              <w:rPr>
                <w:rFonts w:ascii="Times New Roman" w:hAnsi="Times New Roman"/>
                <w:color w:val="000000"/>
                <w:sz w:val="24"/>
                <w:szCs w:val="24"/>
              </w:rPr>
              <w:t>(по согласованию), Министерство экономики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415"/>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color w:val="000000"/>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rPr>
                <w:rFonts w:ascii="Times New Roman" w:hAnsi="Times New Roman"/>
                <w:color w:val="000000"/>
                <w:sz w:val="24"/>
                <w:szCs w:val="24"/>
              </w:rPr>
            </w:pPr>
            <w:r w:rsidRPr="00526AD2">
              <w:rPr>
                <w:rFonts w:ascii="Times New Roman" w:hAnsi="Times New Roman"/>
                <w:color w:val="000000"/>
                <w:sz w:val="24"/>
                <w:szCs w:val="24"/>
              </w:rPr>
              <w:t>Строительство фермы по откорму КРС на 1500 голов в с.Татарский Кандыз, КФХ «Исламгалиевых»</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line="240" w:lineRule="auto"/>
              <w:jc w:val="center"/>
              <w:rPr>
                <w:rFonts w:ascii="Times New Roman" w:hAnsi="Times New Roman"/>
                <w:color w:val="000000"/>
                <w:sz w:val="24"/>
                <w:szCs w:val="24"/>
              </w:rPr>
            </w:pPr>
            <w:r w:rsidRPr="00526AD2">
              <w:rPr>
                <w:rFonts w:ascii="Times New Roman" w:hAnsi="Times New Roman"/>
                <w:color w:val="000000"/>
                <w:sz w:val="24"/>
                <w:szCs w:val="24"/>
              </w:rPr>
              <w:t>2016-2018гг.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 xml:space="preserve">Исполнительный комитет Бавлинского муниципального района Республики Татарстан, Министерство сельского хозяйства и </w:t>
            </w:r>
            <w:r w:rsidRPr="003B662D">
              <w:rPr>
                <w:rFonts w:ascii="Times New Roman" w:hAnsi="Times New Roman"/>
                <w:sz w:val="24"/>
                <w:szCs w:val="24"/>
                <w:lang w:eastAsia="en-US"/>
              </w:rPr>
              <w:lastRenderedPageBreak/>
              <w:t>продовольствия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lastRenderedPageBreak/>
              <w:t>38 000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Бюджетные средства РТ, внебюджетные средства</w:t>
            </w:r>
          </w:p>
        </w:tc>
      </w:tr>
      <w:tr w:rsidR="00B619EC" w:rsidRPr="00526AD2" w:rsidTr="006C67E5">
        <w:trPr>
          <w:trHeight w:val="506"/>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spacing w:line="276" w:lineRule="auto"/>
              <w:jc w:val="both"/>
              <w:rPr>
                <w:color w:val="000000"/>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rPr>
                <w:rFonts w:ascii="Times New Roman" w:hAnsi="Times New Roman"/>
                <w:sz w:val="24"/>
                <w:szCs w:val="24"/>
              </w:rPr>
            </w:pPr>
            <w:r w:rsidRPr="00526AD2">
              <w:rPr>
                <w:rFonts w:ascii="Times New Roman" w:hAnsi="Times New Roman"/>
                <w:sz w:val="24"/>
                <w:szCs w:val="24"/>
              </w:rPr>
              <w:t>Реконструкция коровника на 600 голов со строительством родильной с телятником</w:t>
            </w:r>
            <w:r w:rsidRPr="00526AD2">
              <w:rPr>
                <w:rFonts w:ascii="Times New Roman" w:hAnsi="Times New Roman"/>
                <w:color w:val="000000"/>
                <w:sz w:val="24"/>
                <w:szCs w:val="24"/>
              </w:rPr>
              <w:t xml:space="preserve"> в с.Татарская Тумбарла , ООО «Берлек»</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line="240" w:lineRule="auto"/>
              <w:jc w:val="center"/>
              <w:rPr>
                <w:rFonts w:ascii="Times New Roman" w:hAnsi="Times New Roman"/>
                <w:color w:val="000000"/>
                <w:sz w:val="24"/>
                <w:szCs w:val="24"/>
              </w:rPr>
            </w:pPr>
            <w:r w:rsidRPr="00526AD2">
              <w:rPr>
                <w:rFonts w:ascii="Times New Roman" w:hAnsi="Times New Roman"/>
                <w:color w:val="000000"/>
                <w:sz w:val="24"/>
                <w:szCs w:val="24"/>
              </w:rPr>
              <w:t>2017-2018гг.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сельского хозяйства и продовольствия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30 260</w:t>
            </w: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Бюджетные средства РТ, внебюджетные средства</w:t>
            </w:r>
          </w:p>
        </w:tc>
      </w:tr>
      <w:tr w:rsidR="00B619EC" w:rsidRPr="00526AD2" w:rsidTr="006C67E5">
        <w:trPr>
          <w:trHeight w:val="1737"/>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rPr>
                <w:rFonts w:ascii="Times New Roman" w:hAnsi="Times New Roman"/>
                <w:sz w:val="24"/>
                <w:szCs w:val="24"/>
              </w:rPr>
            </w:pPr>
            <w:r w:rsidRPr="00526AD2">
              <w:rPr>
                <w:rFonts w:ascii="Times New Roman" w:hAnsi="Times New Roman"/>
                <w:color w:val="000000"/>
                <w:sz w:val="24"/>
                <w:szCs w:val="24"/>
                <w:lang w:eastAsia="ru-RU"/>
              </w:rPr>
              <w:t>Соединение сельских населенных пунктов дорогами с твердым покрытием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2016-2025гг.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транспорта и дорожного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Софинансирование за счет средств федерального бюджета и бюджета РТ</w:t>
            </w:r>
          </w:p>
        </w:tc>
      </w:tr>
      <w:tr w:rsidR="00B619EC" w:rsidRPr="00526AD2" w:rsidTr="006C67E5">
        <w:trPr>
          <w:trHeight w:val="1991"/>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rPr>
                <w:rFonts w:ascii="Times New Roman" w:hAnsi="Times New Roman"/>
                <w:sz w:val="24"/>
                <w:szCs w:val="24"/>
              </w:rPr>
            </w:pPr>
            <w:r w:rsidRPr="00526AD2">
              <w:rPr>
                <w:rFonts w:ascii="Times New Roman" w:hAnsi="Times New Roman"/>
                <w:sz w:val="24"/>
                <w:szCs w:val="24"/>
              </w:rPr>
              <w:t>Создание новых и реконструкция существующих парков и скверов</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2016-2030 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rPr>
                <w:rFonts w:ascii="Times New Roman" w:hAnsi="Times New Roman"/>
                <w:sz w:val="24"/>
                <w:szCs w:val="24"/>
              </w:rPr>
            </w:pPr>
            <w:r w:rsidRPr="00526AD2">
              <w:rPr>
                <w:rFonts w:ascii="Times New Roman" w:hAnsi="Times New Roman"/>
                <w:sz w:val="24"/>
                <w:szCs w:val="24"/>
              </w:rPr>
              <w:t>Капитальный ремонт гидротехнических сооружений</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2016-2030 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 xml:space="preserve">Исполнительный комитет Бавлинского муниципального района Республика Татарстан Министерство строительства и </w:t>
            </w:r>
            <w:r w:rsidRPr="00526AD2">
              <w:rPr>
                <w:rFonts w:ascii="Times New Roman" w:hAnsi="Times New Roman"/>
                <w:sz w:val="24"/>
                <w:szCs w:val="24"/>
              </w:rPr>
              <w:lastRenderedPageBreak/>
              <w:t>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Федеральная целевая программа «Чистая вода», Реконструкция и строительство сетей водоотведения и очистных сооружений населенных пунктов: </w:t>
            </w:r>
          </w:p>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с. Исергапово, </w:t>
            </w:r>
          </w:p>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с.Васькино Туйралы,  </w:t>
            </w:r>
          </w:p>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с.Уд. Ташлы, </w:t>
            </w:r>
          </w:p>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д.Ташлы, </w:t>
            </w:r>
          </w:p>
          <w:p w:rsidR="00B619EC" w:rsidRPr="003B662D" w:rsidRDefault="00B619EC" w:rsidP="00B619EC">
            <w:pPr>
              <w:pStyle w:val="ConsPlusTitle"/>
              <w:spacing w:line="276" w:lineRule="auto"/>
              <w:rPr>
                <w:rFonts w:ascii="Times New Roman" w:hAnsi="Times New Roman" w:cs="Times New Roman"/>
                <w:sz w:val="24"/>
                <w:szCs w:val="24"/>
                <w:lang w:eastAsia="en-US"/>
              </w:rPr>
            </w:pPr>
            <w:r w:rsidRPr="003B662D">
              <w:rPr>
                <w:rFonts w:ascii="Times New Roman" w:hAnsi="Times New Roman" w:cs="Times New Roman"/>
                <w:b w:val="0"/>
                <w:sz w:val="24"/>
                <w:szCs w:val="24"/>
                <w:lang w:eastAsia="en-US"/>
              </w:rPr>
              <w:t>с.Новые Чути.</w:t>
            </w:r>
          </w:p>
        </w:tc>
        <w:tc>
          <w:tcPr>
            <w:tcW w:w="1560"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autoSpaceDE w:val="0"/>
              <w:autoSpaceDN w:val="0"/>
              <w:adjustRightInd w:val="0"/>
              <w:spacing w:after="0"/>
              <w:jc w:val="center"/>
              <w:rPr>
                <w:rFonts w:ascii="Times New Roman" w:hAnsi="Times New Roman"/>
                <w:sz w:val="24"/>
                <w:szCs w:val="24"/>
              </w:rPr>
            </w:pPr>
            <w:r w:rsidRPr="00526AD2">
              <w:rPr>
                <w:rFonts w:ascii="Times New Roman" w:hAnsi="Times New Roman"/>
                <w:sz w:val="24"/>
                <w:szCs w:val="24"/>
              </w:rPr>
              <w:t>2016-2020 гг.</w:t>
            </w:r>
          </w:p>
          <w:p w:rsidR="00B619EC" w:rsidRPr="00526AD2" w:rsidRDefault="00B619EC" w:rsidP="00B619EC">
            <w:pPr>
              <w:autoSpaceDE w:val="0"/>
              <w:autoSpaceDN w:val="0"/>
              <w:adjustRightInd w:val="0"/>
              <w:spacing w:after="0" w:line="360" w:lineRule="auto"/>
              <w:jc w:val="center"/>
              <w:rPr>
                <w:rFonts w:ascii="Times New Roman" w:hAnsi="Times New Roman"/>
                <w:sz w:val="24"/>
                <w:szCs w:val="24"/>
              </w:rPr>
            </w:pPr>
          </w:p>
          <w:p w:rsidR="00B619EC" w:rsidRPr="00526AD2" w:rsidRDefault="00B619EC" w:rsidP="00B619EC">
            <w:pPr>
              <w:autoSpaceDE w:val="0"/>
              <w:autoSpaceDN w:val="0"/>
              <w:adjustRightInd w:val="0"/>
              <w:spacing w:after="0" w:line="360" w:lineRule="auto"/>
              <w:jc w:val="center"/>
              <w:rPr>
                <w:rFonts w:ascii="Times New Roman" w:hAnsi="Times New Roman"/>
                <w:sz w:val="24"/>
                <w:szCs w:val="24"/>
              </w:rPr>
            </w:pPr>
          </w:p>
          <w:p w:rsidR="00B619EC" w:rsidRPr="00526AD2" w:rsidRDefault="00B619EC" w:rsidP="00B619EC">
            <w:pPr>
              <w:autoSpaceDE w:val="0"/>
              <w:autoSpaceDN w:val="0"/>
              <w:adjustRightInd w:val="0"/>
              <w:spacing w:after="0" w:line="360" w:lineRule="auto"/>
              <w:jc w:val="center"/>
              <w:rPr>
                <w:rFonts w:ascii="Times New Roman" w:hAnsi="Times New Roman"/>
                <w:sz w:val="24"/>
                <w:szCs w:val="24"/>
              </w:rPr>
            </w:pPr>
          </w:p>
          <w:p w:rsidR="00B619EC" w:rsidRPr="00526AD2" w:rsidRDefault="00B619EC" w:rsidP="00B619EC">
            <w:pPr>
              <w:autoSpaceDE w:val="0"/>
              <w:autoSpaceDN w:val="0"/>
              <w:adjustRightInd w:val="0"/>
              <w:spacing w:after="0"/>
              <w:jc w:val="center"/>
              <w:rPr>
                <w:rFonts w:ascii="Times New Roman" w:hAnsi="Times New Roman"/>
                <w:sz w:val="24"/>
                <w:szCs w:val="24"/>
              </w:rPr>
            </w:pPr>
          </w:p>
          <w:p w:rsidR="00B619EC" w:rsidRPr="00526AD2" w:rsidRDefault="00B619EC" w:rsidP="00B619EC">
            <w:pPr>
              <w:autoSpaceDE w:val="0"/>
              <w:autoSpaceDN w:val="0"/>
              <w:adjustRightInd w:val="0"/>
              <w:spacing w:after="0"/>
              <w:jc w:val="center"/>
              <w:rPr>
                <w:rFonts w:ascii="Times New Roman" w:hAnsi="Times New Roman"/>
                <w:sz w:val="24"/>
                <w:szCs w:val="24"/>
              </w:rPr>
            </w:pPr>
            <w:r w:rsidRPr="00526AD2">
              <w:rPr>
                <w:rFonts w:ascii="Times New Roman" w:hAnsi="Times New Roman"/>
                <w:sz w:val="24"/>
                <w:szCs w:val="24"/>
              </w:rPr>
              <w:t>2016г.</w:t>
            </w:r>
          </w:p>
          <w:p w:rsidR="00B619EC" w:rsidRPr="00526AD2" w:rsidRDefault="00B619EC" w:rsidP="00B619EC">
            <w:pPr>
              <w:autoSpaceDE w:val="0"/>
              <w:autoSpaceDN w:val="0"/>
              <w:adjustRightInd w:val="0"/>
              <w:spacing w:after="0"/>
              <w:jc w:val="center"/>
              <w:rPr>
                <w:rFonts w:ascii="Times New Roman" w:hAnsi="Times New Roman"/>
                <w:sz w:val="24"/>
                <w:szCs w:val="24"/>
              </w:rPr>
            </w:pPr>
            <w:r w:rsidRPr="00526AD2">
              <w:rPr>
                <w:rFonts w:ascii="Times New Roman" w:hAnsi="Times New Roman"/>
                <w:sz w:val="24"/>
                <w:szCs w:val="24"/>
              </w:rPr>
              <w:t>2017г.</w:t>
            </w:r>
          </w:p>
          <w:p w:rsidR="00B619EC" w:rsidRPr="00526AD2" w:rsidRDefault="00B619EC" w:rsidP="00B619EC">
            <w:pPr>
              <w:autoSpaceDE w:val="0"/>
              <w:autoSpaceDN w:val="0"/>
              <w:adjustRightInd w:val="0"/>
              <w:spacing w:after="0"/>
              <w:jc w:val="center"/>
              <w:rPr>
                <w:rFonts w:ascii="Times New Roman" w:hAnsi="Times New Roman"/>
                <w:sz w:val="24"/>
                <w:szCs w:val="24"/>
              </w:rPr>
            </w:pPr>
            <w:r w:rsidRPr="00526AD2">
              <w:rPr>
                <w:rFonts w:ascii="Times New Roman" w:hAnsi="Times New Roman"/>
                <w:sz w:val="24"/>
                <w:szCs w:val="24"/>
              </w:rPr>
              <w:t>2018г.</w:t>
            </w:r>
          </w:p>
          <w:p w:rsidR="00B619EC" w:rsidRPr="00526AD2" w:rsidRDefault="00B619EC" w:rsidP="00B619EC">
            <w:pPr>
              <w:autoSpaceDE w:val="0"/>
              <w:autoSpaceDN w:val="0"/>
              <w:adjustRightInd w:val="0"/>
              <w:spacing w:after="0"/>
              <w:jc w:val="center"/>
              <w:rPr>
                <w:rFonts w:ascii="Times New Roman" w:hAnsi="Times New Roman"/>
                <w:sz w:val="24"/>
                <w:szCs w:val="24"/>
              </w:rPr>
            </w:pPr>
            <w:r w:rsidRPr="00526AD2">
              <w:rPr>
                <w:rFonts w:ascii="Times New Roman" w:hAnsi="Times New Roman"/>
                <w:sz w:val="24"/>
                <w:szCs w:val="24"/>
              </w:rPr>
              <w:t>2019г.</w:t>
            </w:r>
          </w:p>
          <w:p w:rsidR="00B619EC" w:rsidRPr="00526AD2" w:rsidRDefault="00B619EC" w:rsidP="00B619EC">
            <w:pPr>
              <w:autoSpaceDE w:val="0"/>
              <w:autoSpaceDN w:val="0"/>
              <w:adjustRightInd w:val="0"/>
              <w:spacing w:after="0"/>
              <w:jc w:val="center"/>
              <w:rPr>
                <w:rFonts w:ascii="Times New Roman" w:hAnsi="Times New Roman"/>
                <w:sz w:val="24"/>
                <w:szCs w:val="24"/>
              </w:rPr>
            </w:pPr>
            <w:r w:rsidRPr="00526AD2">
              <w:rPr>
                <w:rFonts w:ascii="Times New Roman" w:hAnsi="Times New Roman"/>
                <w:sz w:val="24"/>
                <w:szCs w:val="24"/>
              </w:rPr>
              <w:t>2020г.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p w:rsidR="00B619EC" w:rsidRPr="00526AD2" w:rsidRDefault="00B619EC" w:rsidP="00B619EC">
            <w:pPr>
              <w:autoSpaceDE w:val="0"/>
              <w:autoSpaceDN w:val="0"/>
              <w:adjustRightInd w:val="0"/>
              <w:spacing w:after="0"/>
              <w:jc w:val="center"/>
              <w:rPr>
                <w:rFonts w:ascii="Times New Roman" w:hAnsi="Times New Roman"/>
                <w:sz w:val="24"/>
                <w:szCs w:val="24"/>
              </w:rPr>
            </w:pPr>
            <w:r w:rsidRPr="00526AD2">
              <w:rPr>
                <w:rFonts w:ascii="Times New Roman" w:hAnsi="Times New Roman"/>
                <w:sz w:val="24"/>
                <w:szCs w:val="24"/>
              </w:rPr>
              <w:t>5000</w:t>
            </w:r>
          </w:p>
          <w:p w:rsidR="00B619EC" w:rsidRPr="00526AD2" w:rsidRDefault="00B619EC" w:rsidP="00B619EC">
            <w:pPr>
              <w:autoSpaceDE w:val="0"/>
              <w:autoSpaceDN w:val="0"/>
              <w:adjustRightInd w:val="0"/>
              <w:spacing w:after="0"/>
              <w:jc w:val="center"/>
              <w:rPr>
                <w:rFonts w:ascii="Times New Roman" w:hAnsi="Times New Roman"/>
                <w:sz w:val="24"/>
                <w:szCs w:val="24"/>
              </w:rPr>
            </w:pPr>
            <w:r w:rsidRPr="00526AD2">
              <w:rPr>
                <w:rFonts w:ascii="Times New Roman" w:hAnsi="Times New Roman"/>
                <w:sz w:val="24"/>
                <w:szCs w:val="24"/>
              </w:rPr>
              <w:t>5000</w:t>
            </w:r>
          </w:p>
          <w:p w:rsidR="00B619EC" w:rsidRPr="00526AD2" w:rsidRDefault="00B619EC" w:rsidP="00B619EC">
            <w:pPr>
              <w:autoSpaceDE w:val="0"/>
              <w:autoSpaceDN w:val="0"/>
              <w:adjustRightInd w:val="0"/>
              <w:spacing w:after="0"/>
              <w:jc w:val="center"/>
              <w:rPr>
                <w:rFonts w:ascii="Times New Roman" w:hAnsi="Times New Roman"/>
                <w:sz w:val="24"/>
                <w:szCs w:val="24"/>
              </w:rPr>
            </w:pPr>
            <w:r w:rsidRPr="00526AD2">
              <w:rPr>
                <w:rFonts w:ascii="Times New Roman" w:hAnsi="Times New Roman"/>
                <w:sz w:val="24"/>
                <w:szCs w:val="24"/>
              </w:rPr>
              <w:t>5000</w:t>
            </w:r>
          </w:p>
          <w:p w:rsidR="00B619EC" w:rsidRPr="00526AD2" w:rsidRDefault="00B619EC" w:rsidP="00B619EC">
            <w:pPr>
              <w:autoSpaceDE w:val="0"/>
              <w:autoSpaceDN w:val="0"/>
              <w:adjustRightInd w:val="0"/>
              <w:spacing w:after="0"/>
              <w:jc w:val="center"/>
              <w:rPr>
                <w:rFonts w:ascii="Times New Roman" w:hAnsi="Times New Roman"/>
                <w:sz w:val="24"/>
                <w:szCs w:val="24"/>
              </w:rPr>
            </w:pPr>
            <w:r w:rsidRPr="00526AD2">
              <w:rPr>
                <w:rFonts w:ascii="Times New Roman" w:hAnsi="Times New Roman"/>
                <w:sz w:val="24"/>
                <w:szCs w:val="24"/>
              </w:rPr>
              <w:t>5000</w:t>
            </w:r>
          </w:p>
          <w:p w:rsidR="00B619EC" w:rsidRPr="00526AD2" w:rsidRDefault="00B619EC" w:rsidP="00B619EC">
            <w:pPr>
              <w:autoSpaceDE w:val="0"/>
              <w:autoSpaceDN w:val="0"/>
              <w:adjustRightInd w:val="0"/>
              <w:spacing w:after="0"/>
              <w:jc w:val="center"/>
              <w:rPr>
                <w:rFonts w:ascii="Times New Roman" w:hAnsi="Times New Roman"/>
                <w:sz w:val="24"/>
                <w:szCs w:val="24"/>
              </w:rPr>
            </w:pPr>
            <w:r w:rsidRPr="00526AD2">
              <w:rPr>
                <w:rFonts w:ascii="Times New Roman" w:hAnsi="Times New Roman"/>
                <w:sz w:val="24"/>
                <w:szCs w:val="24"/>
              </w:rPr>
              <w:t>5000</w:t>
            </w: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Возведение дамбы на р.Ик,</w:t>
            </w:r>
            <w:r w:rsidRPr="003B662D">
              <w:rPr>
                <w:rFonts w:ascii="Calibri" w:eastAsia="+mn-ea" w:hAnsi="Calibri" w:cs="Times New Roman"/>
                <w:b w:val="0"/>
                <w:bCs w:val="0"/>
                <w:color w:val="000000"/>
                <w:kern w:val="24"/>
                <w:sz w:val="24"/>
                <w:szCs w:val="24"/>
                <w:lang w:eastAsia="en-US"/>
              </w:rPr>
              <w:t xml:space="preserve"> </w:t>
            </w:r>
            <w:r w:rsidRPr="003B662D">
              <w:rPr>
                <w:rFonts w:ascii="Times New Roman" w:hAnsi="Times New Roman" w:cs="Times New Roman"/>
                <w:b w:val="0"/>
                <w:sz w:val="24"/>
                <w:szCs w:val="24"/>
                <w:lang w:eastAsia="en-US"/>
              </w:rPr>
              <w:t>берегоукрепление р.Ик (в рамках реализации Федеральных и Республиканских программ)</w:t>
            </w:r>
          </w:p>
        </w:tc>
        <w:tc>
          <w:tcPr>
            <w:tcW w:w="1560"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2016-2020гг.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rFonts w:ascii="Times New Roman" w:hAnsi="Times New Roman"/>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1856"/>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Title"/>
              <w:spacing w:line="276" w:lineRule="auto"/>
              <w:rPr>
                <w:rFonts w:ascii="Times New Roman" w:hAnsi="Times New Roman" w:cs="Times New Roman"/>
                <w:b w:val="0"/>
                <w:sz w:val="24"/>
                <w:szCs w:val="24"/>
                <w:lang w:eastAsia="en-US"/>
              </w:rPr>
            </w:pPr>
            <w:r w:rsidRPr="003B662D">
              <w:rPr>
                <w:rFonts w:ascii="Times New Roman" w:hAnsi="Times New Roman" w:cs="Times New Roman"/>
                <w:b w:val="0"/>
                <w:sz w:val="24"/>
                <w:szCs w:val="24"/>
                <w:lang w:eastAsia="en-US"/>
              </w:rPr>
              <w:t xml:space="preserve">Строительство Центра детского творчества в г.Бавлы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2019г.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 Министерство строительства и жилищно-коммунального хозяйства РТ (по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130 000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Бюджетные средства РТ</w:t>
            </w:r>
          </w:p>
        </w:tc>
      </w:tr>
      <w:tr w:rsidR="00B619EC" w:rsidRPr="00526AD2"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rPr>
                <w:rFonts w:ascii="Times New Roman" w:hAnsi="Times New Roman"/>
                <w:sz w:val="24"/>
                <w:szCs w:val="24"/>
              </w:rPr>
            </w:pPr>
            <w:r w:rsidRPr="00526AD2">
              <w:rPr>
                <w:rFonts w:ascii="Times New Roman" w:hAnsi="Times New Roman"/>
                <w:color w:val="000000"/>
                <w:sz w:val="24"/>
                <w:szCs w:val="24"/>
              </w:rPr>
              <w:t xml:space="preserve">Создание овощеводческого комплекса по выращиванию, хранению и продажи овощей открытого грунта на базе Бавлинского аграрного </w:t>
            </w:r>
            <w:r w:rsidRPr="00526AD2">
              <w:rPr>
                <w:rFonts w:ascii="Times New Roman" w:hAnsi="Times New Roman"/>
                <w:color w:val="000000"/>
                <w:sz w:val="24"/>
                <w:szCs w:val="24"/>
              </w:rPr>
              <w:lastRenderedPageBreak/>
              <w:t>колледжа</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color w:val="000000"/>
                <w:sz w:val="24"/>
                <w:szCs w:val="24"/>
              </w:rPr>
              <w:lastRenderedPageBreak/>
              <w:t>2016-2021гг.</w:t>
            </w:r>
          </w:p>
          <w:p w:rsidR="00B619EC" w:rsidRPr="00526AD2" w:rsidRDefault="00B619EC" w:rsidP="00B619EC">
            <w:pPr>
              <w:spacing w:after="0" w:line="240" w:lineRule="auto"/>
              <w:jc w:val="center"/>
              <w:rPr>
                <w:rFonts w:ascii="Times New Roman" w:hAnsi="Times New Roman"/>
                <w:color w:val="000000"/>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 xml:space="preserve">Исполнительный комитет Бавлинского муниципального района Республики Татарстан, Министерство </w:t>
            </w:r>
            <w:r w:rsidRPr="003B662D">
              <w:rPr>
                <w:rFonts w:ascii="Times New Roman" w:hAnsi="Times New Roman"/>
                <w:sz w:val="24"/>
                <w:szCs w:val="24"/>
                <w:lang w:eastAsia="en-US"/>
              </w:rPr>
              <w:lastRenderedPageBreak/>
              <w:t>сельского хозяйства и продовольствия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lastRenderedPageBreak/>
              <w:t>80 000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Бюджетные средства РТ, внебюджетные средства</w:t>
            </w:r>
          </w:p>
        </w:tc>
      </w:tr>
      <w:tr w:rsidR="00B619EC" w:rsidRPr="00526AD2"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rPr>
                <w:rFonts w:ascii="Times New Roman" w:hAnsi="Times New Roman"/>
                <w:sz w:val="24"/>
                <w:szCs w:val="24"/>
              </w:rPr>
            </w:pPr>
            <w:r w:rsidRPr="00526AD2">
              <w:rPr>
                <w:rFonts w:ascii="Times New Roman" w:hAnsi="Times New Roman"/>
                <w:sz w:val="24"/>
                <w:szCs w:val="24"/>
              </w:rPr>
              <w:t xml:space="preserve">Создание нового производства  этилацетата в </w:t>
            </w:r>
            <w:r w:rsidRPr="00526AD2">
              <w:rPr>
                <w:rFonts w:ascii="Times New Roman" w:hAnsi="Times New Roman"/>
                <w:color w:val="000000"/>
                <w:sz w:val="24"/>
                <w:szCs w:val="24"/>
              </w:rPr>
              <w:t>с.Александровка, ООО «Александровский спиртзавод»</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color w:val="000000"/>
                <w:sz w:val="24"/>
                <w:szCs w:val="24"/>
              </w:rPr>
              <w:t>2016-2021гг.</w:t>
            </w:r>
          </w:p>
          <w:p w:rsidR="00B619EC" w:rsidRPr="00526AD2" w:rsidRDefault="00B619EC" w:rsidP="00B619EC">
            <w:pPr>
              <w:spacing w:after="0" w:line="240" w:lineRule="auto"/>
              <w:jc w:val="center"/>
              <w:rPr>
                <w:rFonts w:ascii="Times New Roman" w:hAnsi="Times New Roman"/>
                <w:color w:val="000000"/>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60 000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Бюджетные средства РТ, внебюджетные средства</w:t>
            </w:r>
          </w:p>
        </w:tc>
      </w:tr>
      <w:tr w:rsidR="00B619EC" w:rsidRPr="00526AD2"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rPr>
                <w:rFonts w:ascii="Times New Roman" w:hAnsi="Times New Roman"/>
                <w:sz w:val="24"/>
                <w:szCs w:val="24"/>
              </w:rPr>
            </w:pPr>
            <w:r w:rsidRPr="00526AD2">
              <w:rPr>
                <w:rFonts w:ascii="Times New Roman" w:hAnsi="Times New Roman"/>
                <w:sz w:val="24"/>
                <w:szCs w:val="24"/>
              </w:rPr>
              <w:t>Создание промышленной площадки на базе</w:t>
            </w:r>
            <w:r w:rsidRPr="00526AD2">
              <w:rPr>
                <w:rFonts w:ascii="Times New Roman" w:hAnsi="Times New Roman"/>
                <w:color w:val="000000"/>
                <w:sz w:val="24"/>
                <w:szCs w:val="24"/>
              </w:rPr>
              <w:t xml:space="preserve"> ООО «Александровский спиртзавод»</w:t>
            </w:r>
            <w:r w:rsidRPr="00526AD2">
              <w:rPr>
                <w:rFonts w:ascii="Times New Roman" w:hAnsi="Times New Roman"/>
                <w:sz w:val="24"/>
                <w:szCs w:val="24"/>
              </w:rPr>
              <w:t xml:space="preserve"> в </w:t>
            </w:r>
            <w:r w:rsidRPr="00526AD2">
              <w:rPr>
                <w:rFonts w:ascii="Times New Roman" w:hAnsi="Times New Roman"/>
                <w:color w:val="000000"/>
                <w:sz w:val="24"/>
                <w:szCs w:val="24"/>
              </w:rPr>
              <w:t xml:space="preserve">с.Александровка </w:t>
            </w:r>
          </w:p>
        </w:tc>
        <w:tc>
          <w:tcPr>
            <w:tcW w:w="1560"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color w:val="000000"/>
                <w:sz w:val="24"/>
                <w:szCs w:val="24"/>
              </w:rPr>
              <w:t>2016-2021гг.</w:t>
            </w:r>
          </w:p>
          <w:p w:rsidR="00B619EC" w:rsidRPr="00526AD2" w:rsidRDefault="00B619EC" w:rsidP="00B619EC">
            <w:pPr>
              <w:spacing w:after="0" w:line="240" w:lineRule="auto"/>
              <w:jc w:val="center"/>
              <w:rPr>
                <w:rFonts w:ascii="Times New Roman" w:hAnsi="Times New Roman"/>
                <w:color w:val="000000"/>
                <w:sz w:val="24"/>
                <w:szCs w:val="24"/>
              </w:rPr>
            </w:pP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cs="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Бюджетные средства РТ, внебюджетные средства</w:t>
            </w:r>
          </w:p>
        </w:tc>
      </w:tr>
      <w:tr w:rsidR="00B619EC" w:rsidRPr="00526AD2"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rPr>
                <w:rFonts w:ascii="Times New Roman" w:hAnsi="Times New Roman"/>
                <w:sz w:val="24"/>
                <w:szCs w:val="24"/>
              </w:rPr>
            </w:pPr>
            <w:r w:rsidRPr="00526AD2">
              <w:rPr>
                <w:rFonts w:ascii="Times New Roman" w:hAnsi="Times New Roman"/>
                <w:sz w:val="24"/>
                <w:szCs w:val="24"/>
              </w:rPr>
              <w:t xml:space="preserve">Реконструкция завода по выпуску керамического кирпича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color w:val="000000"/>
                <w:sz w:val="24"/>
                <w:szCs w:val="24"/>
              </w:rPr>
              <w:t>2016-2018гг.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40 000</w:t>
            </w: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Внебюджетные средства</w:t>
            </w:r>
          </w:p>
        </w:tc>
      </w:tr>
      <w:tr w:rsidR="00B619EC" w:rsidRPr="00526AD2"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rPr>
                <w:rFonts w:ascii="Times New Roman" w:hAnsi="Times New Roman"/>
                <w:sz w:val="24"/>
                <w:szCs w:val="24"/>
              </w:rPr>
            </w:pPr>
            <w:r w:rsidRPr="00526AD2">
              <w:rPr>
                <w:rFonts w:ascii="Times New Roman" w:hAnsi="Times New Roman"/>
                <w:sz w:val="24"/>
                <w:szCs w:val="24"/>
              </w:rPr>
              <w:t xml:space="preserve">Развитие туристической инфраструктуры для </w:t>
            </w:r>
            <w:r w:rsidRPr="00526AD2">
              <w:rPr>
                <w:rFonts w:ascii="Times New Roman" w:hAnsi="Times New Roman"/>
                <w:sz w:val="24"/>
                <w:szCs w:val="24"/>
              </w:rPr>
              <w:lastRenderedPageBreak/>
              <w:t xml:space="preserve">сельского туризма, формирование туристических объектов, разработка маршрутов по историческим и культурным объектам </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hAnsi="Times New Roman"/>
                <w:color w:val="000000"/>
                <w:sz w:val="24"/>
                <w:szCs w:val="24"/>
              </w:rPr>
            </w:pPr>
            <w:r w:rsidRPr="00526AD2">
              <w:rPr>
                <w:rFonts w:ascii="Times New Roman" w:hAnsi="Times New Roman"/>
                <w:color w:val="000000"/>
                <w:sz w:val="24"/>
                <w:szCs w:val="24"/>
              </w:rPr>
              <w:lastRenderedPageBreak/>
              <w:t>2016-2030гг.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 xml:space="preserve">Исполнительный комитет Бавлинского </w:t>
            </w:r>
            <w:r w:rsidRPr="003B662D">
              <w:rPr>
                <w:rFonts w:ascii="Times New Roman" w:hAnsi="Times New Roman"/>
                <w:sz w:val="24"/>
                <w:szCs w:val="24"/>
                <w:lang w:eastAsia="en-US"/>
              </w:rPr>
              <w:lastRenderedPageBreak/>
              <w:t>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Бюджетные средства РТ, внебюджетн</w:t>
            </w:r>
            <w:r w:rsidRPr="00526AD2">
              <w:rPr>
                <w:rFonts w:ascii="Times New Roman" w:hAnsi="Times New Roman"/>
                <w:sz w:val="24"/>
                <w:szCs w:val="24"/>
              </w:rPr>
              <w:lastRenderedPageBreak/>
              <w:t>ые средства</w:t>
            </w:r>
          </w:p>
        </w:tc>
      </w:tr>
      <w:tr w:rsidR="00B619EC" w:rsidRPr="00526AD2"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rPr>
                <w:rFonts w:ascii="Times New Roman" w:hAnsi="Times New Roman"/>
                <w:sz w:val="24"/>
                <w:szCs w:val="24"/>
              </w:rPr>
            </w:pPr>
            <w:r w:rsidRPr="00526AD2">
              <w:rPr>
                <w:rFonts w:ascii="Times New Roman" w:hAnsi="Times New Roman"/>
                <w:sz w:val="24"/>
                <w:szCs w:val="24"/>
              </w:rPr>
              <w:t>Организация активного отдыха населения и развитие экотуризма в Бавлинском районе на территории р.Сулинка и Салиховской горы</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line="240" w:lineRule="auto"/>
              <w:jc w:val="center"/>
              <w:rPr>
                <w:rFonts w:ascii="Times New Roman" w:hAnsi="Times New Roman"/>
                <w:color w:val="000000"/>
                <w:sz w:val="24"/>
                <w:szCs w:val="24"/>
              </w:rPr>
            </w:pPr>
            <w:r w:rsidRPr="00526AD2">
              <w:rPr>
                <w:rFonts w:ascii="Times New Roman" w:hAnsi="Times New Roman"/>
                <w:color w:val="000000"/>
                <w:sz w:val="24"/>
                <w:szCs w:val="24"/>
              </w:rPr>
              <w:t>2016-2019гг.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Исполнительный комитет Бавлинского муниципального района Республики Татарстан, Министерство экономики Республики Татарстан</w:t>
            </w:r>
          </w:p>
          <w:p w:rsidR="00B619EC" w:rsidRPr="003B662D" w:rsidRDefault="00B619EC" w:rsidP="00B619EC">
            <w:pPr>
              <w:pStyle w:val="ConsPlusNormal"/>
              <w:spacing w:line="276" w:lineRule="auto"/>
              <w:jc w:val="center"/>
              <w:rPr>
                <w:rFonts w:ascii="Times New Roman" w:hAnsi="Times New Roman"/>
                <w:sz w:val="24"/>
                <w:szCs w:val="24"/>
                <w:lang w:eastAsia="en-US"/>
              </w:rPr>
            </w:pPr>
            <w:r w:rsidRPr="003B662D">
              <w:rPr>
                <w:rFonts w:ascii="Times New Roman" w:hAnsi="Times New Roman"/>
                <w:sz w:val="24"/>
                <w:szCs w:val="24"/>
                <w:lang w:eastAsia="en-US"/>
              </w:rPr>
              <w:t>(по согласованию), частные инвесторы</w:t>
            </w:r>
          </w:p>
        </w:tc>
        <w:tc>
          <w:tcPr>
            <w:tcW w:w="1844"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42 300</w:t>
            </w: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line="240" w:lineRule="auto"/>
              <w:jc w:val="center"/>
              <w:rPr>
                <w:rFonts w:ascii="Times New Roman" w:hAnsi="Times New Roman"/>
                <w:sz w:val="24"/>
                <w:szCs w:val="24"/>
              </w:rPr>
            </w:pPr>
            <w:r w:rsidRPr="00526AD2">
              <w:rPr>
                <w:rFonts w:ascii="Times New Roman" w:hAnsi="Times New Roman"/>
                <w:sz w:val="24"/>
                <w:szCs w:val="24"/>
              </w:rPr>
              <w:t>Внебюджетные средства</w:t>
            </w:r>
          </w:p>
        </w:tc>
      </w:tr>
      <w:tr w:rsidR="00B619EC" w:rsidRPr="00526AD2" w:rsidTr="006C67E5">
        <w:trPr>
          <w:trHeight w:val="315"/>
        </w:trPr>
        <w:tc>
          <w:tcPr>
            <w:tcW w:w="709" w:type="dxa"/>
            <w:tcBorders>
              <w:top w:val="single" w:sz="4" w:space="0" w:color="auto"/>
              <w:left w:val="single" w:sz="4" w:space="0" w:color="auto"/>
              <w:bottom w:val="single" w:sz="4" w:space="0" w:color="auto"/>
              <w:right w:val="single" w:sz="4" w:space="0" w:color="auto"/>
            </w:tcBorders>
          </w:tcPr>
          <w:p w:rsidR="00B619EC" w:rsidRPr="00526AD2" w:rsidRDefault="00B619EC" w:rsidP="00B619EC">
            <w:pPr>
              <w:pStyle w:val="a3"/>
              <w:numPr>
                <w:ilvl w:val="0"/>
                <w:numId w:val="31"/>
              </w:numPr>
              <w:autoSpaceDE w:val="0"/>
              <w:autoSpaceDN w:val="0"/>
              <w:adjustRightInd w:val="0"/>
              <w:spacing w:line="276" w:lineRule="auto"/>
              <w:jc w:val="both"/>
              <w:rPr>
                <w:lang w:val="ru-RU" w:eastAsia="en-US"/>
              </w:rPr>
            </w:pPr>
          </w:p>
        </w:tc>
        <w:tc>
          <w:tcPr>
            <w:tcW w:w="2694"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after="0" w:line="240" w:lineRule="auto"/>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Разработка и внедрение комплексных мероприятий в сфере поддержки малых предприятий сферы услуг, в т.ч. туризма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B619EC" w:rsidRPr="00526AD2" w:rsidRDefault="00B619EC" w:rsidP="00B619EC">
            <w:pPr>
              <w:spacing w:after="0" w:line="240" w:lineRule="auto"/>
              <w:jc w:val="center"/>
              <w:rPr>
                <w:rFonts w:ascii="Times New Roman" w:eastAsia="Times New Roman" w:hAnsi="Times New Roman"/>
                <w:sz w:val="24"/>
                <w:szCs w:val="24"/>
                <w:lang w:eastAsia="ru-RU"/>
              </w:rPr>
            </w:pPr>
            <w:r w:rsidRPr="00526AD2">
              <w:rPr>
                <w:rFonts w:ascii="Times New Roman" w:eastAsia="Times New Roman" w:hAnsi="Times New Roman"/>
                <w:sz w:val="24"/>
                <w:szCs w:val="24"/>
                <w:lang w:eastAsia="ru-RU"/>
              </w:rPr>
              <w:t>2016-2018гг.</w:t>
            </w:r>
          </w:p>
        </w:tc>
        <w:tc>
          <w:tcPr>
            <w:tcW w:w="2269"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spacing w:line="240" w:lineRule="auto"/>
              <w:jc w:val="center"/>
              <w:rPr>
                <w:sz w:val="24"/>
                <w:szCs w:val="24"/>
              </w:rPr>
            </w:pPr>
            <w:r w:rsidRPr="00526AD2">
              <w:rPr>
                <w:rFonts w:ascii="Times New Roman" w:hAnsi="Times New Roman"/>
                <w:sz w:val="24"/>
                <w:szCs w:val="24"/>
              </w:rPr>
              <w:t>Исполнительный комитет Бавлинского муниципального района Республика Татарстан</w:t>
            </w:r>
          </w:p>
        </w:tc>
        <w:tc>
          <w:tcPr>
            <w:tcW w:w="1844" w:type="dxa"/>
            <w:tcBorders>
              <w:top w:val="single" w:sz="4" w:space="0" w:color="auto"/>
              <w:left w:val="single" w:sz="4" w:space="0" w:color="auto"/>
              <w:bottom w:val="single" w:sz="4" w:space="0" w:color="auto"/>
              <w:right w:val="single" w:sz="4" w:space="0" w:color="auto"/>
            </w:tcBorders>
            <w:vAlign w:val="center"/>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p>
        </w:tc>
        <w:tc>
          <w:tcPr>
            <w:tcW w:w="1556" w:type="dxa"/>
            <w:tcBorders>
              <w:top w:val="single" w:sz="4" w:space="0" w:color="auto"/>
              <w:left w:val="single" w:sz="4" w:space="0" w:color="auto"/>
              <w:bottom w:val="single" w:sz="4" w:space="0" w:color="auto"/>
              <w:right w:val="single" w:sz="4" w:space="0" w:color="auto"/>
            </w:tcBorders>
            <w:hideMark/>
          </w:tcPr>
          <w:p w:rsidR="00B619EC" w:rsidRPr="00526AD2" w:rsidRDefault="00B619EC" w:rsidP="00B619EC">
            <w:pPr>
              <w:autoSpaceDE w:val="0"/>
              <w:autoSpaceDN w:val="0"/>
              <w:adjustRightInd w:val="0"/>
              <w:spacing w:after="0" w:line="240" w:lineRule="auto"/>
              <w:jc w:val="center"/>
              <w:rPr>
                <w:rFonts w:ascii="Times New Roman" w:hAnsi="Times New Roman"/>
                <w:sz w:val="24"/>
                <w:szCs w:val="24"/>
              </w:rPr>
            </w:pPr>
            <w:r w:rsidRPr="00526AD2">
              <w:rPr>
                <w:rFonts w:ascii="Times New Roman" w:hAnsi="Times New Roman"/>
                <w:sz w:val="24"/>
                <w:szCs w:val="24"/>
              </w:rPr>
              <w:t>Внебюджетные средства</w:t>
            </w:r>
          </w:p>
        </w:tc>
      </w:tr>
    </w:tbl>
    <w:p w:rsidR="00695DE8" w:rsidRPr="004039B1" w:rsidRDefault="00F22A98" w:rsidP="0005633D">
      <w:pPr>
        <w:pStyle w:val="a3"/>
        <w:widowControl w:val="0"/>
        <w:numPr>
          <w:ilvl w:val="0"/>
          <w:numId w:val="30"/>
        </w:numPr>
        <w:autoSpaceDE w:val="0"/>
        <w:autoSpaceDN w:val="0"/>
        <w:adjustRightInd w:val="0"/>
        <w:spacing w:after="0"/>
        <w:contextualSpacing/>
        <w:jc w:val="center"/>
        <w:rPr>
          <w:b/>
          <w:sz w:val="28"/>
          <w:szCs w:val="28"/>
        </w:rPr>
      </w:pPr>
      <w:r w:rsidRPr="004039B1">
        <w:rPr>
          <w:b/>
          <w:sz w:val="28"/>
          <w:szCs w:val="28"/>
        </w:rPr>
        <w:t>МЕХАНИЗМ РЕАЛИЗАЦИИ СТРАТЕГИИ</w:t>
      </w:r>
    </w:p>
    <w:p w:rsidR="00E51960" w:rsidRPr="00E51960" w:rsidRDefault="00E51960" w:rsidP="00E51960">
      <w:pPr>
        <w:pStyle w:val="a3"/>
        <w:widowControl w:val="0"/>
        <w:autoSpaceDE w:val="0"/>
        <w:autoSpaceDN w:val="0"/>
        <w:adjustRightInd w:val="0"/>
        <w:spacing w:before="0" w:beforeAutospacing="0" w:after="0" w:afterAutospacing="0"/>
        <w:ind w:left="675"/>
        <w:contextualSpacing/>
        <w:jc w:val="center"/>
        <w:rPr>
          <w:b/>
          <w:sz w:val="28"/>
          <w:szCs w:val="28"/>
        </w:rPr>
      </w:pPr>
    </w:p>
    <w:p w:rsidR="00695DE8" w:rsidRPr="009C3A12" w:rsidRDefault="00695DE8" w:rsidP="00667B4A">
      <w:pPr>
        <w:widowControl w:val="0"/>
        <w:tabs>
          <w:tab w:val="left" w:pos="567"/>
        </w:tabs>
        <w:autoSpaceDE w:val="0"/>
        <w:autoSpaceDN w:val="0"/>
        <w:adjustRightInd w:val="0"/>
        <w:spacing w:line="360" w:lineRule="auto"/>
        <w:ind w:firstLine="567"/>
        <w:contextualSpacing/>
        <w:jc w:val="both"/>
        <w:rPr>
          <w:rFonts w:ascii="Times New Roman" w:hAnsi="Times New Roman"/>
          <w:sz w:val="28"/>
          <w:szCs w:val="28"/>
        </w:rPr>
      </w:pPr>
      <w:r w:rsidRPr="009C3A12">
        <w:rPr>
          <w:rFonts w:ascii="Times New Roman" w:hAnsi="Times New Roman"/>
          <w:sz w:val="28"/>
          <w:szCs w:val="28"/>
        </w:rPr>
        <w:t xml:space="preserve">Реализация стратегических целей и задач социально-экономического развития </w:t>
      </w:r>
      <w:r>
        <w:rPr>
          <w:rFonts w:ascii="Times New Roman" w:hAnsi="Times New Roman"/>
          <w:sz w:val="28"/>
          <w:szCs w:val="28"/>
        </w:rPr>
        <w:t>Бавлинского муниципального района</w:t>
      </w:r>
      <w:r w:rsidRPr="009C3A12">
        <w:rPr>
          <w:rFonts w:ascii="Times New Roman" w:hAnsi="Times New Roman"/>
          <w:sz w:val="28"/>
          <w:szCs w:val="28"/>
        </w:rPr>
        <w:t xml:space="preserve"> требует оптимального организационно-функционального механизма по управлению стратегическим развитием.</w:t>
      </w:r>
    </w:p>
    <w:p w:rsidR="00695DE8" w:rsidRPr="009C3A12" w:rsidRDefault="00695DE8" w:rsidP="00667B4A">
      <w:pPr>
        <w:widowControl w:val="0"/>
        <w:tabs>
          <w:tab w:val="left" w:pos="567"/>
        </w:tabs>
        <w:autoSpaceDE w:val="0"/>
        <w:autoSpaceDN w:val="0"/>
        <w:adjustRightInd w:val="0"/>
        <w:spacing w:line="360" w:lineRule="auto"/>
        <w:ind w:firstLine="567"/>
        <w:contextualSpacing/>
        <w:jc w:val="both"/>
        <w:rPr>
          <w:rFonts w:ascii="Times New Roman" w:hAnsi="Times New Roman"/>
          <w:sz w:val="28"/>
          <w:szCs w:val="28"/>
        </w:rPr>
      </w:pPr>
      <w:r w:rsidRPr="009C3A12">
        <w:rPr>
          <w:rFonts w:ascii="Times New Roman" w:hAnsi="Times New Roman"/>
          <w:sz w:val="28"/>
          <w:szCs w:val="28"/>
        </w:rPr>
        <w:t>Под механизмом реализации Стратегии подразумевается совокупность следующих стратегических документов.</w:t>
      </w:r>
    </w:p>
    <w:p w:rsidR="00695DE8" w:rsidRPr="00807077" w:rsidRDefault="00695DE8" w:rsidP="00667B4A">
      <w:pPr>
        <w:tabs>
          <w:tab w:val="left" w:pos="567"/>
        </w:tabs>
        <w:spacing w:line="360" w:lineRule="auto"/>
        <w:ind w:firstLine="567"/>
        <w:contextualSpacing/>
        <w:jc w:val="both"/>
        <w:rPr>
          <w:rFonts w:ascii="Times New Roman" w:hAnsi="Times New Roman"/>
          <w:sz w:val="28"/>
          <w:szCs w:val="28"/>
        </w:rPr>
      </w:pPr>
      <w:r w:rsidRPr="00807077">
        <w:rPr>
          <w:rFonts w:ascii="Times New Roman" w:hAnsi="Times New Roman"/>
          <w:sz w:val="28"/>
          <w:szCs w:val="28"/>
        </w:rPr>
        <w:t>Документы стратегического планирования, разраба</w:t>
      </w:r>
      <w:r w:rsidR="004039B1">
        <w:rPr>
          <w:rFonts w:ascii="Times New Roman" w:hAnsi="Times New Roman"/>
          <w:sz w:val="28"/>
          <w:szCs w:val="28"/>
        </w:rPr>
        <w:t>тываемые в рамках целеполагания:</w:t>
      </w:r>
    </w:p>
    <w:p w:rsidR="00695DE8" w:rsidRPr="00807077" w:rsidRDefault="004039B1" w:rsidP="00667B4A">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B619EC">
        <w:rPr>
          <w:rFonts w:ascii="Times New Roman" w:hAnsi="Times New Roman"/>
          <w:sz w:val="28"/>
          <w:szCs w:val="28"/>
        </w:rPr>
        <w:t>С</w:t>
      </w:r>
      <w:r w:rsidR="00695DE8" w:rsidRPr="00807077">
        <w:rPr>
          <w:rFonts w:ascii="Times New Roman" w:hAnsi="Times New Roman"/>
          <w:sz w:val="28"/>
          <w:szCs w:val="28"/>
        </w:rPr>
        <w:t xml:space="preserve">тратегия социально-экономического развития </w:t>
      </w:r>
      <w:r>
        <w:rPr>
          <w:rFonts w:ascii="Times New Roman" w:hAnsi="Times New Roman"/>
          <w:sz w:val="28"/>
          <w:szCs w:val="28"/>
        </w:rPr>
        <w:t xml:space="preserve">Бавлинского </w:t>
      </w:r>
      <w:r w:rsidR="00695DE8" w:rsidRPr="00807077">
        <w:rPr>
          <w:rFonts w:ascii="Times New Roman" w:hAnsi="Times New Roman"/>
          <w:sz w:val="28"/>
          <w:szCs w:val="28"/>
        </w:rPr>
        <w:t xml:space="preserve">муниципального </w:t>
      </w:r>
      <w:r>
        <w:rPr>
          <w:rFonts w:ascii="Times New Roman" w:hAnsi="Times New Roman"/>
          <w:sz w:val="28"/>
          <w:szCs w:val="28"/>
        </w:rPr>
        <w:t xml:space="preserve">района на 2016-2021 годы и на плановый период до 2030 года. </w:t>
      </w:r>
      <w:r w:rsidR="00AD4ED1">
        <w:rPr>
          <w:rFonts w:ascii="Times New Roman" w:hAnsi="Times New Roman"/>
          <w:sz w:val="28"/>
          <w:szCs w:val="28"/>
        </w:rPr>
        <w:lastRenderedPageBreak/>
        <w:tab/>
      </w:r>
      <w:r w:rsidR="00695DE8" w:rsidRPr="00807077">
        <w:rPr>
          <w:rFonts w:ascii="Times New Roman" w:hAnsi="Times New Roman"/>
          <w:sz w:val="28"/>
          <w:szCs w:val="28"/>
        </w:rPr>
        <w:t>Документы стратегического планирования, разрабаты</w:t>
      </w:r>
      <w:r w:rsidR="00AD4ED1">
        <w:rPr>
          <w:rFonts w:ascii="Times New Roman" w:hAnsi="Times New Roman"/>
          <w:sz w:val="28"/>
          <w:szCs w:val="28"/>
        </w:rPr>
        <w:t>ваемые в рамках прогнозирования:</w:t>
      </w:r>
      <w:r w:rsidR="00695DE8" w:rsidRPr="00807077">
        <w:rPr>
          <w:rFonts w:ascii="Times New Roman" w:hAnsi="Times New Roman"/>
          <w:sz w:val="28"/>
          <w:szCs w:val="28"/>
        </w:rPr>
        <w:t xml:space="preserve"> </w:t>
      </w:r>
    </w:p>
    <w:p w:rsidR="00695DE8" w:rsidRPr="00807077" w:rsidRDefault="00AD4ED1" w:rsidP="00667B4A">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2139B3">
        <w:rPr>
          <w:rFonts w:ascii="Times New Roman" w:hAnsi="Times New Roman"/>
          <w:sz w:val="28"/>
          <w:szCs w:val="28"/>
        </w:rPr>
        <w:t>п</w:t>
      </w:r>
      <w:r w:rsidR="00695DE8" w:rsidRPr="00807077">
        <w:rPr>
          <w:rFonts w:ascii="Times New Roman" w:hAnsi="Times New Roman"/>
          <w:sz w:val="28"/>
          <w:szCs w:val="28"/>
        </w:rPr>
        <w:t xml:space="preserve">рогноз социально-экономического развития </w:t>
      </w:r>
      <w:r>
        <w:rPr>
          <w:rFonts w:ascii="Times New Roman" w:hAnsi="Times New Roman"/>
          <w:sz w:val="28"/>
          <w:szCs w:val="28"/>
        </w:rPr>
        <w:t xml:space="preserve">Бавлинского </w:t>
      </w:r>
      <w:r w:rsidR="00695DE8" w:rsidRPr="00807077">
        <w:rPr>
          <w:rFonts w:ascii="Times New Roman" w:hAnsi="Times New Roman"/>
          <w:sz w:val="28"/>
          <w:szCs w:val="28"/>
        </w:rPr>
        <w:t xml:space="preserve">муниципального </w:t>
      </w:r>
      <w:r>
        <w:rPr>
          <w:rFonts w:ascii="Times New Roman" w:hAnsi="Times New Roman"/>
          <w:sz w:val="28"/>
          <w:szCs w:val="28"/>
        </w:rPr>
        <w:t>района</w:t>
      </w:r>
      <w:r w:rsidR="00695DE8" w:rsidRPr="00807077">
        <w:rPr>
          <w:rFonts w:ascii="Times New Roman" w:hAnsi="Times New Roman"/>
          <w:sz w:val="28"/>
          <w:szCs w:val="28"/>
        </w:rPr>
        <w:t xml:space="preserve"> </w:t>
      </w:r>
      <w:r>
        <w:rPr>
          <w:rFonts w:ascii="Times New Roman" w:hAnsi="Times New Roman"/>
          <w:sz w:val="28"/>
          <w:szCs w:val="28"/>
        </w:rPr>
        <w:t xml:space="preserve"> на среднесрочный период;</w:t>
      </w:r>
    </w:p>
    <w:p w:rsidR="00695DE8" w:rsidRPr="00807077" w:rsidRDefault="00AD4ED1" w:rsidP="00667B4A">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2139B3">
        <w:rPr>
          <w:rFonts w:ascii="Times New Roman" w:hAnsi="Times New Roman"/>
          <w:sz w:val="28"/>
          <w:szCs w:val="28"/>
        </w:rPr>
        <w:t>б</w:t>
      </w:r>
      <w:r w:rsidR="00695DE8" w:rsidRPr="00807077">
        <w:rPr>
          <w:rFonts w:ascii="Times New Roman" w:hAnsi="Times New Roman"/>
          <w:sz w:val="28"/>
          <w:szCs w:val="28"/>
        </w:rPr>
        <w:t xml:space="preserve">юджет </w:t>
      </w:r>
      <w:r w:rsidR="00B619EC" w:rsidRPr="00415B11">
        <w:rPr>
          <w:rFonts w:ascii="Times New Roman" w:hAnsi="Times New Roman"/>
          <w:sz w:val="28"/>
          <w:szCs w:val="28"/>
        </w:rPr>
        <w:t>БМР</w:t>
      </w:r>
      <w:r w:rsidR="00695DE8" w:rsidRPr="00807077">
        <w:rPr>
          <w:rFonts w:ascii="Times New Roman" w:hAnsi="Times New Roman"/>
          <w:sz w:val="28"/>
          <w:szCs w:val="28"/>
        </w:rPr>
        <w:t xml:space="preserve"> на очередной финансовый год и плановый период.</w:t>
      </w:r>
    </w:p>
    <w:p w:rsidR="00695DE8" w:rsidRPr="00807077" w:rsidRDefault="00695DE8" w:rsidP="00667B4A">
      <w:pPr>
        <w:spacing w:line="360" w:lineRule="auto"/>
        <w:ind w:firstLine="567"/>
        <w:contextualSpacing/>
        <w:jc w:val="both"/>
        <w:rPr>
          <w:rFonts w:ascii="Times New Roman" w:hAnsi="Times New Roman"/>
          <w:sz w:val="28"/>
          <w:szCs w:val="28"/>
        </w:rPr>
      </w:pPr>
      <w:r w:rsidRPr="00807077">
        <w:rPr>
          <w:rFonts w:ascii="Times New Roman" w:hAnsi="Times New Roman"/>
          <w:sz w:val="28"/>
          <w:szCs w:val="28"/>
        </w:rPr>
        <w:t>Документы стратегического планирования, разрабатываемые в рамках п</w:t>
      </w:r>
      <w:r w:rsidR="00AD4ED1">
        <w:rPr>
          <w:rFonts w:ascii="Times New Roman" w:hAnsi="Times New Roman"/>
          <w:sz w:val="28"/>
          <w:szCs w:val="28"/>
        </w:rPr>
        <w:t>ланирования и программирования:</w:t>
      </w:r>
    </w:p>
    <w:p w:rsidR="00AD4ED1" w:rsidRDefault="00AD4ED1" w:rsidP="00667B4A">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2139B3">
        <w:rPr>
          <w:rFonts w:ascii="Times New Roman" w:hAnsi="Times New Roman"/>
          <w:sz w:val="28"/>
          <w:szCs w:val="28"/>
        </w:rPr>
        <w:t>к</w:t>
      </w:r>
      <w:r>
        <w:rPr>
          <w:rFonts w:ascii="Times New Roman" w:hAnsi="Times New Roman"/>
          <w:sz w:val="28"/>
          <w:szCs w:val="28"/>
        </w:rPr>
        <w:t>омплексный п</w:t>
      </w:r>
      <w:r w:rsidR="00695DE8" w:rsidRPr="009C3A12">
        <w:rPr>
          <w:rFonts w:ascii="Times New Roman" w:hAnsi="Times New Roman"/>
          <w:sz w:val="28"/>
          <w:szCs w:val="28"/>
        </w:rPr>
        <w:t xml:space="preserve">лан мероприятий по реализации Стратегии социально-экономического развития </w:t>
      </w:r>
      <w:r>
        <w:rPr>
          <w:rFonts w:ascii="Times New Roman" w:hAnsi="Times New Roman"/>
          <w:sz w:val="28"/>
          <w:szCs w:val="28"/>
        </w:rPr>
        <w:t xml:space="preserve">Бавлинского </w:t>
      </w:r>
      <w:r w:rsidR="00695DE8" w:rsidRPr="009C3A12">
        <w:rPr>
          <w:rFonts w:ascii="Times New Roman" w:hAnsi="Times New Roman"/>
          <w:sz w:val="28"/>
          <w:szCs w:val="28"/>
        </w:rPr>
        <w:t xml:space="preserve">муниципального </w:t>
      </w:r>
      <w:r>
        <w:rPr>
          <w:rFonts w:ascii="Times New Roman" w:hAnsi="Times New Roman"/>
          <w:sz w:val="28"/>
          <w:szCs w:val="28"/>
        </w:rPr>
        <w:t xml:space="preserve">района на 2016-2021 годы и </w:t>
      </w:r>
      <w:r w:rsidR="00DF6ADE">
        <w:rPr>
          <w:rFonts w:ascii="Times New Roman" w:hAnsi="Times New Roman"/>
          <w:sz w:val="28"/>
          <w:szCs w:val="28"/>
        </w:rPr>
        <w:t>на плановый период до 2030 года</w:t>
      </w:r>
      <w:r>
        <w:rPr>
          <w:rFonts w:ascii="Times New Roman" w:hAnsi="Times New Roman"/>
          <w:sz w:val="28"/>
          <w:szCs w:val="28"/>
        </w:rPr>
        <w:t>;</w:t>
      </w:r>
    </w:p>
    <w:p w:rsidR="00695DE8" w:rsidRPr="009C3A12" w:rsidRDefault="00AD4ED1" w:rsidP="00667B4A">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2139B3">
        <w:rPr>
          <w:rFonts w:ascii="Times New Roman" w:hAnsi="Times New Roman"/>
          <w:sz w:val="28"/>
          <w:szCs w:val="28"/>
        </w:rPr>
        <w:t>м</w:t>
      </w:r>
      <w:r w:rsidR="00695DE8" w:rsidRPr="009C3A12">
        <w:rPr>
          <w:rFonts w:ascii="Times New Roman" w:hAnsi="Times New Roman"/>
          <w:sz w:val="28"/>
          <w:szCs w:val="28"/>
        </w:rPr>
        <w:t xml:space="preserve">униципальные программы </w:t>
      </w:r>
      <w:r w:rsidR="00B619EC" w:rsidRPr="00415B11">
        <w:rPr>
          <w:rFonts w:ascii="Times New Roman" w:hAnsi="Times New Roman"/>
          <w:sz w:val="28"/>
          <w:szCs w:val="28"/>
        </w:rPr>
        <w:t>БМР</w:t>
      </w:r>
      <w:r w:rsidR="00695DE8" w:rsidRPr="00415B11">
        <w:rPr>
          <w:rFonts w:ascii="Times New Roman" w:hAnsi="Times New Roman"/>
          <w:sz w:val="28"/>
          <w:szCs w:val="28"/>
        </w:rPr>
        <w:t>.</w:t>
      </w:r>
    </w:p>
    <w:p w:rsidR="00695DE8" w:rsidRPr="009C3A12" w:rsidRDefault="00AD4ED1" w:rsidP="00667B4A">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2139B3">
        <w:rPr>
          <w:rFonts w:ascii="Times New Roman" w:hAnsi="Times New Roman"/>
          <w:sz w:val="28"/>
          <w:szCs w:val="28"/>
        </w:rPr>
        <w:t>с</w:t>
      </w:r>
      <w:r w:rsidR="00695DE8" w:rsidRPr="009C3A12">
        <w:rPr>
          <w:rFonts w:ascii="Times New Roman" w:hAnsi="Times New Roman"/>
          <w:sz w:val="28"/>
          <w:szCs w:val="28"/>
        </w:rPr>
        <w:t xml:space="preserve">хема территориального планирования </w:t>
      </w:r>
      <w:r>
        <w:rPr>
          <w:rFonts w:ascii="Times New Roman" w:hAnsi="Times New Roman"/>
          <w:sz w:val="28"/>
          <w:szCs w:val="28"/>
        </w:rPr>
        <w:t xml:space="preserve">Бавлинского </w:t>
      </w:r>
      <w:r w:rsidR="00695DE8" w:rsidRPr="009C3A12">
        <w:rPr>
          <w:rFonts w:ascii="Times New Roman" w:hAnsi="Times New Roman"/>
          <w:sz w:val="28"/>
          <w:szCs w:val="28"/>
        </w:rPr>
        <w:t xml:space="preserve">муниципального </w:t>
      </w:r>
      <w:r>
        <w:rPr>
          <w:rFonts w:ascii="Times New Roman" w:hAnsi="Times New Roman"/>
          <w:sz w:val="28"/>
          <w:szCs w:val="28"/>
        </w:rPr>
        <w:t>района</w:t>
      </w:r>
      <w:r w:rsidR="00695DE8" w:rsidRPr="009C3A12">
        <w:rPr>
          <w:rFonts w:ascii="Times New Roman" w:hAnsi="Times New Roman"/>
          <w:sz w:val="28"/>
          <w:szCs w:val="28"/>
        </w:rPr>
        <w:t>.</w:t>
      </w:r>
    </w:p>
    <w:p w:rsidR="00695DE8" w:rsidRDefault="00132CE6" w:rsidP="00695DE8">
      <w:pPr>
        <w:ind w:firstLine="567"/>
        <w:contextualSpacing/>
        <w:jc w:val="center"/>
        <w:rPr>
          <w:rFonts w:ascii="Times New Roman" w:hAnsi="Times New Roman"/>
          <w:b/>
          <w:bCs/>
          <w:sz w:val="28"/>
          <w:szCs w:val="28"/>
        </w:rPr>
      </w:pPr>
      <w:r>
        <w:rPr>
          <w:rFonts w:ascii="Times New Roman" w:hAnsi="Times New Roman"/>
          <w:b/>
          <w:bCs/>
          <w:sz w:val="28"/>
          <w:szCs w:val="28"/>
        </w:rPr>
        <w:t>5</w:t>
      </w:r>
      <w:r w:rsidR="00695DE8" w:rsidRPr="00FE2B42">
        <w:rPr>
          <w:rFonts w:ascii="Times New Roman" w:hAnsi="Times New Roman"/>
          <w:b/>
          <w:bCs/>
          <w:sz w:val="28"/>
          <w:szCs w:val="28"/>
        </w:rPr>
        <w:t>.1</w:t>
      </w:r>
      <w:r w:rsidR="00695DE8">
        <w:rPr>
          <w:rFonts w:ascii="Times New Roman" w:hAnsi="Times New Roman"/>
          <w:b/>
          <w:bCs/>
          <w:sz w:val="28"/>
          <w:szCs w:val="28"/>
        </w:rPr>
        <w:t>.</w:t>
      </w:r>
      <w:r w:rsidR="00695DE8" w:rsidRPr="00FE2B42">
        <w:rPr>
          <w:rFonts w:ascii="Times New Roman" w:hAnsi="Times New Roman"/>
          <w:b/>
          <w:bCs/>
          <w:sz w:val="28"/>
          <w:szCs w:val="28"/>
        </w:rPr>
        <w:t xml:space="preserve"> Мониторинг и контроль реализации документов стратегического планирования</w:t>
      </w:r>
    </w:p>
    <w:p w:rsidR="00695DE8" w:rsidRPr="00FE2B42" w:rsidRDefault="00695DE8" w:rsidP="00667B4A">
      <w:pPr>
        <w:spacing w:line="360" w:lineRule="auto"/>
        <w:ind w:firstLine="567"/>
        <w:contextualSpacing/>
        <w:jc w:val="both"/>
        <w:rPr>
          <w:rFonts w:ascii="Times New Roman" w:hAnsi="Times New Roman"/>
          <w:sz w:val="28"/>
          <w:szCs w:val="28"/>
        </w:rPr>
      </w:pPr>
      <w:r w:rsidRPr="00807077">
        <w:rPr>
          <w:rFonts w:ascii="Times New Roman" w:hAnsi="Times New Roman"/>
          <w:sz w:val="28"/>
          <w:szCs w:val="28"/>
        </w:rPr>
        <w:t>Целью</w:t>
      </w:r>
      <w:r w:rsidRPr="00FE2B42">
        <w:rPr>
          <w:rFonts w:ascii="Times New Roman" w:hAnsi="Times New Roman"/>
          <w:sz w:val="28"/>
          <w:szCs w:val="28"/>
        </w:rPr>
        <w:t xml:space="preserve"> мониторинга реализации документов стратегического планирования является повышение эффективности функционирования системы стратегического планирования, </w:t>
      </w:r>
      <w:r w:rsidRPr="00F533F4">
        <w:rPr>
          <w:rFonts w:ascii="Times New Roman" w:hAnsi="Times New Roman"/>
          <w:sz w:val="28"/>
          <w:szCs w:val="28"/>
        </w:rPr>
        <w:t xml:space="preserve">осуществляемого </w:t>
      </w:r>
      <w:r w:rsidRPr="00FE2B42">
        <w:rPr>
          <w:rFonts w:ascii="Times New Roman" w:hAnsi="Times New Roman"/>
          <w:sz w:val="28"/>
          <w:szCs w:val="28"/>
        </w:rPr>
        <w:t xml:space="preserve">на основе комплексной оценки основных социально-экономических и финансовых показателей, содержащихся в документах стратегического планирования, а также повышение эффективности деятельности участников стратегического планирования по достижению в установленные сроки целевых показателей, утвержденных в Стратегии социально-экономического развития </w:t>
      </w:r>
      <w:r>
        <w:rPr>
          <w:rFonts w:ascii="Times New Roman" w:hAnsi="Times New Roman"/>
          <w:sz w:val="28"/>
          <w:szCs w:val="28"/>
        </w:rPr>
        <w:t xml:space="preserve">Бавлинского </w:t>
      </w:r>
      <w:r w:rsidRPr="009C3A12">
        <w:rPr>
          <w:rFonts w:ascii="Times New Roman" w:hAnsi="Times New Roman"/>
          <w:sz w:val="28"/>
          <w:szCs w:val="28"/>
        </w:rPr>
        <w:t xml:space="preserve">муниципального </w:t>
      </w:r>
      <w:r>
        <w:rPr>
          <w:rFonts w:ascii="Times New Roman" w:hAnsi="Times New Roman"/>
          <w:sz w:val="28"/>
          <w:szCs w:val="28"/>
        </w:rPr>
        <w:t>района</w:t>
      </w:r>
      <w:r w:rsidRPr="009C3A12">
        <w:rPr>
          <w:rFonts w:ascii="Times New Roman" w:hAnsi="Times New Roman"/>
          <w:sz w:val="28"/>
          <w:szCs w:val="28"/>
        </w:rPr>
        <w:t xml:space="preserve"> </w:t>
      </w:r>
      <w:r w:rsidR="004039B1">
        <w:rPr>
          <w:rFonts w:ascii="Times New Roman" w:hAnsi="Times New Roman"/>
          <w:sz w:val="28"/>
          <w:szCs w:val="28"/>
        </w:rPr>
        <w:t>на 2016-2021 годы и на плановый период до 2030 года</w:t>
      </w:r>
      <w:r w:rsidRPr="00FE2B42">
        <w:rPr>
          <w:rFonts w:ascii="Times New Roman" w:hAnsi="Times New Roman"/>
          <w:sz w:val="28"/>
          <w:szCs w:val="28"/>
        </w:rPr>
        <w:t>.</w:t>
      </w:r>
    </w:p>
    <w:p w:rsidR="00695DE8" w:rsidRPr="00FE2B42" w:rsidRDefault="00695DE8" w:rsidP="00667B4A">
      <w:pPr>
        <w:spacing w:line="360" w:lineRule="auto"/>
        <w:ind w:firstLine="567"/>
        <w:contextualSpacing/>
        <w:jc w:val="both"/>
        <w:rPr>
          <w:rFonts w:ascii="Times New Roman" w:hAnsi="Times New Roman"/>
          <w:sz w:val="28"/>
          <w:szCs w:val="28"/>
        </w:rPr>
      </w:pPr>
      <w:r w:rsidRPr="00FE2B42">
        <w:rPr>
          <w:rFonts w:ascii="Times New Roman" w:hAnsi="Times New Roman"/>
          <w:b/>
          <w:i/>
          <w:sz w:val="28"/>
          <w:szCs w:val="28"/>
        </w:rPr>
        <w:t>Основными задачами</w:t>
      </w:r>
      <w:r w:rsidRPr="00FE2B42">
        <w:rPr>
          <w:rFonts w:ascii="Times New Roman" w:hAnsi="Times New Roman"/>
          <w:sz w:val="28"/>
          <w:szCs w:val="28"/>
        </w:rPr>
        <w:t xml:space="preserve"> мониторинга реализации документов стратегического планирования являются:</w:t>
      </w:r>
    </w:p>
    <w:p w:rsidR="00695DE8" w:rsidRPr="00FE2B42" w:rsidRDefault="00AD4ED1" w:rsidP="00667B4A">
      <w:pPr>
        <w:spacing w:line="360" w:lineRule="auto"/>
        <w:ind w:firstLine="567"/>
        <w:contextualSpacing/>
        <w:jc w:val="both"/>
        <w:rPr>
          <w:rFonts w:ascii="Times New Roman" w:hAnsi="Times New Roman"/>
          <w:sz w:val="28"/>
          <w:szCs w:val="28"/>
        </w:rPr>
      </w:pPr>
      <w:r>
        <w:rPr>
          <w:rFonts w:ascii="Times New Roman" w:hAnsi="Times New Roman"/>
          <w:sz w:val="28"/>
          <w:szCs w:val="28"/>
        </w:rPr>
        <w:t>-</w:t>
      </w:r>
      <w:r w:rsidR="00695DE8" w:rsidRPr="00FE2B42">
        <w:rPr>
          <w:rFonts w:ascii="Times New Roman" w:hAnsi="Times New Roman"/>
          <w:sz w:val="28"/>
          <w:szCs w:val="28"/>
        </w:rPr>
        <w:t xml:space="preserve"> сбор, систематизация и обобщение информации о ходе реализации Стратегии</w:t>
      </w:r>
      <w:r w:rsidR="00695DE8">
        <w:rPr>
          <w:rFonts w:ascii="Times New Roman" w:hAnsi="Times New Roman"/>
          <w:sz w:val="28"/>
          <w:szCs w:val="28"/>
        </w:rPr>
        <w:t xml:space="preserve"> </w:t>
      </w:r>
      <w:r w:rsidR="00695DE8" w:rsidRPr="00FE2B42">
        <w:rPr>
          <w:rFonts w:ascii="Times New Roman" w:hAnsi="Times New Roman"/>
          <w:sz w:val="28"/>
          <w:szCs w:val="28"/>
        </w:rPr>
        <w:t>социально-экономического развития</w:t>
      </w:r>
      <w:r w:rsidR="00DB5FE8">
        <w:rPr>
          <w:rFonts w:ascii="Times New Roman" w:hAnsi="Times New Roman"/>
          <w:sz w:val="28"/>
          <w:szCs w:val="28"/>
        </w:rPr>
        <w:t xml:space="preserve"> Бавлинского </w:t>
      </w:r>
      <w:r w:rsidR="00695DE8" w:rsidRPr="009C3A12">
        <w:rPr>
          <w:rFonts w:ascii="Times New Roman" w:hAnsi="Times New Roman"/>
          <w:sz w:val="28"/>
          <w:szCs w:val="28"/>
        </w:rPr>
        <w:t xml:space="preserve">муниципального </w:t>
      </w:r>
      <w:r w:rsidR="00DB5FE8">
        <w:rPr>
          <w:rFonts w:ascii="Times New Roman" w:hAnsi="Times New Roman"/>
          <w:sz w:val="28"/>
          <w:szCs w:val="28"/>
        </w:rPr>
        <w:t>района</w:t>
      </w:r>
      <w:r w:rsidR="00695DE8">
        <w:rPr>
          <w:rFonts w:ascii="Times New Roman" w:hAnsi="Times New Roman"/>
          <w:sz w:val="28"/>
          <w:szCs w:val="28"/>
        </w:rPr>
        <w:t xml:space="preserve"> </w:t>
      </w:r>
      <w:r>
        <w:rPr>
          <w:rFonts w:ascii="Times New Roman" w:hAnsi="Times New Roman"/>
          <w:sz w:val="28"/>
          <w:szCs w:val="28"/>
        </w:rPr>
        <w:t>на 2016-2021 годы и на плановый период до 2030 года</w:t>
      </w:r>
      <w:r w:rsidR="00695DE8" w:rsidRPr="00FE2B42">
        <w:rPr>
          <w:rFonts w:ascii="Times New Roman" w:hAnsi="Times New Roman"/>
          <w:sz w:val="28"/>
          <w:szCs w:val="28"/>
        </w:rPr>
        <w:t>;</w:t>
      </w:r>
    </w:p>
    <w:p w:rsidR="00695DE8" w:rsidRPr="00FE2B42" w:rsidRDefault="00AD4ED1" w:rsidP="00E62294">
      <w:pPr>
        <w:spacing w:line="360" w:lineRule="auto"/>
        <w:ind w:firstLine="567"/>
        <w:contextualSpacing/>
        <w:jc w:val="both"/>
        <w:rPr>
          <w:rFonts w:ascii="Times New Roman" w:hAnsi="Times New Roman"/>
          <w:sz w:val="28"/>
          <w:szCs w:val="28"/>
        </w:rPr>
      </w:pPr>
      <w:r>
        <w:rPr>
          <w:rFonts w:ascii="Times New Roman" w:hAnsi="Times New Roman"/>
          <w:sz w:val="28"/>
          <w:szCs w:val="28"/>
        </w:rPr>
        <w:lastRenderedPageBreak/>
        <w:t xml:space="preserve">- </w:t>
      </w:r>
      <w:r w:rsidR="00695DE8" w:rsidRPr="00FE2B42">
        <w:rPr>
          <w:rFonts w:ascii="Times New Roman" w:hAnsi="Times New Roman"/>
          <w:sz w:val="28"/>
          <w:szCs w:val="28"/>
        </w:rPr>
        <w:t>оценка результативности и эффективности мероприятий по реализации стратегических программ и проектов, степени достижения запланированных целей социально-экономического развития р</w:t>
      </w:r>
      <w:r w:rsidR="00695DE8">
        <w:rPr>
          <w:rFonts w:ascii="Times New Roman" w:hAnsi="Times New Roman"/>
          <w:sz w:val="28"/>
          <w:szCs w:val="28"/>
        </w:rPr>
        <w:t>айона</w:t>
      </w:r>
      <w:r w:rsidR="00695DE8" w:rsidRPr="00FE2B42">
        <w:rPr>
          <w:rFonts w:ascii="Times New Roman" w:hAnsi="Times New Roman"/>
          <w:sz w:val="28"/>
          <w:szCs w:val="28"/>
        </w:rPr>
        <w:t>;</w:t>
      </w:r>
    </w:p>
    <w:p w:rsidR="00695DE8" w:rsidRPr="00FE2B42" w:rsidRDefault="00AD4ED1" w:rsidP="00667B4A">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695DE8" w:rsidRPr="00FE2B42">
        <w:rPr>
          <w:rFonts w:ascii="Times New Roman" w:hAnsi="Times New Roman"/>
          <w:sz w:val="28"/>
          <w:szCs w:val="28"/>
        </w:rPr>
        <w:t>оценка соответствия плановых и фактических сроков, результатов реализации документов стратегического планирования и ресурсов, необходимых для их реализации;</w:t>
      </w:r>
    </w:p>
    <w:p w:rsidR="006525D2" w:rsidRDefault="00AD4ED1" w:rsidP="00371AC8">
      <w:pPr>
        <w:spacing w:line="360" w:lineRule="auto"/>
        <w:ind w:firstLine="567"/>
        <w:contextualSpacing/>
        <w:jc w:val="both"/>
        <w:rPr>
          <w:rFonts w:ascii="Times New Roman" w:hAnsi="Times New Roman"/>
          <w:sz w:val="28"/>
          <w:szCs w:val="28"/>
        </w:rPr>
      </w:pPr>
      <w:r>
        <w:rPr>
          <w:rFonts w:ascii="Times New Roman" w:hAnsi="Times New Roman"/>
          <w:sz w:val="28"/>
          <w:szCs w:val="28"/>
        </w:rPr>
        <w:t xml:space="preserve">- </w:t>
      </w:r>
      <w:r w:rsidR="00695DE8" w:rsidRPr="00FE2B42">
        <w:rPr>
          <w:rFonts w:ascii="Times New Roman" w:hAnsi="Times New Roman"/>
          <w:sz w:val="28"/>
          <w:szCs w:val="28"/>
        </w:rPr>
        <w:t>ежегодное проведение стратегического анализа, разработка предложений по корректировке стратегических доку</w:t>
      </w:r>
      <w:r w:rsidR="00695DE8">
        <w:rPr>
          <w:rFonts w:ascii="Times New Roman" w:hAnsi="Times New Roman"/>
          <w:sz w:val="28"/>
          <w:szCs w:val="28"/>
        </w:rPr>
        <w:t>ментов района</w:t>
      </w:r>
      <w:r w:rsidR="00695DE8" w:rsidRPr="00FE2B42">
        <w:rPr>
          <w:rFonts w:ascii="Times New Roman" w:hAnsi="Times New Roman"/>
          <w:sz w:val="28"/>
          <w:szCs w:val="28"/>
        </w:rPr>
        <w:t>.</w:t>
      </w:r>
    </w:p>
    <w:p w:rsidR="00695DE8" w:rsidRDefault="00132CE6" w:rsidP="00667B4A">
      <w:pPr>
        <w:spacing w:line="360" w:lineRule="auto"/>
        <w:ind w:firstLine="567"/>
        <w:contextualSpacing/>
        <w:jc w:val="center"/>
        <w:rPr>
          <w:rFonts w:ascii="Times New Roman" w:hAnsi="Times New Roman"/>
          <w:b/>
          <w:sz w:val="28"/>
          <w:szCs w:val="28"/>
        </w:rPr>
      </w:pPr>
      <w:r>
        <w:rPr>
          <w:rFonts w:ascii="Times New Roman" w:hAnsi="Times New Roman"/>
          <w:b/>
          <w:sz w:val="28"/>
          <w:szCs w:val="28"/>
        </w:rPr>
        <w:t>5</w:t>
      </w:r>
      <w:r w:rsidR="00695DE8" w:rsidRPr="00FE2B42">
        <w:rPr>
          <w:rFonts w:ascii="Times New Roman" w:hAnsi="Times New Roman"/>
          <w:b/>
          <w:sz w:val="28"/>
          <w:szCs w:val="28"/>
        </w:rPr>
        <w:t>.2</w:t>
      </w:r>
      <w:r w:rsidR="00695DE8">
        <w:rPr>
          <w:rFonts w:ascii="Times New Roman" w:hAnsi="Times New Roman"/>
          <w:b/>
          <w:sz w:val="28"/>
          <w:szCs w:val="28"/>
        </w:rPr>
        <w:t>.</w:t>
      </w:r>
      <w:r w:rsidR="00695DE8" w:rsidRPr="00FE2B42">
        <w:rPr>
          <w:rFonts w:ascii="Times New Roman" w:hAnsi="Times New Roman"/>
          <w:b/>
          <w:sz w:val="28"/>
          <w:szCs w:val="28"/>
        </w:rPr>
        <w:t xml:space="preserve"> Площадки для общественного обсуждения и </w:t>
      </w:r>
    </w:p>
    <w:p w:rsidR="00695DE8" w:rsidRPr="00FE2B42" w:rsidRDefault="00695DE8" w:rsidP="00667B4A">
      <w:pPr>
        <w:spacing w:line="360" w:lineRule="auto"/>
        <w:ind w:firstLine="567"/>
        <w:contextualSpacing/>
        <w:jc w:val="center"/>
        <w:rPr>
          <w:rFonts w:ascii="Times New Roman" w:hAnsi="Times New Roman"/>
          <w:b/>
          <w:sz w:val="28"/>
          <w:szCs w:val="28"/>
        </w:rPr>
      </w:pPr>
      <w:r w:rsidRPr="00FE2B42">
        <w:rPr>
          <w:rFonts w:ascii="Times New Roman" w:hAnsi="Times New Roman"/>
          <w:b/>
          <w:sz w:val="28"/>
          <w:szCs w:val="28"/>
        </w:rPr>
        <w:t xml:space="preserve">контроля реализации </w:t>
      </w:r>
      <w:r w:rsidR="001A7685">
        <w:rPr>
          <w:rFonts w:ascii="Times New Roman" w:hAnsi="Times New Roman"/>
          <w:b/>
          <w:sz w:val="28"/>
          <w:szCs w:val="28"/>
        </w:rPr>
        <w:t>С</w:t>
      </w:r>
      <w:r w:rsidRPr="00FE2B42">
        <w:rPr>
          <w:rFonts w:ascii="Times New Roman" w:hAnsi="Times New Roman"/>
          <w:b/>
          <w:sz w:val="28"/>
          <w:szCs w:val="28"/>
        </w:rPr>
        <w:t>тратегии</w:t>
      </w:r>
    </w:p>
    <w:p w:rsidR="00695DE8" w:rsidRPr="007653DB" w:rsidRDefault="007653DB" w:rsidP="007653DB">
      <w:pPr>
        <w:spacing w:line="360" w:lineRule="auto"/>
        <w:ind w:left="360"/>
        <w:contextualSpacing/>
        <w:jc w:val="both"/>
        <w:rPr>
          <w:rFonts w:ascii="Times New Roman" w:hAnsi="Times New Roman"/>
          <w:sz w:val="28"/>
          <w:szCs w:val="28"/>
        </w:rPr>
      </w:pPr>
      <w:r w:rsidRPr="007653DB">
        <w:rPr>
          <w:rFonts w:ascii="Times New Roman" w:hAnsi="Times New Roman"/>
          <w:sz w:val="28"/>
          <w:szCs w:val="28"/>
        </w:rPr>
        <w:t xml:space="preserve">- </w:t>
      </w:r>
      <w:r w:rsidR="00DB5FE8" w:rsidRPr="007653DB">
        <w:rPr>
          <w:rFonts w:ascii="Times New Roman" w:hAnsi="Times New Roman"/>
          <w:sz w:val="28"/>
          <w:szCs w:val="28"/>
        </w:rPr>
        <w:t>Портал Бавлинского муниципального района</w:t>
      </w:r>
    </w:p>
    <w:p w:rsidR="00DB5FE8" w:rsidRPr="007653DB" w:rsidRDefault="007653DB" w:rsidP="007653DB">
      <w:pPr>
        <w:spacing w:line="360" w:lineRule="auto"/>
        <w:ind w:left="360"/>
        <w:contextualSpacing/>
        <w:jc w:val="both"/>
        <w:rPr>
          <w:rFonts w:ascii="Times New Roman" w:hAnsi="Times New Roman"/>
          <w:sz w:val="28"/>
          <w:szCs w:val="28"/>
        </w:rPr>
      </w:pPr>
      <w:r w:rsidRPr="007653DB">
        <w:rPr>
          <w:rFonts w:ascii="Times New Roman" w:hAnsi="Times New Roman"/>
          <w:sz w:val="28"/>
          <w:szCs w:val="28"/>
        </w:rPr>
        <w:t xml:space="preserve">- </w:t>
      </w:r>
      <w:r w:rsidR="00DB5FE8" w:rsidRPr="007653DB">
        <w:rPr>
          <w:rFonts w:ascii="Times New Roman" w:hAnsi="Times New Roman"/>
          <w:sz w:val="28"/>
          <w:szCs w:val="28"/>
        </w:rPr>
        <w:t>Средства массовой информации</w:t>
      </w:r>
    </w:p>
    <w:p w:rsidR="00695DE8" w:rsidRDefault="007653DB" w:rsidP="007653DB">
      <w:pPr>
        <w:spacing w:line="360" w:lineRule="auto"/>
        <w:ind w:left="360"/>
        <w:contextualSpacing/>
        <w:jc w:val="both"/>
        <w:rPr>
          <w:rFonts w:ascii="Times New Roman" w:hAnsi="Times New Roman"/>
          <w:sz w:val="28"/>
          <w:szCs w:val="28"/>
        </w:rPr>
      </w:pPr>
      <w:r w:rsidRPr="007653DB">
        <w:rPr>
          <w:rFonts w:ascii="Times New Roman" w:hAnsi="Times New Roman"/>
          <w:sz w:val="28"/>
          <w:szCs w:val="28"/>
        </w:rPr>
        <w:t xml:space="preserve">- </w:t>
      </w:r>
      <w:r w:rsidR="00DB5FE8" w:rsidRPr="007653DB">
        <w:rPr>
          <w:rFonts w:ascii="Times New Roman" w:hAnsi="Times New Roman"/>
          <w:sz w:val="28"/>
          <w:szCs w:val="28"/>
        </w:rPr>
        <w:t>Рабочая группа по разработке Стратегии социально-экономического развития Бавлинского муниципального ра</w:t>
      </w:r>
      <w:r w:rsidR="00F22A98" w:rsidRPr="007653DB">
        <w:rPr>
          <w:rFonts w:ascii="Times New Roman" w:hAnsi="Times New Roman"/>
          <w:sz w:val="28"/>
          <w:szCs w:val="28"/>
        </w:rPr>
        <w:t xml:space="preserve">йона Республики Татарстан </w:t>
      </w:r>
      <w:r w:rsidR="00AD4ED1" w:rsidRPr="007653DB">
        <w:rPr>
          <w:rFonts w:ascii="Times New Roman" w:hAnsi="Times New Roman"/>
          <w:sz w:val="28"/>
          <w:szCs w:val="28"/>
        </w:rPr>
        <w:t>на 2016-2021 годы и на плановый период до 2030 года</w:t>
      </w:r>
      <w:r w:rsidR="00F22A98" w:rsidRPr="007653DB">
        <w:rPr>
          <w:rFonts w:ascii="Times New Roman" w:hAnsi="Times New Roman"/>
          <w:sz w:val="28"/>
          <w:szCs w:val="28"/>
        </w:rPr>
        <w:t xml:space="preserve"> </w:t>
      </w:r>
      <w:r w:rsidR="00DB5FE8" w:rsidRPr="007653DB">
        <w:rPr>
          <w:rFonts w:ascii="Times New Roman" w:hAnsi="Times New Roman"/>
          <w:sz w:val="28"/>
          <w:szCs w:val="28"/>
        </w:rPr>
        <w:t xml:space="preserve">и </w:t>
      </w:r>
      <w:r w:rsidR="00AD4ED1" w:rsidRPr="007653DB">
        <w:rPr>
          <w:rFonts w:ascii="Times New Roman" w:hAnsi="Times New Roman"/>
          <w:sz w:val="28"/>
          <w:szCs w:val="28"/>
        </w:rPr>
        <w:t>Комплексного п</w:t>
      </w:r>
      <w:r w:rsidR="00DB5FE8" w:rsidRPr="007653DB">
        <w:rPr>
          <w:rFonts w:ascii="Times New Roman" w:hAnsi="Times New Roman"/>
          <w:sz w:val="28"/>
          <w:szCs w:val="28"/>
        </w:rPr>
        <w:t>лана мероприятий по реализации Стратегии социально-экономического развития Бавлинского муниципального района Республики Татарстан.</w:t>
      </w:r>
    </w:p>
    <w:p w:rsidR="00695DE8" w:rsidRDefault="00132CE6" w:rsidP="00667B4A">
      <w:pPr>
        <w:spacing w:line="360" w:lineRule="auto"/>
        <w:ind w:firstLine="567"/>
        <w:contextualSpacing/>
        <w:jc w:val="center"/>
        <w:rPr>
          <w:rFonts w:ascii="Times New Roman" w:hAnsi="Times New Roman"/>
          <w:b/>
          <w:bCs/>
          <w:sz w:val="28"/>
          <w:szCs w:val="28"/>
        </w:rPr>
      </w:pPr>
      <w:r>
        <w:rPr>
          <w:rFonts w:ascii="Times New Roman" w:hAnsi="Times New Roman"/>
          <w:b/>
          <w:bCs/>
          <w:sz w:val="28"/>
          <w:szCs w:val="28"/>
        </w:rPr>
        <w:t>5</w:t>
      </w:r>
      <w:r w:rsidR="00695DE8" w:rsidRPr="00FE2B42">
        <w:rPr>
          <w:rFonts w:ascii="Times New Roman" w:hAnsi="Times New Roman"/>
          <w:b/>
          <w:bCs/>
          <w:sz w:val="28"/>
          <w:szCs w:val="28"/>
        </w:rPr>
        <w:t>.3</w:t>
      </w:r>
      <w:r w:rsidR="00695DE8">
        <w:rPr>
          <w:rFonts w:ascii="Times New Roman" w:hAnsi="Times New Roman"/>
          <w:b/>
          <w:bCs/>
          <w:sz w:val="28"/>
          <w:szCs w:val="28"/>
        </w:rPr>
        <w:t>.</w:t>
      </w:r>
      <w:r w:rsidR="00695DE8" w:rsidRPr="00FE2B42">
        <w:rPr>
          <w:rFonts w:ascii="Times New Roman" w:hAnsi="Times New Roman"/>
          <w:b/>
          <w:bCs/>
          <w:sz w:val="28"/>
          <w:szCs w:val="28"/>
        </w:rPr>
        <w:t xml:space="preserve"> Основные документы мониторинга</w:t>
      </w:r>
    </w:p>
    <w:p w:rsidR="00695DE8" w:rsidRPr="00FE2B42" w:rsidRDefault="00695DE8" w:rsidP="00667B4A">
      <w:pPr>
        <w:shd w:val="clear" w:color="auto" w:fill="FFFFFF"/>
        <w:spacing w:line="360" w:lineRule="auto"/>
        <w:ind w:firstLine="567"/>
        <w:contextualSpacing/>
        <w:jc w:val="both"/>
        <w:outlineLvl w:val="1"/>
        <w:rPr>
          <w:rFonts w:ascii="Times New Roman" w:hAnsi="Times New Roman"/>
          <w:bCs/>
          <w:sz w:val="28"/>
          <w:szCs w:val="28"/>
        </w:rPr>
      </w:pPr>
      <w:r w:rsidRPr="00FE2B42">
        <w:rPr>
          <w:rFonts w:ascii="Times New Roman" w:hAnsi="Times New Roman"/>
          <w:bCs/>
          <w:sz w:val="28"/>
          <w:szCs w:val="28"/>
        </w:rPr>
        <w:t xml:space="preserve">Документами, в которых отражаются результаты мониторинга реализации документов стратегического планирования в сфере социально-экономического развития </w:t>
      </w:r>
      <w:r w:rsidR="00DB5FE8">
        <w:rPr>
          <w:rFonts w:ascii="Times New Roman" w:hAnsi="Times New Roman"/>
          <w:bCs/>
          <w:sz w:val="28"/>
          <w:szCs w:val="28"/>
        </w:rPr>
        <w:t>Бавлинского муниципального</w:t>
      </w:r>
      <w:r>
        <w:rPr>
          <w:rFonts w:ascii="Times New Roman" w:hAnsi="Times New Roman"/>
          <w:bCs/>
          <w:sz w:val="28"/>
          <w:szCs w:val="28"/>
        </w:rPr>
        <w:t xml:space="preserve"> района</w:t>
      </w:r>
      <w:r w:rsidRPr="00FE2B42">
        <w:rPr>
          <w:rFonts w:ascii="Times New Roman" w:hAnsi="Times New Roman"/>
          <w:bCs/>
          <w:sz w:val="28"/>
          <w:szCs w:val="28"/>
        </w:rPr>
        <w:t>, являются:</w:t>
      </w:r>
    </w:p>
    <w:p w:rsidR="00695DE8" w:rsidRDefault="007653DB" w:rsidP="00667B4A">
      <w:pPr>
        <w:spacing w:line="360" w:lineRule="auto"/>
        <w:ind w:firstLine="540"/>
        <w:contextualSpacing/>
        <w:jc w:val="both"/>
        <w:rPr>
          <w:rFonts w:ascii="Times New Roman" w:hAnsi="Times New Roman"/>
          <w:bCs/>
          <w:sz w:val="28"/>
          <w:szCs w:val="28"/>
        </w:rPr>
      </w:pPr>
      <w:r>
        <w:rPr>
          <w:rFonts w:ascii="Times New Roman" w:hAnsi="Times New Roman"/>
          <w:bCs/>
          <w:sz w:val="28"/>
          <w:szCs w:val="28"/>
        </w:rPr>
        <w:t>1.</w:t>
      </w:r>
      <w:r w:rsidR="00695DE8" w:rsidRPr="00664713">
        <w:rPr>
          <w:rFonts w:ascii="Times New Roman" w:hAnsi="Times New Roman"/>
          <w:bCs/>
          <w:sz w:val="28"/>
          <w:szCs w:val="28"/>
        </w:rPr>
        <w:t xml:space="preserve"> </w:t>
      </w:r>
      <w:r w:rsidR="00695DE8" w:rsidRPr="00664713">
        <w:rPr>
          <w:rFonts w:ascii="Times New Roman" w:hAnsi="Times New Roman"/>
          <w:color w:val="000000"/>
          <w:sz w:val="28"/>
          <w:szCs w:val="28"/>
        </w:rPr>
        <w:t xml:space="preserve">Ежегодный отчет </w:t>
      </w:r>
      <w:r w:rsidR="00E62294">
        <w:rPr>
          <w:rFonts w:ascii="Times New Roman" w:hAnsi="Times New Roman"/>
          <w:color w:val="000000"/>
          <w:sz w:val="28"/>
          <w:szCs w:val="28"/>
        </w:rPr>
        <w:t>Г</w:t>
      </w:r>
      <w:r w:rsidR="00695DE8" w:rsidRPr="00664713">
        <w:rPr>
          <w:rFonts w:ascii="Times New Roman" w:eastAsia="Times New Roman" w:hAnsi="Times New Roman"/>
          <w:color w:val="000000"/>
          <w:sz w:val="28"/>
          <w:szCs w:val="28"/>
        </w:rPr>
        <w:t>л</w:t>
      </w:r>
      <w:r w:rsidR="00695DE8" w:rsidRPr="00664713">
        <w:rPr>
          <w:rFonts w:ascii="Times New Roman" w:hAnsi="Times New Roman"/>
          <w:color w:val="000000"/>
          <w:sz w:val="28"/>
          <w:szCs w:val="28"/>
        </w:rPr>
        <w:t xml:space="preserve">авы  </w:t>
      </w:r>
      <w:r w:rsidR="00DB5FE8">
        <w:rPr>
          <w:rFonts w:ascii="Times New Roman" w:hAnsi="Times New Roman"/>
          <w:color w:val="000000"/>
          <w:sz w:val="28"/>
          <w:szCs w:val="28"/>
        </w:rPr>
        <w:t>Бавлинского</w:t>
      </w:r>
      <w:r w:rsidR="00695DE8" w:rsidRPr="00664713">
        <w:rPr>
          <w:rFonts w:ascii="Times New Roman" w:hAnsi="Times New Roman"/>
          <w:color w:val="000000"/>
          <w:sz w:val="28"/>
          <w:szCs w:val="28"/>
        </w:rPr>
        <w:t xml:space="preserve"> </w:t>
      </w:r>
      <w:r w:rsidR="00695DE8" w:rsidRPr="00664713">
        <w:rPr>
          <w:rFonts w:ascii="Times New Roman" w:eastAsia="Times New Roman" w:hAnsi="Times New Roman"/>
          <w:color w:val="000000"/>
          <w:sz w:val="28"/>
          <w:szCs w:val="28"/>
        </w:rPr>
        <w:t xml:space="preserve">муниципального района </w:t>
      </w:r>
      <w:r w:rsidR="00DB5FE8">
        <w:rPr>
          <w:rFonts w:ascii="Times New Roman" w:eastAsia="Times New Roman" w:hAnsi="Times New Roman"/>
          <w:color w:val="000000"/>
          <w:sz w:val="28"/>
          <w:szCs w:val="28"/>
        </w:rPr>
        <w:t>«Об итогах социально-экономического развития Бавлинского муниципального района»</w:t>
      </w:r>
      <w:r w:rsidR="001C5265">
        <w:rPr>
          <w:rFonts w:ascii="Times New Roman" w:eastAsia="Times New Roman" w:hAnsi="Times New Roman"/>
          <w:color w:val="000000"/>
          <w:sz w:val="28"/>
          <w:szCs w:val="28"/>
        </w:rPr>
        <w:t>;</w:t>
      </w:r>
    </w:p>
    <w:p w:rsidR="00695DE8" w:rsidRPr="00F22DB4" w:rsidRDefault="001C5265" w:rsidP="00667B4A">
      <w:pPr>
        <w:spacing w:line="360" w:lineRule="auto"/>
        <w:ind w:firstLine="539"/>
        <w:contextualSpacing/>
        <w:jc w:val="both"/>
        <w:rPr>
          <w:rFonts w:ascii="Times New Roman" w:hAnsi="Times New Roman"/>
          <w:bCs/>
          <w:sz w:val="28"/>
          <w:szCs w:val="28"/>
        </w:rPr>
      </w:pPr>
      <w:r>
        <w:rPr>
          <w:rFonts w:ascii="Times New Roman" w:hAnsi="Times New Roman"/>
          <w:bCs/>
          <w:sz w:val="28"/>
          <w:szCs w:val="28"/>
        </w:rPr>
        <w:t>2</w:t>
      </w:r>
      <w:r w:rsidR="007653DB">
        <w:rPr>
          <w:rFonts w:ascii="Times New Roman" w:hAnsi="Times New Roman"/>
          <w:bCs/>
          <w:sz w:val="28"/>
          <w:szCs w:val="28"/>
        </w:rPr>
        <w:t>.</w:t>
      </w:r>
      <w:r w:rsidR="00695DE8" w:rsidRPr="00F22DB4">
        <w:rPr>
          <w:rFonts w:ascii="Times New Roman" w:hAnsi="Times New Roman"/>
          <w:bCs/>
          <w:sz w:val="28"/>
          <w:szCs w:val="28"/>
        </w:rPr>
        <w:t xml:space="preserve"> </w:t>
      </w:r>
      <w:r>
        <w:rPr>
          <w:rFonts w:ascii="Times New Roman" w:hAnsi="Times New Roman"/>
          <w:bCs/>
          <w:sz w:val="28"/>
          <w:szCs w:val="28"/>
        </w:rPr>
        <w:t>Контроль реализации Плана мероприятий и муниципальных программ.</w:t>
      </w:r>
    </w:p>
    <w:p w:rsidR="00807077" w:rsidRPr="00BF28AC" w:rsidRDefault="001C5265" w:rsidP="00BF28AC">
      <w:pPr>
        <w:spacing w:line="360" w:lineRule="auto"/>
        <w:ind w:firstLine="540"/>
        <w:contextualSpacing/>
        <w:jc w:val="both"/>
        <w:rPr>
          <w:rFonts w:ascii="Times New Roman" w:hAnsi="Times New Roman"/>
          <w:bCs/>
          <w:sz w:val="28"/>
          <w:szCs w:val="28"/>
        </w:rPr>
      </w:pPr>
      <w:r>
        <w:rPr>
          <w:rFonts w:ascii="Times New Roman" w:hAnsi="Times New Roman"/>
          <w:bCs/>
          <w:sz w:val="28"/>
          <w:szCs w:val="28"/>
        </w:rPr>
        <w:t xml:space="preserve">При этом должны быть обеспечены взаимосвязь и регулярные скоординированные обновления Стратегии, </w:t>
      </w:r>
      <w:r w:rsidR="007653DB">
        <w:rPr>
          <w:rFonts w:ascii="Times New Roman" w:hAnsi="Times New Roman"/>
          <w:bCs/>
          <w:sz w:val="28"/>
          <w:szCs w:val="28"/>
        </w:rPr>
        <w:t>Комплексного п</w:t>
      </w:r>
      <w:r>
        <w:rPr>
          <w:rFonts w:ascii="Times New Roman" w:hAnsi="Times New Roman"/>
          <w:bCs/>
          <w:sz w:val="28"/>
          <w:szCs w:val="28"/>
        </w:rPr>
        <w:t>лана мероприятий и муниципальных программ.</w:t>
      </w:r>
    </w:p>
    <w:p w:rsidR="00695DE8" w:rsidRPr="006C55CD" w:rsidRDefault="00132CE6" w:rsidP="00667B4A">
      <w:pPr>
        <w:spacing w:line="360" w:lineRule="auto"/>
        <w:ind w:firstLine="567"/>
        <w:contextualSpacing/>
        <w:jc w:val="center"/>
        <w:rPr>
          <w:rFonts w:ascii="Times New Roman" w:hAnsi="Times New Roman"/>
          <w:b/>
          <w:bCs/>
          <w:sz w:val="28"/>
          <w:szCs w:val="28"/>
        </w:rPr>
      </w:pPr>
      <w:r>
        <w:rPr>
          <w:rFonts w:ascii="Times New Roman" w:hAnsi="Times New Roman"/>
          <w:b/>
          <w:bCs/>
          <w:sz w:val="28"/>
          <w:szCs w:val="28"/>
        </w:rPr>
        <w:t>5</w:t>
      </w:r>
      <w:r w:rsidR="007653DB">
        <w:rPr>
          <w:rFonts w:ascii="Times New Roman" w:hAnsi="Times New Roman"/>
          <w:b/>
          <w:bCs/>
          <w:sz w:val="28"/>
          <w:szCs w:val="28"/>
        </w:rPr>
        <w:t>.4</w:t>
      </w:r>
      <w:r w:rsidR="00695DE8" w:rsidRPr="006C55CD">
        <w:rPr>
          <w:rFonts w:ascii="Times New Roman" w:hAnsi="Times New Roman"/>
          <w:b/>
          <w:bCs/>
          <w:sz w:val="28"/>
          <w:szCs w:val="28"/>
        </w:rPr>
        <w:t>. Контроль реализации документов стратегического планирования</w:t>
      </w:r>
    </w:p>
    <w:p w:rsidR="00695DE8" w:rsidRPr="006C55CD" w:rsidRDefault="00695DE8" w:rsidP="00667B4A">
      <w:pPr>
        <w:shd w:val="clear" w:color="auto" w:fill="FFFFFF"/>
        <w:spacing w:line="360" w:lineRule="auto"/>
        <w:ind w:firstLine="567"/>
        <w:contextualSpacing/>
        <w:jc w:val="both"/>
        <w:outlineLvl w:val="1"/>
        <w:rPr>
          <w:rFonts w:ascii="Times New Roman" w:hAnsi="Times New Roman"/>
          <w:bCs/>
          <w:sz w:val="28"/>
          <w:szCs w:val="28"/>
        </w:rPr>
      </w:pPr>
      <w:r w:rsidRPr="006C55CD">
        <w:rPr>
          <w:rFonts w:ascii="Times New Roman" w:hAnsi="Times New Roman"/>
          <w:b/>
          <w:bCs/>
          <w:i/>
          <w:sz w:val="28"/>
          <w:szCs w:val="28"/>
        </w:rPr>
        <w:lastRenderedPageBreak/>
        <w:t>Основными задачами</w:t>
      </w:r>
      <w:r w:rsidRPr="006C55CD">
        <w:rPr>
          <w:rFonts w:ascii="Times New Roman" w:hAnsi="Times New Roman"/>
          <w:bCs/>
          <w:sz w:val="28"/>
          <w:szCs w:val="28"/>
        </w:rPr>
        <w:t xml:space="preserve"> контроля реализации документов стратегического планирования являются:</w:t>
      </w:r>
    </w:p>
    <w:p w:rsidR="00695DE8" w:rsidRPr="006C55CD" w:rsidRDefault="007653DB" w:rsidP="00667B4A">
      <w:pPr>
        <w:shd w:val="clear" w:color="auto" w:fill="FFFFFF"/>
        <w:spacing w:line="360" w:lineRule="auto"/>
        <w:ind w:firstLine="567"/>
        <w:contextualSpacing/>
        <w:jc w:val="both"/>
        <w:outlineLvl w:val="1"/>
        <w:rPr>
          <w:rFonts w:ascii="Times New Roman" w:hAnsi="Times New Roman"/>
          <w:bCs/>
          <w:sz w:val="28"/>
          <w:szCs w:val="28"/>
        </w:rPr>
      </w:pPr>
      <w:r>
        <w:rPr>
          <w:rFonts w:ascii="Times New Roman" w:hAnsi="Times New Roman"/>
          <w:bCs/>
          <w:sz w:val="28"/>
          <w:szCs w:val="28"/>
        </w:rPr>
        <w:t>-</w:t>
      </w:r>
      <w:r w:rsidR="00695DE8" w:rsidRPr="006C55CD">
        <w:rPr>
          <w:rFonts w:ascii="Times New Roman" w:hAnsi="Times New Roman"/>
          <w:bCs/>
          <w:sz w:val="28"/>
          <w:szCs w:val="28"/>
        </w:rPr>
        <w:t xml:space="preserve"> сбор, систематизация и обобщение информации о социально-экономическом развитии района;</w:t>
      </w:r>
    </w:p>
    <w:p w:rsidR="00695DE8" w:rsidRPr="006C55CD" w:rsidRDefault="007653DB" w:rsidP="00667B4A">
      <w:pPr>
        <w:shd w:val="clear" w:color="auto" w:fill="FFFFFF"/>
        <w:spacing w:line="360" w:lineRule="auto"/>
        <w:ind w:firstLine="567"/>
        <w:contextualSpacing/>
        <w:jc w:val="both"/>
        <w:outlineLvl w:val="1"/>
        <w:rPr>
          <w:rFonts w:ascii="Times New Roman" w:hAnsi="Times New Roman"/>
          <w:bCs/>
          <w:sz w:val="28"/>
          <w:szCs w:val="28"/>
        </w:rPr>
      </w:pPr>
      <w:r>
        <w:rPr>
          <w:rFonts w:ascii="Times New Roman" w:hAnsi="Times New Roman"/>
          <w:bCs/>
          <w:sz w:val="28"/>
          <w:szCs w:val="28"/>
        </w:rPr>
        <w:t xml:space="preserve">- </w:t>
      </w:r>
      <w:r w:rsidR="00695DE8" w:rsidRPr="006C55CD">
        <w:rPr>
          <w:rFonts w:ascii="Times New Roman" w:hAnsi="Times New Roman"/>
          <w:bCs/>
          <w:sz w:val="28"/>
          <w:szCs w:val="28"/>
        </w:rPr>
        <w:t>оценка результативности и эффективности реализации муниципальных программ;</w:t>
      </w:r>
    </w:p>
    <w:p w:rsidR="006364BC" w:rsidRPr="007653DB" w:rsidRDefault="007653DB" w:rsidP="007653DB">
      <w:pPr>
        <w:shd w:val="clear" w:color="auto" w:fill="FFFFFF"/>
        <w:spacing w:line="360" w:lineRule="auto"/>
        <w:ind w:firstLine="567"/>
        <w:contextualSpacing/>
        <w:outlineLvl w:val="1"/>
        <w:rPr>
          <w:rFonts w:ascii="Times New Roman" w:hAnsi="Times New Roman"/>
          <w:bCs/>
          <w:sz w:val="28"/>
          <w:szCs w:val="28"/>
        </w:rPr>
        <w:sectPr w:rsidR="006364BC" w:rsidRPr="007653DB" w:rsidSect="00636614">
          <w:footerReference w:type="default" r:id="rId10"/>
          <w:type w:val="continuous"/>
          <w:pgSz w:w="11906" w:h="16838"/>
          <w:pgMar w:top="1134" w:right="1134" w:bottom="1134" w:left="1134" w:header="709" w:footer="709" w:gutter="0"/>
          <w:cols w:space="708"/>
          <w:titlePg/>
          <w:docGrid w:linePitch="360"/>
        </w:sectPr>
      </w:pPr>
      <w:r>
        <w:rPr>
          <w:rFonts w:ascii="Times New Roman" w:hAnsi="Times New Roman"/>
          <w:bCs/>
          <w:sz w:val="28"/>
          <w:szCs w:val="28"/>
        </w:rPr>
        <w:t xml:space="preserve">- </w:t>
      </w:r>
      <w:r w:rsidR="00695DE8" w:rsidRPr="006C55CD">
        <w:rPr>
          <w:rFonts w:ascii="Times New Roman" w:hAnsi="Times New Roman"/>
          <w:bCs/>
          <w:sz w:val="28"/>
          <w:szCs w:val="28"/>
        </w:rPr>
        <w:t>разработка предложений по корректировке стратегических документов муниципального образования.</w:t>
      </w:r>
    </w:p>
    <w:p w:rsidR="00BA1C3C" w:rsidRDefault="007653DB" w:rsidP="00BA1C3C">
      <w:pPr>
        <w:spacing w:after="0" w:line="360" w:lineRule="auto"/>
        <w:jc w:val="right"/>
        <w:rPr>
          <w:rFonts w:ascii="Times New Roman" w:hAnsi="Times New Roman"/>
          <w:sz w:val="24"/>
          <w:szCs w:val="28"/>
        </w:rPr>
      </w:pPr>
      <w:r w:rsidRPr="00B93983">
        <w:rPr>
          <w:rFonts w:ascii="Times New Roman" w:hAnsi="Times New Roman"/>
          <w:sz w:val="24"/>
          <w:szCs w:val="28"/>
        </w:rPr>
        <w:lastRenderedPageBreak/>
        <w:t>Таблица</w:t>
      </w:r>
      <w:r w:rsidR="00951491">
        <w:rPr>
          <w:rFonts w:ascii="Times New Roman" w:hAnsi="Times New Roman"/>
          <w:sz w:val="24"/>
          <w:szCs w:val="28"/>
        </w:rPr>
        <w:t xml:space="preserve"> 1</w:t>
      </w:r>
    </w:p>
    <w:p w:rsidR="00F07D01" w:rsidRPr="00F07D01" w:rsidRDefault="00F07D01" w:rsidP="00BA1C3C">
      <w:pPr>
        <w:spacing w:after="0" w:line="360" w:lineRule="auto"/>
        <w:jc w:val="center"/>
        <w:rPr>
          <w:rFonts w:ascii="Times New Roman" w:hAnsi="Times New Roman"/>
          <w:sz w:val="28"/>
          <w:szCs w:val="28"/>
        </w:rPr>
      </w:pPr>
      <w:r w:rsidRPr="00F07D01">
        <w:rPr>
          <w:rFonts w:ascii="Times New Roman" w:hAnsi="Times New Roman"/>
          <w:sz w:val="28"/>
          <w:szCs w:val="28"/>
        </w:rPr>
        <w:t>Основные социально-экономические показатели за 2015-2030 годы Бавлинского муниципального района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82"/>
        <w:gridCol w:w="824"/>
        <w:gridCol w:w="1176"/>
        <w:gridCol w:w="1176"/>
        <w:gridCol w:w="1176"/>
        <w:gridCol w:w="1176"/>
        <w:gridCol w:w="1176"/>
        <w:gridCol w:w="1176"/>
        <w:gridCol w:w="1176"/>
        <w:gridCol w:w="996"/>
        <w:gridCol w:w="1176"/>
        <w:gridCol w:w="1176"/>
      </w:tblGrid>
      <w:tr w:rsidR="006402DC" w:rsidRPr="00526AD2" w:rsidTr="00526AD2">
        <w:tc>
          <w:tcPr>
            <w:tcW w:w="2382" w:type="dxa"/>
          </w:tcPr>
          <w:p w:rsidR="00897E7B" w:rsidRPr="00526AD2" w:rsidRDefault="00897E7B" w:rsidP="00526AD2">
            <w:pPr>
              <w:spacing w:after="0" w:line="240" w:lineRule="auto"/>
              <w:jc w:val="both"/>
              <w:rPr>
                <w:rFonts w:ascii="Times New Roman" w:hAnsi="Times New Roman"/>
                <w:b/>
                <w:sz w:val="24"/>
                <w:szCs w:val="24"/>
              </w:rPr>
            </w:pPr>
            <w:r w:rsidRPr="00526AD2">
              <w:rPr>
                <w:rFonts w:ascii="Times New Roman" w:hAnsi="Times New Roman"/>
                <w:b/>
                <w:sz w:val="24"/>
                <w:szCs w:val="24"/>
              </w:rPr>
              <w:t>Показатели</w:t>
            </w:r>
          </w:p>
        </w:tc>
        <w:tc>
          <w:tcPr>
            <w:tcW w:w="824" w:type="dxa"/>
          </w:tcPr>
          <w:p w:rsidR="00897E7B" w:rsidRPr="00526AD2" w:rsidRDefault="00897E7B" w:rsidP="00526AD2">
            <w:pPr>
              <w:spacing w:after="0" w:line="240" w:lineRule="auto"/>
              <w:jc w:val="center"/>
              <w:rPr>
                <w:rFonts w:ascii="Times New Roman" w:hAnsi="Times New Roman"/>
                <w:b/>
                <w:sz w:val="24"/>
                <w:szCs w:val="24"/>
              </w:rPr>
            </w:pPr>
            <w:r w:rsidRPr="00526AD2">
              <w:rPr>
                <w:rFonts w:ascii="Times New Roman" w:hAnsi="Times New Roman"/>
                <w:b/>
                <w:sz w:val="24"/>
                <w:szCs w:val="24"/>
              </w:rPr>
              <w:t>Годы</w:t>
            </w:r>
          </w:p>
        </w:tc>
        <w:tc>
          <w:tcPr>
            <w:tcW w:w="1176" w:type="dxa"/>
          </w:tcPr>
          <w:p w:rsidR="00897E7B" w:rsidRPr="00526AD2" w:rsidRDefault="00897E7B" w:rsidP="00526AD2">
            <w:pPr>
              <w:spacing w:after="0" w:line="240" w:lineRule="auto"/>
              <w:jc w:val="center"/>
              <w:rPr>
                <w:rFonts w:ascii="Times New Roman" w:hAnsi="Times New Roman"/>
                <w:b/>
                <w:sz w:val="24"/>
                <w:szCs w:val="24"/>
              </w:rPr>
            </w:pPr>
            <w:r w:rsidRPr="00526AD2">
              <w:rPr>
                <w:rFonts w:ascii="Times New Roman" w:hAnsi="Times New Roman"/>
                <w:b/>
                <w:sz w:val="24"/>
                <w:szCs w:val="24"/>
              </w:rPr>
              <w:t>2015</w:t>
            </w:r>
          </w:p>
        </w:tc>
        <w:tc>
          <w:tcPr>
            <w:tcW w:w="1176" w:type="dxa"/>
          </w:tcPr>
          <w:p w:rsidR="00897E7B" w:rsidRPr="00526AD2" w:rsidRDefault="00897E7B" w:rsidP="00526AD2">
            <w:pPr>
              <w:spacing w:after="0" w:line="240" w:lineRule="auto"/>
              <w:jc w:val="center"/>
              <w:rPr>
                <w:rFonts w:ascii="Times New Roman" w:hAnsi="Times New Roman"/>
                <w:b/>
                <w:sz w:val="24"/>
                <w:szCs w:val="24"/>
              </w:rPr>
            </w:pPr>
            <w:r w:rsidRPr="00526AD2">
              <w:rPr>
                <w:rFonts w:ascii="Times New Roman" w:hAnsi="Times New Roman"/>
                <w:b/>
                <w:sz w:val="24"/>
                <w:szCs w:val="24"/>
              </w:rPr>
              <w:t>2016</w:t>
            </w:r>
          </w:p>
        </w:tc>
        <w:tc>
          <w:tcPr>
            <w:tcW w:w="1176" w:type="dxa"/>
          </w:tcPr>
          <w:p w:rsidR="00897E7B" w:rsidRPr="00526AD2" w:rsidRDefault="00897E7B" w:rsidP="00526AD2">
            <w:pPr>
              <w:spacing w:after="0" w:line="240" w:lineRule="auto"/>
              <w:jc w:val="center"/>
              <w:rPr>
                <w:rFonts w:ascii="Times New Roman" w:hAnsi="Times New Roman"/>
                <w:b/>
                <w:sz w:val="24"/>
                <w:szCs w:val="24"/>
              </w:rPr>
            </w:pPr>
            <w:r w:rsidRPr="00526AD2">
              <w:rPr>
                <w:rFonts w:ascii="Times New Roman" w:hAnsi="Times New Roman"/>
                <w:b/>
                <w:sz w:val="24"/>
                <w:szCs w:val="24"/>
              </w:rPr>
              <w:t>2017</w:t>
            </w:r>
          </w:p>
        </w:tc>
        <w:tc>
          <w:tcPr>
            <w:tcW w:w="1176" w:type="dxa"/>
          </w:tcPr>
          <w:p w:rsidR="00897E7B" w:rsidRPr="00526AD2" w:rsidRDefault="00897E7B" w:rsidP="00526AD2">
            <w:pPr>
              <w:spacing w:after="0" w:line="240" w:lineRule="auto"/>
              <w:jc w:val="center"/>
              <w:rPr>
                <w:rFonts w:ascii="Times New Roman" w:hAnsi="Times New Roman"/>
                <w:b/>
                <w:sz w:val="24"/>
                <w:szCs w:val="24"/>
              </w:rPr>
            </w:pPr>
            <w:r w:rsidRPr="00526AD2">
              <w:rPr>
                <w:rFonts w:ascii="Times New Roman" w:hAnsi="Times New Roman"/>
                <w:b/>
                <w:sz w:val="24"/>
                <w:szCs w:val="24"/>
              </w:rPr>
              <w:t>2018</w:t>
            </w:r>
          </w:p>
        </w:tc>
        <w:tc>
          <w:tcPr>
            <w:tcW w:w="1176" w:type="dxa"/>
          </w:tcPr>
          <w:p w:rsidR="00897E7B" w:rsidRPr="00526AD2" w:rsidRDefault="00897E7B" w:rsidP="00526AD2">
            <w:pPr>
              <w:spacing w:after="0" w:line="240" w:lineRule="auto"/>
              <w:jc w:val="center"/>
              <w:rPr>
                <w:rFonts w:ascii="Times New Roman" w:hAnsi="Times New Roman"/>
                <w:b/>
                <w:sz w:val="24"/>
                <w:szCs w:val="24"/>
              </w:rPr>
            </w:pPr>
            <w:r w:rsidRPr="00526AD2">
              <w:rPr>
                <w:rFonts w:ascii="Times New Roman" w:hAnsi="Times New Roman"/>
                <w:b/>
                <w:sz w:val="24"/>
                <w:szCs w:val="24"/>
              </w:rPr>
              <w:t>2019</w:t>
            </w:r>
          </w:p>
        </w:tc>
        <w:tc>
          <w:tcPr>
            <w:tcW w:w="1176" w:type="dxa"/>
          </w:tcPr>
          <w:p w:rsidR="00897E7B" w:rsidRPr="00526AD2" w:rsidRDefault="00897E7B" w:rsidP="00526AD2">
            <w:pPr>
              <w:spacing w:after="0" w:line="240" w:lineRule="auto"/>
              <w:jc w:val="center"/>
              <w:rPr>
                <w:rFonts w:ascii="Times New Roman" w:hAnsi="Times New Roman"/>
                <w:b/>
                <w:sz w:val="24"/>
                <w:szCs w:val="24"/>
              </w:rPr>
            </w:pPr>
            <w:r w:rsidRPr="00526AD2">
              <w:rPr>
                <w:rFonts w:ascii="Times New Roman" w:hAnsi="Times New Roman"/>
                <w:b/>
                <w:sz w:val="24"/>
                <w:szCs w:val="24"/>
              </w:rPr>
              <w:t>2020</w:t>
            </w:r>
          </w:p>
        </w:tc>
        <w:tc>
          <w:tcPr>
            <w:tcW w:w="1176" w:type="dxa"/>
          </w:tcPr>
          <w:p w:rsidR="00897E7B" w:rsidRPr="00526AD2" w:rsidRDefault="00897E7B" w:rsidP="00526AD2">
            <w:pPr>
              <w:spacing w:after="0" w:line="240" w:lineRule="auto"/>
              <w:jc w:val="center"/>
              <w:rPr>
                <w:rFonts w:ascii="Times New Roman" w:hAnsi="Times New Roman"/>
                <w:b/>
                <w:sz w:val="24"/>
                <w:szCs w:val="24"/>
              </w:rPr>
            </w:pPr>
            <w:r w:rsidRPr="00526AD2">
              <w:rPr>
                <w:rFonts w:ascii="Times New Roman" w:hAnsi="Times New Roman"/>
                <w:b/>
                <w:sz w:val="24"/>
                <w:szCs w:val="24"/>
              </w:rPr>
              <w:t>2021</w:t>
            </w:r>
          </w:p>
        </w:tc>
        <w:tc>
          <w:tcPr>
            <w:tcW w:w="996" w:type="dxa"/>
          </w:tcPr>
          <w:p w:rsidR="00897E7B" w:rsidRPr="00526AD2" w:rsidRDefault="00897E7B" w:rsidP="00526AD2">
            <w:pPr>
              <w:spacing w:after="0" w:line="240" w:lineRule="auto"/>
              <w:jc w:val="center"/>
              <w:rPr>
                <w:rFonts w:ascii="Times New Roman" w:hAnsi="Times New Roman"/>
                <w:b/>
                <w:sz w:val="24"/>
                <w:szCs w:val="24"/>
              </w:rPr>
            </w:pPr>
            <w:r w:rsidRPr="00526AD2">
              <w:rPr>
                <w:rFonts w:ascii="Times New Roman" w:hAnsi="Times New Roman"/>
                <w:b/>
                <w:sz w:val="24"/>
                <w:szCs w:val="24"/>
              </w:rPr>
              <w:t>2024</w:t>
            </w:r>
          </w:p>
        </w:tc>
        <w:tc>
          <w:tcPr>
            <w:tcW w:w="1176" w:type="dxa"/>
          </w:tcPr>
          <w:p w:rsidR="00897E7B" w:rsidRPr="00526AD2" w:rsidRDefault="00897E7B" w:rsidP="00526AD2">
            <w:pPr>
              <w:spacing w:after="0" w:line="240" w:lineRule="auto"/>
              <w:jc w:val="center"/>
              <w:rPr>
                <w:rFonts w:ascii="Times New Roman" w:hAnsi="Times New Roman"/>
                <w:b/>
                <w:sz w:val="24"/>
                <w:szCs w:val="24"/>
              </w:rPr>
            </w:pPr>
            <w:r w:rsidRPr="00526AD2">
              <w:rPr>
                <w:rFonts w:ascii="Times New Roman" w:hAnsi="Times New Roman"/>
                <w:b/>
                <w:sz w:val="24"/>
                <w:szCs w:val="24"/>
              </w:rPr>
              <w:t>2025</w:t>
            </w:r>
          </w:p>
        </w:tc>
        <w:tc>
          <w:tcPr>
            <w:tcW w:w="1176" w:type="dxa"/>
          </w:tcPr>
          <w:p w:rsidR="00897E7B" w:rsidRPr="00526AD2" w:rsidRDefault="00897E7B" w:rsidP="00526AD2">
            <w:pPr>
              <w:spacing w:after="0" w:line="240" w:lineRule="auto"/>
              <w:jc w:val="center"/>
              <w:rPr>
                <w:rFonts w:ascii="Times New Roman" w:hAnsi="Times New Roman"/>
                <w:b/>
                <w:sz w:val="24"/>
                <w:szCs w:val="24"/>
              </w:rPr>
            </w:pPr>
            <w:r w:rsidRPr="00526AD2">
              <w:rPr>
                <w:rFonts w:ascii="Times New Roman" w:hAnsi="Times New Roman"/>
                <w:b/>
                <w:sz w:val="24"/>
                <w:szCs w:val="24"/>
              </w:rPr>
              <w:t>2030</w:t>
            </w:r>
          </w:p>
        </w:tc>
      </w:tr>
      <w:tr w:rsidR="00897E7B" w:rsidRPr="00526AD2" w:rsidTr="00526AD2">
        <w:tc>
          <w:tcPr>
            <w:tcW w:w="14786" w:type="dxa"/>
            <w:gridSpan w:val="12"/>
          </w:tcPr>
          <w:p w:rsidR="00897E7B" w:rsidRPr="00526AD2" w:rsidRDefault="00897E7B" w:rsidP="00526AD2">
            <w:pPr>
              <w:spacing w:after="0" w:line="240" w:lineRule="auto"/>
              <w:jc w:val="center"/>
              <w:rPr>
                <w:rFonts w:ascii="Times New Roman" w:hAnsi="Times New Roman"/>
                <w:b/>
                <w:sz w:val="24"/>
                <w:szCs w:val="24"/>
              </w:rPr>
            </w:pPr>
          </w:p>
        </w:tc>
      </w:tr>
      <w:tr w:rsidR="006402DC" w:rsidRPr="00526AD2" w:rsidTr="00526AD2">
        <w:trPr>
          <w:trHeight w:val="439"/>
        </w:trPr>
        <w:tc>
          <w:tcPr>
            <w:tcW w:w="2382" w:type="dxa"/>
          </w:tcPr>
          <w:p w:rsidR="00897E7B" w:rsidRPr="00526AD2" w:rsidRDefault="00897E7B" w:rsidP="00526AD2">
            <w:pPr>
              <w:spacing w:after="0" w:line="240" w:lineRule="auto"/>
              <w:rPr>
                <w:rFonts w:ascii="Times New Roman" w:hAnsi="Times New Roman"/>
                <w:sz w:val="24"/>
                <w:szCs w:val="24"/>
              </w:rPr>
            </w:pPr>
            <w:r w:rsidRPr="00526AD2">
              <w:rPr>
                <w:rFonts w:ascii="Times New Roman" w:hAnsi="Times New Roman"/>
                <w:sz w:val="24"/>
                <w:szCs w:val="24"/>
              </w:rPr>
              <w:t>Валовой территориальный продукт-всего (в действующих ценах)</w:t>
            </w:r>
          </w:p>
        </w:tc>
        <w:tc>
          <w:tcPr>
            <w:tcW w:w="824" w:type="dxa"/>
            <w:tcBorders>
              <w:bottom w:val="single" w:sz="4" w:space="0" w:color="auto"/>
            </w:tcBorders>
            <w:vAlign w:val="center"/>
          </w:tcPr>
          <w:p w:rsidR="00897E7B" w:rsidRPr="00526AD2" w:rsidRDefault="00897E7B" w:rsidP="00526AD2">
            <w:pPr>
              <w:spacing w:after="0" w:line="240" w:lineRule="auto"/>
              <w:jc w:val="center"/>
              <w:rPr>
                <w:rFonts w:ascii="Times New Roman" w:hAnsi="Times New Roman"/>
                <w:sz w:val="24"/>
                <w:szCs w:val="24"/>
              </w:rPr>
            </w:pPr>
            <w:r w:rsidRPr="00526AD2">
              <w:rPr>
                <w:rFonts w:ascii="Times New Roman" w:hAnsi="Times New Roman"/>
                <w:sz w:val="24"/>
                <w:szCs w:val="24"/>
              </w:rPr>
              <w:t>млн. руб.</w:t>
            </w:r>
          </w:p>
        </w:tc>
        <w:tc>
          <w:tcPr>
            <w:tcW w:w="1176" w:type="dxa"/>
            <w:tcBorders>
              <w:bottom w:val="single" w:sz="4" w:space="0" w:color="auto"/>
            </w:tcBorders>
            <w:vAlign w:val="center"/>
          </w:tcPr>
          <w:p w:rsidR="00897E7B" w:rsidRPr="00526AD2" w:rsidRDefault="00897E7B" w:rsidP="00526AD2">
            <w:pPr>
              <w:spacing w:after="0" w:line="240" w:lineRule="auto"/>
              <w:jc w:val="center"/>
              <w:rPr>
                <w:rFonts w:ascii="Times New Roman" w:hAnsi="Times New Roman"/>
                <w:sz w:val="24"/>
                <w:szCs w:val="24"/>
              </w:rPr>
            </w:pPr>
            <w:r w:rsidRPr="00526AD2">
              <w:rPr>
                <w:rFonts w:ascii="Times New Roman" w:hAnsi="Times New Roman"/>
                <w:sz w:val="24"/>
                <w:szCs w:val="24"/>
              </w:rPr>
              <w:t>25 200,6</w:t>
            </w:r>
          </w:p>
        </w:tc>
        <w:tc>
          <w:tcPr>
            <w:tcW w:w="1176" w:type="dxa"/>
            <w:tcBorders>
              <w:bottom w:val="single" w:sz="4" w:space="0" w:color="auto"/>
            </w:tcBorders>
            <w:vAlign w:val="center"/>
          </w:tcPr>
          <w:p w:rsidR="00897E7B" w:rsidRPr="00526AD2" w:rsidRDefault="00897E7B" w:rsidP="00526AD2">
            <w:pPr>
              <w:spacing w:after="0" w:line="240" w:lineRule="auto"/>
              <w:jc w:val="center"/>
              <w:rPr>
                <w:rFonts w:ascii="Times New Roman" w:hAnsi="Times New Roman"/>
                <w:sz w:val="24"/>
                <w:szCs w:val="24"/>
              </w:rPr>
            </w:pPr>
            <w:r w:rsidRPr="00526AD2">
              <w:rPr>
                <w:rFonts w:ascii="Times New Roman" w:hAnsi="Times New Roman"/>
                <w:sz w:val="24"/>
                <w:szCs w:val="24"/>
              </w:rPr>
              <w:t>26 309,6</w:t>
            </w:r>
          </w:p>
        </w:tc>
        <w:tc>
          <w:tcPr>
            <w:tcW w:w="1176" w:type="dxa"/>
            <w:tcBorders>
              <w:bottom w:val="single" w:sz="4" w:space="0" w:color="auto"/>
            </w:tcBorders>
            <w:vAlign w:val="center"/>
          </w:tcPr>
          <w:p w:rsidR="00897E7B" w:rsidRPr="00526AD2" w:rsidRDefault="00CD5617" w:rsidP="00526AD2">
            <w:pPr>
              <w:spacing w:after="0" w:line="240" w:lineRule="auto"/>
              <w:jc w:val="center"/>
              <w:rPr>
                <w:rFonts w:ascii="Times New Roman" w:hAnsi="Times New Roman"/>
                <w:sz w:val="24"/>
                <w:szCs w:val="24"/>
              </w:rPr>
            </w:pPr>
            <w:r w:rsidRPr="00526AD2">
              <w:rPr>
                <w:rFonts w:ascii="Times New Roman" w:hAnsi="Times New Roman"/>
                <w:sz w:val="24"/>
                <w:szCs w:val="24"/>
              </w:rPr>
              <w:t>27 914,60</w:t>
            </w:r>
          </w:p>
        </w:tc>
        <w:tc>
          <w:tcPr>
            <w:tcW w:w="1176" w:type="dxa"/>
            <w:tcBorders>
              <w:bottom w:val="single" w:sz="4" w:space="0" w:color="auto"/>
            </w:tcBorders>
            <w:vAlign w:val="center"/>
          </w:tcPr>
          <w:p w:rsidR="00897E7B" w:rsidRPr="00526AD2" w:rsidRDefault="00897E7B" w:rsidP="00526AD2">
            <w:pPr>
              <w:spacing w:after="0" w:line="240" w:lineRule="auto"/>
              <w:jc w:val="center"/>
              <w:rPr>
                <w:rFonts w:ascii="Times New Roman" w:hAnsi="Times New Roman"/>
                <w:sz w:val="24"/>
                <w:szCs w:val="24"/>
              </w:rPr>
            </w:pPr>
            <w:r w:rsidRPr="00526AD2">
              <w:rPr>
                <w:rFonts w:ascii="Times New Roman" w:hAnsi="Times New Roman"/>
                <w:sz w:val="24"/>
                <w:szCs w:val="24"/>
              </w:rPr>
              <w:t>29 757,7</w:t>
            </w:r>
          </w:p>
        </w:tc>
        <w:tc>
          <w:tcPr>
            <w:tcW w:w="1176" w:type="dxa"/>
            <w:tcBorders>
              <w:bottom w:val="single" w:sz="4" w:space="0" w:color="auto"/>
            </w:tcBorders>
            <w:vAlign w:val="center"/>
          </w:tcPr>
          <w:p w:rsidR="00897E7B" w:rsidRPr="00526AD2" w:rsidRDefault="00CD5617" w:rsidP="00526AD2">
            <w:pPr>
              <w:spacing w:after="0" w:line="240" w:lineRule="auto"/>
              <w:jc w:val="center"/>
              <w:rPr>
                <w:rFonts w:ascii="Times New Roman" w:hAnsi="Times New Roman"/>
                <w:sz w:val="24"/>
                <w:szCs w:val="24"/>
              </w:rPr>
            </w:pPr>
            <w:r w:rsidRPr="00526AD2">
              <w:rPr>
                <w:rFonts w:ascii="Times New Roman" w:hAnsi="Times New Roman"/>
                <w:sz w:val="24"/>
                <w:szCs w:val="24"/>
              </w:rPr>
              <w:t>31661,4</w:t>
            </w:r>
          </w:p>
        </w:tc>
        <w:tc>
          <w:tcPr>
            <w:tcW w:w="1176" w:type="dxa"/>
            <w:tcBorders>
              <w:bottom w:val="single" w:sz="4" w:space="0" w:color="auto"/>
            </w:tcBorders>
            <w:vAlign w:val="center"/>
          </w:tcPr>
          <w:p w:rsidR="00897E7B" w:rsidRPr="00526AD2" w:rsidRDefault="00897E7B" w:rsidP="00526AD2">
            <w:pPr>
              <w:spacing w:after="0" w:line="240" w:lineRule="auto"/>
              <w:jc w:val="center"/>
              <w:rPr>
                <w:rFonts w:ascii="Times New Roman" w:hAnsi="Times New Roman"/>
                <w:sz w:val="24"/>
                <w:szCs w:val="24"/>
              </w:rPr>
            </w:pPr>
            <w:r w:rsidRPr="00526AD2">
              <w:rPr>
                <w:rFonts w:ascii="Times New Roman" w:hAnsi="Times New Roman"/>
                <w:sz w:val="24"/>
                <w:szCs w:val="24"/>
              </w:rPr>
              <w:t>33970,0</w:t>
            </w:r>
          </w:p>
        </w:tc>
        <w:tc>
          <w:tcPr>
            <w:tcW w:w="1176" w:type="dxa"/>
            <w:tcBorders>
              <w:bottom w:val="single" w:sz="4" w:space="0" w:color="auto"/>
            </w:tcBorders>
            <w:vAlign w:val="center"/>
          </w:tcPr>
          <w:p w:rsidR="00897E7B" w:rsidRPr="00526AD2" w:rsidRDefault="00897E7B" w:rsidP="00526AD2">
            <w:pPr>
              <w:spacing w:after="0" w:line="240" w:lineRule="auto"/>
              <w:jc w:val="center"/>
              <w:rPr>
                <w:rFonts w:ascii="Times New Roman" w:hAnsi="Times New Roman"/>
                <w:sz w:val="24"/>
                <w:szCs w:val="24"/>
              </w:rPr>
            </w:pPr>
            <w:r w:rsidRPr="00526AD2">
              <w:rPr>
                <w:rFonts w:ascii="Times New Roman" w:hAnsi="Times New Roman"/>
                <w:sz w:val="24"/>
                <w:szCs w:val="24"/>
              </w:rPr>
              <w:t>36347,9</w:t>
            </w:r>
          </w:p>
        </w:tc>
        <w:tc>
          <w:tcPr>
            <w:tcW w:w="996" w:type="dxa"/>
            <w:tcBorders>
              <w:bottom w:val="single" w:sz="4" w:space="0" w:color="auto"/>
            </w:tcBorders>
            <w:vAlign w:val="center"/>
          </w:tcPr>
          <w:p w:rsidR="00897E7B" w:rsidRPr="00526AD2" w:rsidRDefault="00897E7B" w:rsidP="00526AD2">
            <w:pPr>
              <w:spacing w:after="0" w:line="240" w:lineRule="auto"/>
              <w:jc w:val="center"/>
              <w:rPr>
                <w:rFonts w:ascii="Times New Roman" w:hAnsi="Times New Roman"/>
                <w:sz w:val="24"/>
                <w:szCs w:val="24"/>
              </w:rPr>
            </w:pPr>
            <w:r w:rsidRPr="00526AD2">
              <w:rPr>
                <w:rFonts w:ascii="Times New Roman" w:hAnsi="Times New Roman"/>
                <w:sz w:val="24"/>
                <w:szCs w:val="24"/>
              </w:rPr>
              <w:t>43864,6</w:t>
            </w:r>
          </w:p>
        </w:tc>
        <w:tc>
          <w:tcPr>
            <w:tcW w:w="1176" w:type="dxa"/>
            <w:tcBorders>
              <w:bottom w:val="single" w:sz="4" w:space="0" w:color="auto"/>
            </w:tcBorders>
            <w:vAlign w:val="center"/>
          </w:tcPr>
          <w:p w:rsidR="00897E7B" w:rsidRPr="00526AD2" w:rsidRDefault="00897E7B" w:rsidP="00526AD2">
            <w:pPr>
              <w:spacing w:after="0" w:line="240" w:lineRule="auto"/>
              <w:jc w:val="center"/>
              <w:rPr>
                <w:rFonts w:ascii="Times New Roman" w:hAnsi="Times New Roman"/>
                <w:sz w:val="24"/>
                <w:szCs w:val="24"/>
              </w:rPr>
            </w:pPr>
            <w:r w:rsidRPr="00526AD2">
              <w:rPr>
                <w:rFonts w:ascii="Times New Roman" w:hAnsi="Times New Roman"/>
                <w:sz w:val="24"/>
                <w:szCs w:val="24"/>
              </w:rPr>
              <w:t>46496,5</w:t>
            </w:r>
          </w:p>
        </w:tc>
        <w:tc>
          <w:tcPr>
            <w:tcW w:w="1176" w:type="dxa"/>
            <w:tcBorders>
              <w:bottom w:val="single" w:sz="4" w:space="0" w:color="auto"/>
            </w:tcBorders>
            <w:vAlign w:val="center"/>
          </w:tcPr>
          <w:p w:rsidR="00897E7B" w:rsidRPr="00526AD2" w:rsidRDefault="00897E7B" w:rsidP="00526AD2">
            <w:pPr>
              <w:spacing w:after="0" w:line="240" w:lineRule="auto"/>
              <w:jc w:val="center"/>
              <w:rPr>
                <w:rFonts w:ascii="Times New Roman" w:hAnsi="Times New Roman"/>
                <w:sz w:val="24"/>
                <w:szCs w:val="24"/>
              </w:rPr>
            </w:pPr>
            <w:r w:rsidRPr="00526AD2">
              <w:rPr>
                <w:rFonts w:ascii="Times New Roman" w:hAnsi="Times New Roman"/>
                <w:sz w:val="24"/>
                <w:szCs w:val="24"/>
              </w:rPr>
              <w:t>60079,4</w:t>
            </w:r>
          </w:p>
        </w:tc>
      </w:tr>
      <w:tr w:rsidR="00CC70C1" w:rsidRPr="00526AD2" w:rsidTr="00526AD2">
        <w:trPr>
          <w:trHeight w:val="439"/>
        </w:trPr>
        <w:tc>
          <w:tcPr>
            <w:tcW w:w="2382" w:type="dxa"/>
          </w:tcPr>
          <w:p w:rsidR="00A875E8" w:rsidRPr="00526AD2" w:rsidRDefault="00A875E8" w:rsidP="00526AD2">
            <w:pPr>
              <w:spacing w:after="0" w:line="240" w:lineRule="auto"/>
              <w:rPr>
                <w:rFonts w:ascii="Times New Roman" w:hAnsi="Times New Roman"/>
                <w:i/>
                <w:sz w:val="24"/>
                <w:szCs w:val="24"/>
              </w:rPr>
            </w:pPr>
            <w:r w:rsidRPr="00526AD2">
              <w:rPr>
                <w:rFonts w:ascii="Times New Roman" w:hAnsi="Times New Roman"/>
                <w:i/>
                <w:sz w:val="24"/>
                <w:szCs w:val="24"/>
              </w:rPr>
              <w:t>к предыдущему году</w:t>
            </w:r>
          </w:p>
        </w:tc>
        <w:tc>
          <w:tcPr>
            <w:tcW w:w="824" w:type="dxa"/>
            <w:tcBorders>
              <w:bottom w:val="single" w:sz="4" w:space="0" w:color="auto"/>
            </w:tcBorders>
          </w:tcPr>
          <w:p w:rsidR="00A875E8" w:rsidRPr="00526AD2" w:rsidRDefault="00A875E8"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w:t>
            </w:r>
          </w:p>
        </w:tc>
        <w:tc>
          <w:tcPr>
            <w:tcW w:w="1176" w:type="dxa"/>
            <w:tcBorders>
              <w:bottom w:val="single" w:sz="4" w:space="0" w:color="auto"/>
            </w:tcBorders>
            <w:vAlign w:val="center"/>
          </w:tcPr>
          <w:p w:rsidR="00A875E8" w:rsidRPr="00526AD2" w:rsidRDefault="00A875E8"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116,6</w:t>
            </w:r>
          </w:p>
        </w:tc>
        <w:tc>
          <w:tcPr>
            <w:tcW w:w="1176" w:type="dxa"/>
            <w:tcBorders>
              <w:bottom w:val="single" w:sz="4" w:space="0" w:color="auto"/>
            </w:tcBorders>
            <w:vAlign w:val="center"/>
          </w:tcPr>
          <w:p w:rsidR="00A875E8" w:rsidRPr="00526AD2" w:rsidRDefault="00A875E8"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104,4</w:t>
            </w:r>
          </w:p>
        </w:tc>
        <w:tc>
          <w:tcPr>
            <w:tcW w:w="1176" w:type="dxa"/>
            <w:tcBorders>
              <w:bottom w:val="single" w:sz="4" w:space="0" w:color="auto"/>
            </w:tcBorders>
            <w:vAlign w:val="center"/>
          </w:tcPr>
          <w:p w:rsidR="00A875E8" w:rsidRPr="00526AD2" w:rsidRDefault="00A875E8"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106,1</w:t>
            </w:r>
          </w:p>
        </w:tc>
        <w:tc>
          <w:tcPr>
            <w:tcW w:w="1176" w:type="dxa"/>
            <w:tcBorders>
              <w:bottom w:val="single" w:sz="4" w:space="0" w:color="auto"/>
            </w:tcBorders>
            <w:vAlign w:val="center"/>
          </w:tcPr>
          <w:p w:rsidR="00A875E8" w:rsidRPr="00526AD2" w:rsidRDefault="00A875E8"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106,6</w:t>
            </w:r>
          </w:p>
        </w:tc>
        <w:tc>
          <w:tcPr>
            <w:tcW w:w="1176" w:type="dxa"/>
            <w:tcBorders>
              <w:bottom w:val="single" w:sz="4" w:space="0" w:color="auto"/>
            </w:tcBorders>
            <w:vAlign w:val="center"/>
          </w:tcPr>
          <w:p w:rsidR="00A875E8" w:rsidRPr="00526AD2" w:rsidRDefault="00A875E8"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106,4</w:t>
            </w:r>
          </w:p>
        </w:tc>
        <w:tc>
          <w:tcPr>
            <w:tcW w:w="1176" w:type="dxa"/>
            <w:tcBorders>
              <w:bottom w:val="single" w:sz="4" w:space="0" w:color="auto"/>
            </w:tcBorders>
            <w:vAlign w:val="center"/>
          </w:tcPr>
          <w:p w:rsidR="00A875E8" w:rsidRPr="00526AD2" w:rsidRDefault="00A875E8"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107,3</w:t>
            </w:r>
          </w:p>
        </w:tc>
        <w:tc>
          <w:tcPr>
            <w:tcW w:w="1176" w:type="dxa"/>
            <w:tcBorders>
              <w:bottom w:val="single" w:sz="4" w:space="0" w:color="auto"/>
            </w:tcBorders>
            <w:vAlign w:val="center"/>
          </w:tcPr>
          <w:p w:rsidR="00A875E8" w:rsidRPr="00526AD2" w:rsidRDefault="00A875E8"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107,0</w:t>
            </w:r>
          </w:p>
        </w:tc>
        <w:tc>
          <w:tcPr>
            <w:tcW w:w="996" w:type="dxa"/>
            <w:tcBorders>
              <w:bottom w:val="single" w:sz="4" w:space="0" w:color="auto"/>
            </w:tcBorders>
            <w:vAlign w:val="center"/>
          </w:tcPr>
          <w:p w:rsidR="00A875E8" w:rsidRPr="00526AD2" w:rsidRDefault="00027CAF"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120,7</w:t>
            </w:r>
          </w:p>
        </w:tc>
        <w:tc>
          <w:tcPr>
            <w:tcW w:w="1176" w:type="dxa"/>
            <w:tcBorders>
              <w:bottom w:val="single" w:sz="4" w:space="0" w:color="auto"/>
            </w:tcBorders>
            <w:vAlign w:val="center"/>
          </w:tcPr>
          <w:p w:rsidR="00A875E8" w:rsidRPr="00526AD2" w:rsidRDefault="00027CAF"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127,9</w:t>
            </w:r>
          </w:p>
        </w:tc>
        <w:tc>
          <w:tcPr>
            <w:tcW w:w="1176" w:type="dxa"/>
            <w:tcBorders>
              <w:bottom w:val="single" w:sz="4" w:space="0" w:color="auto"/>
            </w:tcBorders>
            <w:vAlign w:val="center"/>
          </w:tcPr>
          <w:p w:rsidR="00A875E8" w:rsidRPr="00526AD2" w:rsidRDefault="00027CAF"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129,2</w:t>
            </w:r>
          </w:p>
        </w:tc>
      </w:tr>
      <w:tr w:rsidR="00B50CFD" w:rsidRPr="00526AD2" w:rsidTr="00526AD2">
        <w:trPr>
          <w:trHeight w:val="439"/>
        </w:trPr>
        <w:tc>
          <w:tcPr>
            <w:tcW w:w="2382" w:type="dxa"/>
          </w:tcPr>
          <w:p w:rsidR="00B50CFD" w:rsidRPr="00526AD2" w:rsidRDefault="00B50CFD" w:rsidP="00526AD2">
            <w:pPr>
              <w:spacing w:after="0" w:line="240" w:lineRule="auto"/>
              <w:rPr>
                <w:rFonts w:ascii="Times New Roman" w:hAnsi="Times New Roman"/>
                <w:sz w:val="24"/>
                <w:szCs w:val="24"/>
              </w:rPr>
            </w:pPr>
            <w:r w:rsidRPr="00526AD2">
              <w:rPr>
                <w:rFonts w:ascii="Times New Roman" w:hAnsi="Times New Roman"/>
                <w:sz w:val="24"/>
                <w:szCs w:val="24"/>
              </w:rPr>
              <w:t>Итого доходов бюджета</w:t>
            </w:r>
          </w:p>
        </w:tc>
        <w:tc>
          <w:tcPr>
            <w:tcW w:w="824"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млн. руб.</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812,6</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841,6</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892,8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953,6</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1014,4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1084,8</w:t>
            </w:r>
          </w:p>
        </w:tc>
        <w:tc>
          <w:tcPr>
            <w:tcW w:w="1176" w:type="dxa"/>
            <w:tcBorders>
              <w:bottom w:val="single" w:sz="4" w:space="0" w:color="auto"/>
            </w:tcBorders>
            <w:vAlign w:val="center"/>
          </w:tcPr>
          <w:p w:rsidR="00B50CFD" w:rsidRPr="00526AD2" w:rsidRDefault="00D72D02" w:rsidP="00526AD2">
            <w:pPr>
              <w:spacing w:after="0" w:line="240" w:lineRule="auto"/>
              <w:jc w:val="center"/>
              <w:rPr>
                <w:rFonts w:ascii="Times New Roman" w:hAnsi="Times New Roman"/>
                <w:sz w:val="24"/>
                <w:szCs w:val="24"/>
              </w:rPr>
            </w:pPr>
            <w:r w:rsidRPr="00526AD2">
              <w:rPr>
                <w:rFonts w:ascii="Times New Roman" w:hAnsi="Times New Roman"/>
                <w:sz w:val="24"/>
                <w:szCs w:val="24"/>
              </w:rPr>
              <w:t>1158,6</w:t>
            </w:r>
          </w:p>
        </w:tc>
        <w:tc>
          <w:tcPr>
            <w:tcW w:w="996" w:type="dxa"/>
            <w:tcBorders>
              <w:bottom w:val="single" w:sz="4" w:space="0" w:color="auto"/>
            </w:tcBorders>
            <w:vAlign w:val="center"/>
          </w:tcPr>
          <w:p w:rsidR="00B50CFD" w:rsidRPr="00526AD2" w:rsidRDefault="00030F86" w:rsidP="00526AD2">
            <w:pPr>
              <w:spacing w:after="0" w:line="240" w:lineRule="auto"/>
              <w:jc w:val="center"/>
              <w:rPr>
                <w:rFonts w:ascii="Times New Roman" w:hAnsi="Times New Roman"/>
                <w:sz w:val="24"/>
                <w:szCs w:val="24"/>
              </w:rPr>
            </w:pPr>
            <w:r w:rsidRPr="00526AD2">
              <w:rPr>
                <w:rFonts w:ascii="Times New Roman" w:hAnsi="Times New Roman"/>
                <w:sz w:val="24"/>
                <w:szCs w:val="24"/>
              </w:rPr>
              <w:t>1</w:t>
            </w:r>
            <w:r w:rsidR="00D9649C" w:rsidRPr="00526AD2">
              <w:rPr>
                <w:rFonts w:ascii="Times New Roman" w:hAnsi="Times New Roman"/>
                <w:sz w:val="24"/>
                <w:szCs w:val="24"/>
              </w:rPr>
              <w:t>2</w:t>
            </w:r>
            <w:r w:rsidRPr="00526AD2">
              <w:rPr>
                <w:rFonts w:ascii="Times New Roman" w:hAnsi="Times New Roman"/>
                <w:sz w:val="24"/>
                <w:szCs w:val="24"/>
              </w:rPr>
              <w:t>9</w:t>
            </w:r>
            <w:r w:rsidR="00D9649C" w:rsidRPr="00526AD2">
              <w:rPr>
                <w:rFonts w:ascii="Times New Roman" w:hAnsi="Times New Roman"/>
                <w:sz w:val="24"/>
                <w:szCs w:val="24"/>
              </w:rPr>
              <w:t>5</w:t>
            </w:r>
            <w:r w:rsidRPr="00526AD2">
              <w:rPr>
                <w:rFonts w:ascii="Times New Roman" w:hAnsi="Times New Roman"/>
                <w:sz w:val="24"/>
                <w:szCs w:val="24"/>
              </w:rPr>
              <w:t>,7</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1488,0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1920,0</w:t>
            </w:r>
          </w:p>
        </w:tc>
      </w:tr>
      <w:tr w:rsidR="00B50CFD" w:rsidRPr="00526AD2" w:rsidTr="00526AD2">
        <w:trPr>
          <w:trHeight w:val="439"/>
        </w:trPr>
        <w:tc>
          <w:tcPr>
            <w:tcW w:w="2382" w:type="dxa"/>
          </w:tcPr>
          <w:p w:rsidR="00B50CFD" w:rsidRPr="00526AD2" w:rsidRDefault="00B50CFD" w:rsidP="00526AD2">
            <w:pPr>
              <w:spacing w:after="0" w:line="240" w:lineRule="auto"/>
              <w:rPr>
                <w:rFonts w:ascii="Times New Roman" w:hAnsi="Times New Roman"/>
                <w:sz w:val="24"/>
                <w:szCs w:val="24"/>
              </w:rPr>
            </w:pPr>
            <w:r w:rsidRPr="00526AD2">
              <w:rPr>
                <w:rFonts w:ascii="Times New Roman" w:hAnsi="Times New Roman"/>
                <w:sz w:val="24"/>
                <w:szCs w:val="24"/>
              </w:rPr>
              <w:t>Итого расходов бюджета</w:t>
            </w:r>
          </w:p>
        </w:tc>
        <w:tc>
          <w:tcPr>
            <w:tcW w:w="824" w:type="dxa"/>
            <w:tcBorders>
              <w:bottom w:val="single" w:sz="4" w:space="0" w:color="auto"/>
            </w:tcBorders>
            <w:vAlign w:val="center"/>
          </w:tcPr>
          <w:p w:rsidR="00B50CFD" w:rsidRPr="00526AD2" w:rsidRDefault="00B50CFD" w:rsidP="00526AD2">
            <w:pPr>
              <w:spacing w:after="0" w:line="240" w:lineRule="auto"/>
              <w:jc w:val="center"/>
            </w:pPr>
            <w:r w:rsidRPr="00526AD2">
              <w:rPr>
                <w:rFonts w:ascii="Times New Roman" w:hAnsi="Times New Roman"/>
                <w:sz w:val="24"/>
                <w:szCs w:val="24"/>
              </w:rPr>
              <w:t>млн. руб.</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771,8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804,8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853,7</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908,8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967,0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1040,4</w:t>
            </w:r>
          </w:p>
        </w:tc>
        <w:tc>
          <w:tcPr>
            <w:tcW w:w="1176" w:type="dxa"/>
            <w:tcBorders>
              <w:bottom w:val="single" w:sz="4" w:space="0" w:color="auto"/>
            </w:tcBorders>
            <w:vAlign w:val="center"/>
          </w:tcPr>
          <w:p w:rsidR="00B50CFD" w:rsidRPr="00526AD2" w:rsidRDefault="00D72D02" w:rsidP="00526AD2">
            <w:pPr>
              <w:spacing w:after="0" w:line="240" w:lineRule="auto"/>
              <w:jc w:val="center"/>
              <w:rPr>
                <w:rFonts w:ascii="Times New Roman" w:hAnsi="Times New Roman"/>
                <w:sz w:val="24"/>
                <w:szCs w:val="24"/>
              </w:rPr>
            </w:pPr>
            <w:r w:rsidRPr="00526AD2">
              <w:rPr>
                <w:rFonts w:ascii="Times New Roman" w:hAnsi="Times New Roman"/>
                <w:sz w:val="24"/>
                <w:szCs w:val="24"/>
              </w:rPr>
              <w:t>1203,2</w:t>
            </w:r>
          </w:p>
        </w:tc>
        <w:tc>
          <w:tcPr>
            <w:tcW w:w="996" w:type="dxa"/>
            <w:tcBorders>
              <w:bottom w:val="single" w:sz="4" w:space="0" w:color="auto"/>
            </w:tcBorders>
            <w:vAlign w:val="center"/>
          </w:tcPr>
          <w:p w:rsidR="00B50CFD" w:rsidRPr="00526AD2" w:rsidRDefault="00D9649C" w:rsidP="00526AD2">
            <w:pPr>
              <w:spacing w:after="0" w:line="240" w:lineRule="auto"/>
              <w:jc w:val="center"/>
              <w:rPr>
                <w:rFonts w:ascii="Times New Roman" w:hAnsi="Times New Roman"/>
                <w:sz w:val="24"/>
                <w:szCs w:val="24"/>
              </w:rPr>
            </w:pPr>
            <w:r w:rsidRPr="00526AD2">
              <w:rPr>
                <w:rFonts w:ascii="Times New Roman" w:hAnsi="Times New Roman"/>
                <w:sz w:val="24"/>
                <w:szCs w:val="24"/>
              </w:rPr>
              <w:t>1360,4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1422,9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1836,0</w:t>
            </w:r>
          </w:p>
        </w:tc>
      </w:tr>
      <w:tr w:rsidR="00B50CFD" w:rsidRPr="00526AD2" w:rsidTr="00526AD2">
        <w:trPr>
          <w:trHeight w:val="439"/>
        </w:trPr>
        <w:tc>
          <w:tcPr>
            <w:tcW w:w="2382" w:type="dxa"/>
          </w:tcPr>
          <w:p w:rsidR="00B50CFD" w:rsidRPr="00526AD2" w:rsidRDefault="00B50CFD" w:rsidP="00526AD2">
            <w:pPr>
              <w:spacing w:after="0" w:line="240" w:lineRule="auto"/>
              <w:rPr>
                <w:rFonts w:ascii="Times New Roman" w:hAnsi="Times New Roman"/>
                <w:sz w:val="24"/>
                <w:szCs w:val="24"/>
              </w:rPr>
            </w:pPr>
            <w:r w:rsidRPr="00526AD2">
              <w:rPr>
                <w:rFonts w:ascii="Times New Roman" w:eastAsia="Times New Roman" w:hAnsi="Times New Roman"/>
                <w:bCs/>
                <w:color w:val="000000"/>
                <w:sz w:val="24"/>
                <w:szCs w:val="24"/>
                <w:lang w:eastAsia="ru-RU"/>
              </w:rPr>
              <w:t>Дефицит (-), профицит (+)</w:t>
            </w:r>
          </w:p>
        </w:tc>
        <w:tc>
          <w:tcPr>
            <w:tcW w:w="824" w:type="dxa"/>
            <w:tcBorders>
              <w:bottom w:val="single" w:sz="4" w:space="0" w:color="auto"/>
            </w:tcBorders>
            <w:vAlign w:val="center"/>
          </w:tcPr>
          <w:p w:rsidR="00B50CFD" w:rsidRPr="00526AD2" w:rsidRDefault="00B50CFD" w:rsidP="00526AD2">
            <w:pPr>
              <w:spacing w:after="0" w:line="240" w:lineRule="auto"/>
              <w:jc w:val="center"/>
            </w:pPr>
            <w:r w:rsidRPr="00526AD2">
              <w:rPr>
                <w:rFonts w:ascii="Times New Roman" w:hAnsi="Times New Roman"/>
                <w:sz w:val="24"/>
                <w:szCs w:val="24"/>
              </w:rPr>
              <w:t>млн. руб.</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40,8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36,8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39,1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44,8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47,4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44,4</w:t>
            </w:r>
          </w:p>
        </w:tc>
        <w:tc>
          <w:tcPr>
            <w:tcW w:w="1176" w:type="dxa"/>
            <w:tcBorders>
              <w:bottom w:val="single" w:sz="4" w:space="0" w:color="auto"/>
            </w:tcBorders>
            <w:vAlign w:val="center"/>
          </w:tcPr>
          <w:p w:rsidR="00B50CFD" w:rsidRPr="00526AD2" w:rsidRDefault="00D72D02" w:rsidP="00526AD2">
            <w:pPr>
              <w:spacing w:after="0" w:line="240" w:lineRule="auto"/>
              <w:jc w:val="center"/>
              <w:rPr>
                <w:rFonts w:ascii="Times New Roman" w:hAnsi="Times New Roman"/>
                <w:sz w:val="24"/>
                <w:szCs w:val="24"/>
              </w:rPr>
            </w:pPr>
            <w:r w:rsidRPr="00526AD2">
              <w:rPr>
                <w:rFonts w:ascii="Times New Roman" w:hAnsi="Times New Roman"/>
                <w:sz w:val="24"/>
                <w:szCs w:val="24"/>
              </w:rPr>
              <w:t>44,6</w:t>
            </w:r>
          </w:p>
        </w:tc>
        <w:tc>
          <w:tcPr>
            <w:tcW w:w="996" w:type="dxa"/>
            <w:tcBorders>
              <w:bottom w:val="single" w:sz="4" w:space="0" w:color="auto"/>
            </w:tcBorders>
            <w:vAlign w:val="center"/>
          </w:tcPr>
          <w:p w:rsidR="00B50CFD" w:rsidRPr="00526AD2" w:rsidRDefault="0049269A" w:rsidP="00526AD2">
            <w:pPr>
              <w:spacing w:after="0" w:line="240" w:lineRule="auto"/>
              <w:jc w:val="center"/>
              <w:rPr>
                <w:rFonts w:ascii="Times New Roman" w:hAnsi="Times New Roman"/>
                <w:sz w:val="24"/>
                <w:szCs w:val="24"/>
              </w:rPr>
            </w:pPr>
            <w:r w:rsidRPr="00526AD2">
              <w:rPr>
                <w:rFonts w:ascii="Times New Roman" w:hAnsi="Times New Roman"/>
                <w:sz w:val="24"/>
                <w:szCs w:val="24"/>
              </w:rPr>
              <w:t>64,7</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65,1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84,0</w:t>
            </w:r>
          </w:p>
        </w:tc>
      </w:tr>
      <w:tr w:rsidR="00B50CFD" w:rsidRPr="00526AD2" w:rsidTr="00526AD2">
        <w:trPr>
          <w:trHeight w:val="439"/>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Объем ВТП на душу населения</w:t>
            </w:r>
          </w:p>
        </w:tc>
        <w:tc>
          <w:tcPr>
            <w:tcW w:w="824" w:type="dxa"/>
            <w:tcBorders>
              <w:bottom w:val="single" w:sz="4" w:space="0" w:color="auto"/>
            </w:tcBorders>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тыс руб.</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709,9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741,1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786,3</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838,2</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891,8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956,9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1023,8</w:t>
            </w:r>
          </w:p>
        </w:tc>
        <w:tc>
          <w:tcPr>
            <w:tcW w:w="996" w:type="dxa"/>
            <w:tcBorders>
              <w:bottom w:val="single" w:sz="4" w:space="0" w:color="auto"/>
            </w:tcBorders>
            <w:vAlign w:val="center"/>
          </w:tcPr>
          <w:p w:rsidR="00B50CFD" w:rsidRPr="00526AD2" w:rsidRDefault="00854B52" w:rsidP="00526AD2">
            <w:pPr>
              <w:spacing w:after="0" w:line="240" w:lineRule="auto"/>
              <w:jc w:val="center"/>
              <w:rPr>
                <w:rFonts w:ascii="Times New Roman" w:hAnsi="Times New Roman"/>
                <w:sz w:val="24"/>
                <w:szCs w:val="24"/>
              </w:rPr>
            </w:pPr>
            <w:r w:rsidRPr="00526AD2">
              <w:rPr>
                <w:rFonts w:ascii="Times New Roman" w:hAnsi="Times New Roman"/>
                <w:sz w:val="24"/>
                <w:szCs w:val="24"/>
              </w:rPr>
              <w:t>1234,8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1309,8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1692,4</w:t>
            </w:r>
          </w:p>
        </w:tc>
      </w:tr>
      <w:tr w:rsidR="00B50CFD" w:rsidRPr="00526AD2" w:rsidTr="00526AD2">
        <w:trPr>
          <w:trHeight w:val="439"/>
        </w:trPr>
        <w:tc>
          <w:tcPr>
            <w:tcW w:w="2382" w:type="dxa"/>
          </w:tcPr>
          <w:p w:rsidR="00B50CFD" w:rsidRPr="00526AD2" w:rsidRDefault="00B50CFD" w:rsidP="00526AD2">
            <w:pPr>
              <w:spacing w:after="0" w:line="240" w:lineRule="auto"/>
              <w:jc w:val="both"/>
              <w:rPr>
                <w:rFonts w:ascii="Times New Roman" w:hAnsi="Times New Roman"/>
                <w:b/>
                <w:sz w:val="24"/>
                <w:szCs w:val="24"/>
              </w:rPr>
            </w:pPr>
            <w:r w:rsidRPr="00526AD2">
              <w:rPr>
                <w:rFonts w:ascii="Times New Roman" w:hAnsi="Times New Roman"/>
                <w:i/>
                <w:sz w:val="24"/>
                <w:szCs w:val="24"/>
              </w:rPr>
              <w:t>к предыдущему году</w:t>
            </w:r>
          </w:p>
        </w:tc>
        <w:tc>
          <w:tcPr>
            <w:tcW w:w="824" w:type="dxa"/>
            <w:tcBorders>
              <w:bottom w:val="single" w:sz="4" w:space="0" w:color="auto"/>
            </w:tcBorders>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116,6</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104,4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106,1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106,6</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106,4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107,3</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107,0</w:t>
            </w:r>
          </w:p>
        </w:tc>
        <w:tc>
          <w:tcPr>
            <w:tcW w:w="996" w:type="dxa"/>
            <w:tcBorders>
              <w:bottom w:val="single" w:sz="4" w:space="0" w:color="auto"/>
            </w:tcBorders>
            <w:vAlign w:val="center"/>
          </w:tcPr>
          <w:p w:rsidR="00B50CFD" w:rsidRPr="00526AD2" w:rsidRDefault="00854B52"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120,7</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127,9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129,2</w:t>
            </w:r>
          </w:p>
        </w:tc>
      </w:tr>
      <w:tr w:rsidR="00B50CFD" w:rsidRPr="00526AD2" w:rsidTr="00526AD2">
        <w:trPr>
          <w:trHeight w:val="439"/>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Объем отгруженной продукции</w:t>
            </w:r>
          </w:p>
        </w:tc>
        <w:tc>
          <w:tcPr>
            <w:tcW w:w="824" w:type="dxa"/>
            <w:tcBorders>
              <w:bottom w:val="single" w:sz="4" w:space="0" w:color="auto"/>
            </w:tcBorders>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млн. руб.</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7345,0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7653,5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8059,1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8558,8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9072,3</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9707,4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10581,1</w:t>
            </w:r>
          </w:p>
        </w:tc>
        <w:tc>
          <w:tcPr>
            <w:tcW w:w="996" w:type="dxa"/>
            <w:tcBorders>
              <w:bottom w:val="single" w:sz="4" w:space="0" w:color="auto"/>
            </w:tcBorders>
            <w:vAlign w:val="center"/>
          </w:tcPr>
          <w:p w:rsidR="00B50CFD" w:rsidRPr="00526AD2" w:rsidRDefault="00854B52" w:rsidP="00526AD2">
            <w:pPr>
              <w:spacing w:after="0" w:line="240" w:lineRule="auto"/>
              <w:jc w:val="center"/>
              <w:rPr>
                <w:rFonts w:ascii="Times New Roman" w:hAnsi="Times New Roman"/>
                <w:sz w:val="24"/>
                <w:szCs w:val="24"/>
              </w:rPr>
            </w:pPr>
            <w:r w:rsidRPr="00526AD2">
              <w:rPr>
                <w:rFonts w:ascii="Times New Roman" w:hAnsi="Times New Roman"/>
                <w:sz w:val="24"/>
                <w:szCs w:val="24"/>
              </w:rPr>
              <w:t>12875,4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13755,4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18190,9</w:t>
            </w:r>
          </w:p>
        </w:tc>
      </w:tr>
      <w:tr w:rsidR="00B50CFD" w:rsidRPr="00526AD2" w:rsidTr="00526AD2">
        <w:trPr>
          <w:trHeight w:val="439"/>
        </w:trPr>
        <w:tc>
          <w:tcPr>
            <w:tcW w:w="2382" w:type="dxa"/>
          </w:tcPr>
          <w:p w:rsidR="00B50CFD" w:rsidRPr="00526AD2" w:rsidRDefault="00B50CFD" w:rsidP="00526AD2">
            <w:pPr>
              <w:spacing w:after="0" w:line="240" w:lineRule="auto"/>
              <w:jc w:val="both"/>
              <w:rPr>
                <w:rFonts w:ascii="Times New Roman" w:hAnsi="Times New Roman"/>
                <w:b/>
                <w:sz w:val="24"/>
                <w:szCs w:val="24"/>
              </w:rPr>
            </w:pPr>
            <w:r w:rsidRPr="00526AD2">
              <w:rPr>
                <w:rFonts w:ascii="Times New Roman" w:hAnsi="Times New Roman"/>
                <w:i/>
                <w:sz w:val="24"/>
                <w:szCs w:val="24"/>
              </w:rPr>
              <w:t>к предыдущему году</w:t>
            </w:r>
          </w:p>
        </w:tc>
        <w:tc>
          <w:tcPr>
            <w:tcW w:w="824" w:type="dxa"/>
            <w:tcBorders>
              <w:bottom w:val="single" w:sz="4" w:space="0" w:color="auto"/>
            </w:tcBorders>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114,6</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104,2</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105,3</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106,2</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106,0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107,0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109,0</w:t>
            </w:r>
          </w:p>
        </w:tc>
        <w:tc>
          <w:tcPr>
            <w:tcW w:w="996" w:type="dxa"/>
            <w:tcBorders>
              <w:bottom w:val="single" w:sz="4" w:space="0" w:color="auto"/>
            </w:tcBorders>
            <w:vAlign w:val="center"/>
          </w:tcPr>
          <w:p w:rsidR="00B50CFD" w:rsidRPr="00526AD2" w:rsidRDefault="00854B52"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121,7</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130,0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132,2</w:t>
            </w:r>
          </w:p>
        </w:tc>
      </w:tr>
      <w:tr w:rsidR="00B50CFD" w:rsidRPr="00526AD2" w:rsidTr="00526AD2">
        <w:trPr>
          <w:trHeight w:val="439"/>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 xml:space="preserve">Объем инвестиций за всех источников финансирования, </w:t>
            </w:r>
          </w:p>
        </w:tc>
        <w:tc>
          <w:tcPr>
            <w:tcW w:w="824" w:type="dxa"/>
            <w:tcBorders>
              <w:bottom w:val="single" w:sz="4" w:space="0" w:color="auto"/>
            </w:tcBorders>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млн. руб.</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4471,8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4610,4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4882,5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5258,4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5705,4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6338,9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6908,4</w:t>
            </w:r>
          </w:p>
        </w:tc>
        <w:tc>
          <w:tcPr>
            <w:tcW w:w="996" w:type="dxa"/>
            <w:tcBorders>
              <w:bottom w:val="single" w:sz="4" w:space="0" w:color="auto"/>
            </w:tcBorders>
            <w:vAlign w:val="center"/>
          </w:tcPr>
          <w:p w:rsidR="00B50CFD" w:rsidRPr="00526AD2" w:rsidRDefault="00854B52" w:rsidP="00526AD2">
            <w:pPr>
              <w:spacing w:after="0" w:line="240" w:lineRule="auto"/>
              <w:jc w:val="center"/>
              <w:rPr>
                <w:rFonts w:ascii="Times New Roman" w:hAnsi="Times New Roman"/>
                <w:sz w:val="24"/>
                <w:szCs w:val="24"/>
              </w:rPr>
            </w:pPr>
            <w:r w:rsidRPr="00526AD2">
              <w:rPr>
                <w:rFonts w:ascii="Times New Roman" w:hAnsi="Times New Roman"/>
                <w:sz w:val="24"/>
                <w:szCs w:val="24"/>
              </w:rPr>
              <w:t>7720,1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8290,1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10362,6</w:t>
            </w:r>
          </w:p>
        </w:tc>
      </w:tr>
      <w:tr w:rsidR="00B50CFD" w:rsidRPr="00526AD2" w:rsidTr="00526AD2">
        <w:trPr>
          <w:trHeight w:val="439"/>
        </w:trPr>
        <w:tc>
          <w:tcPr>
            <w:tcW w:w="2382" w:type="dxa"/>
          </w:tcPr>
          <w:p w:rsidR="00B50CFD" w:rsidRPr="00526AD2" w:rsidRDefault="00B50CFD" w:rsidP="00526AD2">
            <w:pPr>
              <w:spacing w:after="0" w:line="240" w:lineRule="auto"/>
              <w:jc w:val="both"/>
              <w:rPr>
                <w:rFonts w:ascii="Times New Roman" w:hAnsi="Times New Roman"/>
                <w:b/>
                <w:sz w:val="24"/>
                <w:szCs w:val="24"/>
              </w:rPr>
            </w:pPr>
            <w:r w:rsidRPr="00526AD2">
              <w:rPr>
                <w:rFonts w:ascii="Times New Roman" w:hAnsi="Times New Roman"/>
                <w:i/>
                <w:sz w:val="24"/>
                <w:szCs w:val="24"/>
              </w:rPr>
              <w:t>к предыдущему году</w:t>
            </w:r>
          </w:p>
        </w:tc>
        <w:tc>
          <w:tcPr>
            <w:tcW w:w="824" w:type="dxa"/>
            <w:tcBorders>
              <w:bottom w:val="single" w:sz="4" w:space="0" w:color="auto"/>
            </w:tcBorders>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130,7</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103,1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105,9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107,7</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108,5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111,1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109,0</w:t>
            </w:r>
          </w:p>
        </w:tc>
        <w:tc>
          <w:tcPr>
            <w:tcW w:w="996" w:type="dxa"/>
            <w:tcBorders>
              <w:bottom w:val="single" w:sz="4" w:space="0" w:color="auto"/>
            </w:tcBorders>
            <w:vAlign w:val="center"/>
          </w:tcPr>
          <w:p w:rsidR="00B50CFD" w:rsidRPr="00526AD2" w:rsidRDefault="00854B52"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111,8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120,0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125,0</w:t>
            </w:r>
          </w:p>
        </w:tc>
      </w:tr>
      <w:tr w:rsidR="00B50CFD" w:rsidRPr="00526AD2" w:rsidTr="00526AD2">
        <w:trPr>
          <w:trHeight w:val="439"/>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Доля субъектов малого и среднего бизнеса в ВТП</w:t>
            </w:r>
          </w:p>
        </w:tc>
        <w:tc>
          <w:tcPr>
            <w:tcW w:w="824" w:type="dxa"/>
            <w:tcBorders>
              <w:bottom w:val="single" w:sz="4" w:space="0" w:color="auto"/>
            </w:tcBorders>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10,6</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11,00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12,50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13,80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14,30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14,70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15,00</w:t>
            </w:r>
          </w:p>
        </w:tc>
        <w:tc>
          <w:tcPr>
            <w:tcW w:w="996" w:type="dxa"/>
            <w:tcBorders>
              <w:bottom w:val="single" w:sz="4" w:space="0" w:color="auto"/>
            </w:tcBorders>
            <w:vAlign w:val="center"/>
          </w:tcPr>
          <w:p w:rsidR="00B50CFD" w:rsidRPr="00526AD2" w:rsidRDefault="00854B52" w:rsidP="00526AD2">
            <w:pPr>
              <w:spacing w:after="0" w:line="240" w:lineRule="auto"/>
              <w:jc w:val="center"/>
              <w:rPr>
                <w:rFonts w:ascii="Times New Roman" w:hAnsi="Times New Roman"/>
                <w:sz w:val="24"/>
                <w:szCs w:val="24"/>
              </w:rPr>
            </w:pPr>
            <w:r w:rsidRPr="00526AD2">
              <w:rPr>
                <w:rFonts w:ascii="Times New Roman" w:hAnsi="Times New Roman"/>
                <w:sz w:val="24"/>
                <w:szCs w:val="24"/>
              </w:rPr>
              <w:t>17,20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17,50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20,50</w:t>
            </w:r>
          </w:p>
        </w:tc>
      </w:tr>
      <w:tr w:rsidR="00B50CFD" w:rsidRPr="00526AD2" w:rsidTr="00526AD2">
        <w:trPr>
          <w:trHeight w:val="439"/>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Среднемесячная заработная плата</w:t>
            </w:r>
          </w:p>
        </w:tc>
        <w:tc>
          <w:tcPr>
            <w:tcW w:w="824" w:type="dxa"/>
            <w:tcBorders>
              <w:bottom w:val="single" w:sz="4" w:space="0" w:color="auto"/>
            </w:tcBorders>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руб.</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27 599,41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28 889,32</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30 209,41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31 751,10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33 493,36</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35 837,90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38704,93</w:t>
            </w:r>
          </w:p>
        </w:tc>
        <w:tc>
          <w:tcPr>
            <w:tcW w:w="996" w:type="dxa"/>
            <w:tcBorders>
              <w:bottom w:val="single" w:sz="4" w:space="0" w:color="auto"/>
            </w:tcBorders>
            <w:vAlign w:val="center"/>
          </w:tcPr>
          <w:p w:rsidR="00B50CFD" w:rsidRPr="00526AD2" w:rsidRDefault="00854B52" w:rsidP="00526AD2">
            <w:pPr>
              <w:spacing w:after="0" w:line="240" w:lineRule="auto"/>
              <w:jc w:val="center"/>
              <w:rPr>
                <w:rFonts w:ascii="Times New Roman" w:hAnsi="Times New Roman"/>
                <w:sz w:val="24"/>
                <w:szCs w:val="24"/>
              </w:rPr>
            </w:pPr>
            <w:r w:rsidRPr="00526AD2">
              <w:rPr>
                <w:rFonts w:ascii="Times New Roman" w:hAnsi="Times New Roman"/>
                <w:sz w:val="24"/>
                <w:szCs w:val="24"/>
              </w:rPr>
              <w:t>47449,4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50 316,41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63 398,67</w:t>
            </w:r>
          </w:p>
        </w:tc>
      </w:tr>
      <w:tr w:rsidR="00B50CFD" w:rsidRPr="00526AD2" w:rsidTr="00526AD2">
        <w:trPr>
          <w:trHeight w:val="439"/>
        </w:trPr>
        <w:tc>
          <w:tcPr>
            <w:tcW w:w="2382" w:type="dxa"/>
          </w:tcPr>
          <w:p w:rsidR="00B50CFD" w:rsidRPr="00526AD2" w:rsidRDefault="00B50CFD" w:rsidP="00526AD2">
            <w:pPr>
              <w:spacing w:after="0" w:line="240" w:lineRule="auto"/>
              <w:jc w:val="both"/>
              <w:rPr>
                <w:rFonts w:ascii="Times New Roman" w:hAnsi="Times New Roman"/>
                <w:b/>
                <w:sz w:val="24"/>
                <w:szCs w:val="24"/>
              </w:rPr>
            </w:pPr>
            <w:r w:rsidRPr="00526AD2">
              <w:rPr>
                <w:rFonts w:ascii="Times New Roman" w:hAnsi="Times New Roman"/>
                <w:i/>
                <w:sz w:val="24"/>
                <w:szCs w:val="24"/>
              </w:rPr>
              <w:lastRenderedPageBreak/>
              <w:t>к предыдущему году</w:t>
            </w:r>
          </w:p>
        </w:tc>
        <w:tc>
          <w:tcPr>
            <w:tcW w:w="824" w:type="dxa"/>
            <w:tcBorders>
              <w:bottom w:val="single" w:sz="4" w:space="0" w:color="auto"/>
            </w:tcBorders>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106,50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104,70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104,60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105,10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105,50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107,00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108,01</w:t>
            </w:r>
          </w:p>
        </w:tc>
        <w:tc>
          <w:tcPr>
            <w:tcW w:w="996" w:type="dxa"/>
            <w:tcBorders>
              <w:bottom w:val="single" w:sz="4" w:space="0" w:color="auto"/>
            </w:tcBorders>
            <w:vAlign w:val="center"/>
          </w:tcPr>
          <w:p w:rsidR="00B50CFD" w:rsidRPr="00526AD2" w:rsidRDefault="00854B52"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122,6</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130,00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126,00</w:t>
            </w:r>
          </w:p>
        </w:tc>
      </w:tr>
      <w:tr w:rsidR="00B50CFD" w:rsidRPr="00526AD2" w:rsidTr="00526AD2">
        <w:trPr>
          <w:trHeight w:val="439"/>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Денежный доход на душу населения</w:t>
            </w:r>
          </w:p>
        </w:tc>
        <w:tc>
          <w:tcPr>
            <w:tcW w:w="824" w:type="dxa"/>
            <w:tcBorders>
              <w:bottom w:val="single" w:sz="4" w:space="0" w:color="auto"/>
            </w:tcBorders>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руб.</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24 052,4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25 231,00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26 543,00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27976,30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29654,90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31 819,71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34 619,84</w:t>
            </w:r>
          </w:p>
        </w:tc>
        <w:tc>
          <w:tcPr>
            <w:tcW w:w="996" w:type="dxa"/>
            <w:tcBorders>
              <w:bottom w:val="single" w:sz="4" w:space="0" w:color="auto"/>
            </w:tcBorders>
            <w:vAlign w:val="center"/>
          </w:tcPr>
          <w:p w:rsidR="00B50CFD" w:rsidRPr="00526AD2" w:rsidRDefault="00854B52" w:rsidP="00526AD2">
            <w:pPr>
              <w:spacing w:after="0" w:line="240" w:lineRule="auto"/>
              <w:jc w:val="center"/>
              <w:rPr>
                <w:rFonts w:ascii="Times New Roman" w:hAnsi="Times New Roman"/>
                <w:sz w:val="24"/>
                <w:szCs w:val="24"/>
              </w:rPr>
            </w:pPr>
            <w:r w:rsidRPr="00526AD2">
              <w:rPr>
                <w:rFonts w:ascii="Times New Roman" w:hAnsi="Times New Roman"/>
                <w:sz w:val="24"/>
                <w:szCs w:val="24"/>
              </w:rPr>
              <w:t>42586,5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45 386,61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57 867,93</w:t>
            </w:r>
          </w:p>
        </w:tc>
      </w:tr>
      <w:tr w:rsidR="00B50CFD" w:rsidRPr="00526AD2" w:rsidTr="00526AD2">
        <w:trPr>
          <w:trHeight w:val="439"/>
        </w:trPr>
        <w:tc>
          <w:tcPr>
            <w:tcW w:w="2382" w:type="dxa"/>
          </w:tcPr>
          <w:p w:rsidR="00B50CFD" w:rsidRPr="00526AD2" w:rsidRDefault="00B50CFD" w:rsidP="00526AD2">
            <w:pPr>
              <w:spacing w:after="0" w:line="240" w:lineRule="auto"/>
              <w:jc w:val="both"/>
              <w:rPr>
                <w:rFonts w:ascii="Times New Roman" w:hAnsi="Times New Roman"/>
                <w:b/>
                <w:sz w:val="24"/>
                <w:szCs w:val="24"/>
              </w:rPr>
            </w:pPr>
            <w:r w:rsidRPr="00526AD2">
              <w:rPr>
                <w:rFonts w:ascii="Times New Roman" w:hAnsi="Times New Roman"/>
                <w:i/>
                <w:sz w:val="24"/>
                <w:szCs w:val="24"/>
              </w:rPr>
              <w:t>к предыдущему году</w:t>
            </w:r>
          </w:p>
        </w:tc>
        <w:tc>
          <w:tcPr>
            <w:tcW w:w="824" w:type="dxa"/>
            <w:tcBorders>
              <w:bottom w:val="single" w:sz="4" w:space="0" w:color="auto"/>
            </w:tcBorders>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106,9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104,90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105,2</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105,4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106,00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107,30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108,8</w:t>
            </w:r>
          </w:p>
        </w:tc>
        <w:tc>
          <w:tcPr>
            <w:tcW w:w="996" w:type="dxa"/>
            <w:tcBorders>
              <w:bottom w:val="single" w:sz="4" w:space="0" w:color="auto"/>
            </w:tcBorders>
            <w:vAlign w:val="center"/>
          </w:tcPr>
          <w:p w:rsidR="00B50CFD" w:rsidRPr="00526AD2" w:rsidRDefault="00854B52"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123,0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131,1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127,5</w:t>
            </w:r>
          </w:p>
        </w:tc>
      </w:tr>
      <w:tr w:rsidR="00B50CFD" w:rsidRPr="00526AD2" w:rsidTr="00526AD2">
        <w:trPr>
          <w:trHeight w:val="439"/>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Оборот розничной торговли</w:t>
            </w:r>
          </w:p>
        </w:tc>
        <w:tc>
          <w:tcPr>
            <w:tcW w:w="824" w:type="dxa"/>
            <w:tcBorders>
              <w:bottom w:val="single" w:sz="4" w:space="0" w:color="auto"/>
            </w:tcBorders>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млн. руб.</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3801,6</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3874,7</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3984,1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4247,1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4569,8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4908,0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5348,4</w:t>
            </w:r>
          </w:p>
        </w:tc>
        <w:tc>
          <w:tcPr>
            <w:tcW w:w="996" w:type="dxa"/>
            <w:tcBorders>
              <w:bottom w:val="single" w:sz="4" w:space="0" w:color="auto"/>
            </w:tcBorders>
            <w:vAlign w:val="center"/>
          </w:tcPr>
          <w:p w:rsidR="00B50CFD" w:rsidRPr="00526AD2" w:rsidRDefault="00854B52" w:rsidP="00526AD2">
            <w:pPr>
              <w:spacing w:after="0" w:line="240" w:lineRule="auto"/>
              <w:jc w:val="center"/>
              <w:rPr>
                <w:rFonts w:ascii="Times New Roman" w:hAnsi="Times New Roman"/>
                <w:sz w:val="24"/>
                <w:szCs w:val="24"/>
              </w:rPr>
            </w:pPr>
            <w:r w:rsidRPr="00526AD2">
              <w:rPr>
                <w:rFonts w:ascii="Times New Roman" w:hAnsi="Times New Roman"/>
                <w:sz w:val="24"/>
                <w:szCs w:val="24"/>
              </w:rPr>
              <w:t>7012,9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7453,3</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9853,0</w:t>
            </w:r>
          </w:p>
        </w:tc>
      </w:tr>
      <w:tr w:rsidR="00B50CFD" w:rsidRPr="00526AD2" w:rsidTr="00526AD2">
        <w:trPr>
          <w:trHeight w:val="439"/>
        </w:trPr>
        <w:tc>
          <w:tcPr>
            <w:tcW w:w="2382" w:type="dxa"/>
          </w:tcPr>
          <w:p w:rsidR="00B50CFD" w:rsidRPr="00526AD2" w:rsidRDefault="00B50CFD" w:rsidP="00526AD2">
            <w:pPr>
              <w:spacing w:after="0" w:line="240" w:lineRule="auto"/>
              <w:jc w:val="both"/>
              <w:rPr>
                <w:rFonts w:ascii="Times New Roman" w:hAnsi="Times New Roman"/>
                <w:b/>
                <w:sz w:val="24"/>
                <w:szCs w:val="24"/>
              </w:rPr>
            </w:pPr>
            <w:r w:rsidRPr="00526AD2">
              <w:rPr>
                <w:rFonts w:ascii="Times New Roman" w:hAnsi="Times New Roman"/>
                <w:i/>
                <w:sz w:val="24"/>
                <w:szCs w:val="24"/>
              </w:rPr>
              <w:t>к предыдущему году</w:t>
            </w:r>
          </w:p>
        </w:tc>
        <w:tc>
          <w:tcPr>
            <w:tcW w:w="824" w:type="dxa"/>
            <w:tcBorders>
              <w:bottom w:val="single" w:sz="4" w:space="0" w:color="auto"/>
            </w:tcBorders>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103,9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101,9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102,8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106,6</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107,6</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107,4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108,9</w:t>
            </w:r>
          </w:p>
        </w:tc>
        <w:tc>
          <w:tcPr>
            <w:tcW w:w="996" w:type="dxa"/>
            <w:tcBorders>
              <w:bottom w:val="single" w:sz="4" w:space="0" w:color="auto"/>
            </w:tcBorders>
            <w:vAlign w:val="center"/>
          </w:tcPr>
          <w:p w:rsidR="00B50CFD" w:rsidRPr="00526AD2" w:rsidRDefault="00854B52"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131,1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139,4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i/>
                <w:sz w:val="24"/>
                <w:szCs w:val="24"/>
              </w:rPr>
            </w:pPr>
            <w:r w:rsidRPr="00526AD2">
              <w:rPr>
                <w:rFonts w:ascii="Times New Roman" w:hAnsi="Times New Roman"/>
                <w:i/>
                <w:sz w:val="24"/>
                <w:szCs w:val="24"/>
              </w:rPr>
              <w:t>132,2</w:t>
            </w:r>
          </w:p>
        </w:tc>
      </w:tr>
      <w:tr w:rsidR="00B50CFD" w:rsidRPr="00526AD2" w:rsidTr="00526AD2">
        <w:trPr>
          <w:trHeight w:val="288"/>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Производительность труда</w:t>
            </w:r>
          </w:p>
        </w:tc>
        <w:tc>
          <w:tcPr>
            <w:tcW w:w="824"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млн. руб.</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1,97</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2,0</w:t>
            </w:r>
          </w:p>
        </w:tc>
        <w:tc>
          <w:tcPr>
            <w:tcW w:w="1176" w:type="dxa"/>
            <w:tcBorders>
              <w:bottom w:val="single" w:sz="4" w:space="0" w:color="auto"/>
            </w:tcBorders>
            <w:vAlign w:val="center"/>
          </w:tcPr>
          <w:p w:rsidR="00B50CFD" w:rsidRPr="00526AD2" w:rsidRDefault="00402F81" w:rsidP="00526AD2">
            <w:pPr>
              <w:spacing w:after="0" w:line="240" w:lineRule="auto"/>
              <w:jc w:val="center"/>
              <w:rPr>
                <w:rFonts w:ascii="Times New Roman" w:hAnsi="Times New Roman"/>
                <w:sz w:val="24"/>
                <w:szCs w:val="24"/>
              </w:rPr>
            </w:pPr>
            <w:r w:rsidRPr="00526AD2">
              <w:rPr>
                <w:rFonts w:ascii="Times New Roman" w:hAnsi="Times New Roman"/>
                <w:sz w:val="24"/>
                <w:szCs w:val="24"/>
              </w:rPr>
              <w:t>2,1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2,3</w:t>
            </w:r>
          </w:p>
        </w:tc>
        <w:tc>
          <w:tcPr>
            <w:tcW w:w="1176" w:type="dxa"/>
            <w:tcBorders>
              <w:bottom w:val="single" w:sz="4" w:space="0" w:color="auto"/>
            </w:tcBorders>
            <w:vAlign w:val="center"/>
          </w:tcPr>
          <w:p w:rsidR="00B50CFD" w:rsidRPr="00526AD2" w:rsidRDefault="004E2736" w:rsidP="00526AD2">
            <w:pPr>
              <w:spacing w:after="0" w:line="240" w:lineRule="auto"/>
              <w:jc w:val="center"/>
              <w:rPr>
                <w:rFonts w:ascii="Times New Roman" w:hAnsi="Times New Roman"/>
                <w:sz w:val="24"/>
                <w:szCs w:val="24"/>
              </w:rPr>
            </w:pPr>
            <w:r w:rsidRPr="00526AD2">
              <w:rPr>
                <w:rFonts w:ascii="Times New Roman" w:hAnsi="Times New Roman"/>
                <w:sz w:val="24"/>
                <w:szCs w:val="24"/>
              </w:rPr>
              <w:t>2,4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2,6</w:t>
            </w:r>
          </w:p>
        </w:tc>
        <w:tc>
          <w:tcPr>
            <w:tcW w:w="99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3,2</w:t>
            </w:r>
          </w:p>
        </w:tc>
      </w:tr>
      <w:tr w:rsidR="00B50CFD" w:rsidRPr="00526AD2" w:rsidTr="00526AD2">
        <w:trPr>
          <w:trHeight w:val="288"/>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Среднегодовая численность населения</w:t>
            </w:r>
          </w:p>
        </w:tc>
        <w:tc>
          <w:tcPr>
            <w:tcW w:w="824"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тыс. чел.</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35,57</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35,50</w:t>
            </w:r>
          </w:p>
        </w:tc>
        <w:tc>
          <w:tcPr>
            <w:tcW w:w="1176" w:type="dxa"/>
            <w:tcBorders>
              <w:bottom w:val="single" w:sz="4" w:space="0" w:color="auto"/>
            </w:tcBorders>
            <w:vAlign w:val="center"/>
          </w:tcPr>
          <w:p w:rsidR="00B50CFD" w:rsidRPr="00526AD2" w:rsidRDefault="00402F81" w:rsidP="00526AD2">
            <w:pPr>
              <w:spacing w:after="0" w:line="240" w:lineRule="auto"/>
              <w:jc w:val="center"/>
              <w:rPr>
                <w:rFonts w:ascii="Times New Roman" w:hAnsi="Times New Roman"/>
                <w:sz w:val="24"/>
                <w:szCs w:val="24"/>
              </w:rPr>
            </w:pPr>
            <w:r w:rsidRPr="00526AD2">
              <w:rPr>
                <w:rFonts w:ascii="Times New Roman" w:hAnsi="Times New Roman"/>
                <w:sz w:val="24"/>
                <w:szCs w:val="24"/>
              </w:rPr>
              <w:t>35,5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35,50</w:t>
            </w:r>
          </w:p>
        </w:tc>
        <w:tc>
          <w:tcPr>
            <w:tcW w:w="1176" w:type="dxa"/>
            <w:tcBorders>
              <w:bottom w:val="single" w:sz="4" w:space="0" w:color="auto"/>
            </w:tcBorders>
            <w:vAlign w:val="center"/>
          </w:tcPr>
          <w:p w:rsidR="00B50CFD" w:rsidRPr="00526AD2" w:rsidRDefault="004E2736" w:rsidP="00526AD2">
            <w:pPr>
              <w:spacing w:after="0" w:line="240" w:lineRule="auto"/>
              <w:jc w:val="center"/>
              <w:rPr>
                <w:rFonts w:ascii="Times New Roman" w:hAnsi="Times New Roman"/>
                <w:sz w:val="24"/>
                <w:szCs w:val="24"/>
              </w:rPr>
            </w:pPr>
            <w:r w:rsidRPr="00526AD2">
              <w:rPr>
                <w:rFonts w:ascii="Times New Roman" w:hAnsi="Times New Roman"/>
                <w:sz w:val="24"/>
                <w:szCs w:val="24"/>
              </w:rPr>
              <w:t>35,5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35,50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35,50</w:t>
            </w:r>
          </w:p>
        </w:tc>
        <w:tc>
          <w:tcPr>
            <w:tcW w:w="99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35,50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35,50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35,50</w:t>
            </w:r>
          </w:p>
        </w:tc>
      </w:tr>
      <w:tr w:rsidR="00B50CFD" w:rsidRPr="00526AD2" w:rsidTr="00526AD2">
        <w:trPr>
          <w:trHeight w:val="313"/>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Коэффициент рождаемости</w:t>
            </w:r>
          </w:p>
        </w:tc>
        <w:tc>
          <w:tcPr>
            <w:tcW w:w="824"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11,9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11,9</w:t>
            </w:r>
          </w:p>
        </w:tc>
        <w:tc>
          <w:tcPr>
            <w:tcW w:w="1176" w:type="dxa"/>
            <w:tcBorders>
              <w:bottom w:val="single" w:sz="4" w:space="0" w:color="auto"/>
            </w:tcBorders>
            <w:vAlign w:val="center"/>
          </w:tcPr>
          <w:p w:rsidR="00B50CFD" w:rsidRPr="00526AD2" w:rsidRDefault="00402F81" w:rsidP="00526AD2">
            <w:pPr>
              <w:spacing w:after="0" w:line="240" w:lineRule="auto"/>
              <w:jc w:val="center"/>
              <w:rPr>
                <w:rFonts w:ascii="Times New Roman" w:hAnsi="Times New Roman"/>
                <w:sz w:val="24"/>
                <w:szCs w:val="24"/>
              </w:rPr>
            </w:pPr>
            <w:r w:rsidRPr="00526AD2">
              <w:rPr>
                <w:rFonts w:ascii="Times New Roman" w:hAnsi="Times New Roman"/>
                <w:sz w:val="24"/>
                <w:szCs w:val="24"/>
              </w:rPr>
              <w:t>11,9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11,9</w:t>
            </w:r>
          </w:p>
        </w:tc>
        <w:tc>
          <w:tcPr>
            <w:tcW w:w="1176" w:type="dxa"/>
            <w:tcBorders>
              <w:bottom w:val="single" w:sz="4" w:space="0" w:color="auto"/>
            </w:tcBorders>
            <w:vAlign w:val="center"/>
          </w:tcPr>
          <w:p w:rsidR="00B50CFD" w:rsidRPr="00526AD2" w:rsidRDefault="004E2736" w:rsidP="00526AD2">
            <w:pPr>
              <w:spacing w:after="0" w:line="240" w:lineRule="auto"/>
              <w:jc w:val="center"/>
              <w:rPr>
                <w:rFonts w:ascii="Times New Roman" w:hAnsi="Times New Roman"/>
                <w:sz w:val="24"/>
                <w:szCs w:val="24"/>
              </w:rPr>
            </w:pPr>
            <w:r w:rsidRPr="00526AD2">
              <w:rPr>
                <w:rFonts w:ascii="Times New Roman" w:hAnsi="Times New Roman"/>
                <w:sz w:val="24"/>
                <w:szCs w:val="24"/>
              </w:rPr>
              <w:t>12,0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12,2</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12,4</w:t>
            </w:r>
          </w:p>
        </w:tc>
        <w:tc>
          <w:tcPr>
            <w:tcW w:w="99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12,7</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13,1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13,5</w:t>
            </w:r>
          </w:p>
        </w:tc>
      </w:tr>
      <w:tr w:rsidR="00B50CFD" w:rsidRPr="00526AD2" w:rsidTr="00526AD2">
        <w:trPr>
          <w:trHeight w:val="288"/>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Уровень безработицы</w:t>
            </w:r>
          </w:p>
        </w:tc>
        <w:tc>
          <w:tcPr>
            <w:tcW w:w="824"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1,26</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w:t>
            </w:r>
          </w:p>
        </w:tc>
        <w:tc>
          <w:tcPr>
            <w:tcW w:w="1176" w:type="dxa"/>
            <w:tcBorders>
              <w:bottom w:val="single" w:sz="4" w:space="0" w:color="auto"/>
            </w:tcBorders>
            <w:vAlign w:val="center"/>
          </w:tcPr>
          <w:p w:rsidR="00B50CFD" w:rsidRPr="00526AD2" w:rsidRDefault="00402F81" w:rsidP="00526AD2">
            <w:pPr>
              <w:spacing w:after="0" w:line="240" w:lineRule="auto"/>
              <w:jc w:val="center"/>
              <w:rPr>
                <w:rFonts w:ascii="Times New Roman" w:hAnsi="Times New Roman"/>
                <w:sz w:val="24"/>
                <w:szCs w:val="24"/>
              </w:rPr>
            </w:pPr>
            <w:r w:rsidRPr="00526AD2">
              <w:rPr>
                <w:rFonts w:ascii="Times New Roman" w:hAnsi="Times New Roman"/>
                <w:sz w:val="24"/>
                <w:szCs w:val="24"/>
              </w:rPr>
              <w:t>1,15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1,15</w:t>
            </w:r>
          </w:p>
        </w:tc>
        <w:tc>
          <w:tcPr>
            <w:tcW w:w="1176" w:type="dxa"/>
            <w:tcBorders>
              <w:bottom w:val="single" w:sz="4" w:space="0" w:color="auto"/>
            </w:tcBorders>
            <w:vAlign w:val="center"/>
          </w:tcPr>
          <w:p w:rsidR="00B50CFD" w:rsidRPr="00526AD2" w:rsidRDefault="004E2736" w:rsidP="00526AD2">
            <w:pPr>
              <w:spacing w:after="0" w:line="240" w:lineRule="auto"/>
              <w:jc w:val="center"/>
              <w:rPr>
                <w:rFonts w:ascii="Times New Roman" w:hAnsi="Times New Roman"/>
                <w:sz w:val="24"/>
                <w:szCs w:val="24"/>
              </w:rPr>
            </w:pPr>
            <w:r w:rsidRPr="00526AD2">
              <w:rPr>
                <w:rFonts w:ascii="Times New Roman" w:hAnsi="Times New Roman"/>
                <w:sz w:val="24"/>
                <w:szCs w:val="24"/>
              </w:rPr>
              <w:t>1,15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1,15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1,15</w:t>
            </w:r>
          </w:p>
        </w:tc>
        <w:tc>
          <w:tcPr>
            <w:tcW w:w="99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1,15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1,1</w:t>
            </w:r>
          </w:p>
        </w:tc>
      </w:tr>
      <w:tr w:rsidR="00B50CFD" w:rsidRPr="00526AD2" w:rsidTr="00526AD2">
        <w:trPr>
          <w:trHeight w:val="251"/>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Среднесписочная численность работающих</w:t>
            </w:r>
          </w:p>
        </w:tc>
        <w:tc>
          <w:tcPr>
            <w:tcW w:w="824"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тыс. чел.</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9,013</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8,800</w:t>
            </w:r>
          </w:p>
        </w:tc>
        <w:tc>
          <w:tcPr>
            <w:tcW w:w="1176" w:type="dxa"/>
            <w:tcBorders>
              <w:bottom w:val="single" w:sz="4" w:space="0" w:color="auto"/>
            </w:tcBorders>
            <w:vAlign w:val="center"/>
          </w:tcPr>
          <w:p w:rsidR="00B50CFD" w:rsidRPr="00526AD2" w:rsidRDefault="00402F81" w:rsidP="00526AD2">
            <w:pPr>
              <w:spacing w:after="0" w:line="240" w:lineRule="auto"/>
              <w:jc w:val="center"/>
              <w:rPr>
                <w:rFonts w:ascii="Times New Roman" w:hAnsi="Times New Roman"/>
                <w:sz w:val="24"/>
                <w:szCs w:val="24"/>
              </w:rPr>
            </w:pPr>
            <w:r w:rsidRPr="00526AD2">
              <w:rPr>
                <w:rFonts w:ascii="Times New Roman" w:hAnsi="Times New Roman"/>
                <w:sz w:val="24"/>
                <w:szCs w:val="24"/>
              </w:rPr>
              <w:t>8,680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8,660</w:t>
            </w:r>
          </w:p>
        </w:tc>
        <w:tc>
          <w:tcPr>
            <w:tcW w:w="1176" w:type="dxa"/>
            <w:tcBorders>
              <w:bottom w:val="single" w:sz="4" w:space="0" w:color="auto"/>
            </w:tcBorders>
            <w:vAlign w:val="center"/>
          </w:tcPr>
          <w:p w:rsidR="00B50CFD" w:rsidRPr="00526AD2" w:rsidRDefault="008A780A" w:rsidP="00526AD2">
            <w:pPr>
              <w:spacing w:after="0" w:line="240" w:lineRule="auto"/>
              <w:jc w:val="center"/>
              <w:rPr>
                <w:rFonts w:ascii="Times New Roman" w:hAnsi="Times New Roman"/>
                <w:sz w:val="24"/>
                <w:szCs w:val="24"/>
              </w:rPr>
            </w:pPr>
            <w:r w:rsidRPr="00526AD2">
              <w:rPr>
                <w:rFonts w:ascii="Times New Roman" w:hAnsi="Times New Roman"/>
                <w:sz w:val="24"/>
                <w:szCs w:val="24"/>
              </w:rPr>
              <w:t>8,640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8,620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8,550</w:t>
            </w:r>
          </w:p>
        </w:tc>
        <w:tc>
          <w:tcPr>
            <w:tcW w:w="99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8,490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8,350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8,290</w:t>
            </w:r>
          </w:p>
        </w:tc>
      </w:tr>
      <w:tr w:rsidR="00B50CFD" w:rsidRPr="00526AD2" w:rsidTr="00526AD2">
        <w:trPr>
          <w:trHeight w:val="300"/>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Обеспеченность общей площадью жилья в расчете на одного жителя</w:t>
            </w:r>
          </w:p>
        </w:tc>
        <w:tc>
          <w:tcPr>
            <w:tcW w:w="824"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кв.м.</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27,2</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27,7</w:t>
            </w:r>
          </w:p>
        </w:tc>
        <w:tc>
          <w:tcPr>
            <w:tcW w:w="1176" w:type="dxa"/>
            <w:tcBorders>
              <w:bottom w:val="single" w:sz="4" w:space="0" w:color="auto"/>
            </w:tcBorders>
            <w:vAlign w:val="center"/>
          </w:tcPr>
          <w:p w:rsidR="00B50CFD" w:rsidRPr="00526AD2" w:rsidRDefault="00402F81" w:rsidP="00526AD2">
            <w:pPr>
              <w:spacing w:after="0" w:line="240" w:lineRule="auto"/>
              <w:jc w:val="center"/>
              <w:rPr>
                <w:rFonts w:ascii="Times New Roman" w:hAnsi="Times New Roman"/>
                <w:sz w:val="24"/>
                <w:szCs w:val="24"/>
              </w:rPr>
            </w:pPr>
            <w:r w:rsidRPr="00526AD2">
              <w:rPr>
                <w:rFonts w:ascii="Times New Roman" w:hAnsi="Times New Roman"/>
                <w:sz w:val="24"/>
                <w:szCs w:val="24"/>
              </w:rPr>
              <w:t>28,2</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28,7</w:t>
            </w:r>
          </w:p>
        </w:tc>
        <w:tc>
          <w:tcPr>
            <w:tcW w:w="1176" w:type="dxa"/>
            <w:tcBorders>
              <w:bottom w:val="single" w:sz="4" w:space="0" w:color="auto"/>
            </w:tcBorders>
            <w:vAlign w:val="center"/>
          </w:tcPr>
          <w:p w:rsidR="00B50CFD" w:rsidRPr="00526AD2" w:rsidRDefault="008A780A" w:rsidP="00526AD2">
            <w:pPr>
              <w:spacing w:after="0" w:line="240" w:lineRule="auto"/>
              <w:jc w:val="center"/>
              <w:rPr>
                <w:rFonts w:ascii="Times New Roman" w:hAnsi="Times New Roman"/>
                <w:sz w:val="24"/>
                <w:szCs w:val="24"/>
              </w:rPr>
            </w:pPr>
            <w:r w:rsidRPr="00526AD2">
              <w:rPr>
                <w:rFonts w:ascii="Times New Roman" w:hAnsi="Times New Roman"/>
                <w:sz w:val="24"/>
                <w:szCs w:val="24"/>
              </w:rPr>
              <w:t>29,2</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29,7</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30,2</w:t>
            </w:r>
          </w:p>
        </w:tc>
        <w:tc>
          <w:tcPr>
            <w:tcW w:w="99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31,7</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32,5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34,0</w:t>
            </w:r>
          </w:p>
        </w:tc>
      </w:tr>
      <w:tr w:rsidR="00B50CFD" w:rsidRPr="00526AD2" w:rsidTr="00526AD2">
        <w:trPr>
          <w:trHeight w:val="363"/>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Доля населения систематически занимающихся физической культурой и спортом</w:t>
            </w:r>
          </w:p>
        </w:tc>
        <w:tc>
          <w:tcPr>
            <w:tcW w:w="824"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41,01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41,15</w:t>
            </w:r>
          </w:p>
        </w:tc>
        <w:tc>
          <w:tcPr>
            <w:tcW w:w="1176" w:type="dxa"/>
            <w:tcBorders>
              <w:bottom w:val="single" w:sz="4" w:space="0" w:color="auto"/>
            </w:tcBorders>
            <w:vAlign w:val="center"/>
          </w:tcPr>
          <w:p w:rsidR="00B50CFD" w:rsidRPr="00526AD2" w:rsidRDefault="00402F81" w:rsidP="00526AD2">
            <w:pPr>
              <w:spacing w:after="0" w:line="240" w:lineRule="auto"/>
              <w:jc w:val="center"/>
              <w:rPr>
                <w:rFonts w:ascii="Times New Roman" w:hAnsi="Times New Roman"/>
                <w:sz w:val="24"/>
                <w:szCs w:val="24"/>
              </w:rPr>
            </w:pPr>
            <w:r w:rsidRPr="00526AD2">
              <w:rPr>
                <w:rFonts w:ascii="Times New Roman" w:hAnsi="Times New Roman"/>
                <w:sz w:val="24"/>
                <w:szCs w:val="24"/>
              </w:rPr>
              <w:t>41,2</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41,3</w:t>
            </w:r>
          </w:p>
        </w:tc>
        <w:tc>
          <w:tcPr>
            <w:tcW w:w="1176" w:type="dxa"/>
            <w:tcBorders>
              <w:bottom w:val="single" w:sz="4" w:space="0" w:color="auto"/>
            </w:tcBorders>
            <w:vAlign w:val="center"/>
          </w:tcPr>
          <w:p w:rsidR="00B50CFD" w:rsidRPr="00526AD2" w:rsidRDefault="008A780A" w:rsidP="00526AD2">
            <w:pPr>
              <w:spacing w:after="0" w:line="240" w:lineRule="auto"/>
              <w:jc w:val="center"/>
              <w:rPr>
                <w:rFonts w:ascii="Times New Roman" w:hAnsi="Times New Roman"/>
                <w:sz w:val="24"/>
                <w:szCs w:val="24"/>
              </w:rPr>
            </w:pPr>
            <w:r w:rsidRPr="00526AD2">
              <w:rPr>
                <w:rFonts w:ascii="Times New Roman" w:hAnsi="Times New Roman"/>
                <w:sz w:val="24"/>
                <w:szCs w:val="24"/>
              </w:rPr>
              <w:t>41,5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43,8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44,0</w:t>
            </w:r>
          </w:p>
        </w:tc>
        <w:tc>
          <w:tcPr>
            <w:tcW w:w="99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44,5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44,8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49,0</w:t>
            </w:r>
          </w:p>
        </w:tc>
      </w:tr>
      <w:tr w:rsidR="00B50CFD" w:rsidRPr="00526AD2" w:rsidTr="00526AD2">
        <w:trPr>
          <w:trHeight w:val="263"/>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Объем туристского потока</w:t>
            </w:r>
          </w:p>
        </w:tc>
        <w:tc>
          <w:tcPr>
            <w:tcW w:w="824"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тыс. чел.</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0,09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0,120</w:t>
            </w:r>
          </w:p>
        </w:tc>
        <w:tc>
          <w:tcPr>
            <w:tcW w:w="1176" w:type="dxa"/>
            <w:tcBorders>
              <w:bottom w:val="single" w:sz="4" w:space="0" w:color="auto"/>
            </w:tcBorders>
            <w:vAlign w:val="center"/>
          </w:tcPr>
          <w:p w:rsidR="00B50CFD" w:rsidRPr="00526AD2" w:rsidRDefault="00402F81" w:rsidP="00526AD2">
            <w:pPr>
              <w:spacing w:after="0" w:line="240" w:lineRule="auto"/>
              <w:jc w:val="center"/>
              <w:rPr>
                <w:rFonts w:ascii="Times New Roman" w:hAnsi="Times New Roman"/>
                <w:sz w:val="24"/>
                <w:szCs w:val="24"/>
              </w:rPr>
            </w:pPr>
            <w:r w:rsidRPr="00526AD2">
              <w:rPr>
                <w:rFonts w:ascii="Times New Roman" w:hAnsi="Times New Roman"/>
                <w:sz w:val="24"/>
                <w:szCs w:val="24"/>
              </w:rPr>
              <w:t>0,125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0,130</w:t>
            </w:r>
          </w:p>
        </w:tc>
        <w:tc>
          <w:tcPr>
            <w:tcW w:w="1176" w:type="dxa"/>
            <w:tcBorders>
              <w:bottom w:val="single" w:sz="4" w:space="0" w:color="auto"/>
            </w:tcBorders>
            <w:vAlign w:val="center"/>
          </w:tcPr>
          <w:p w:rsidR="00B50CFD" w:rsidRPr="00526AD2" w:rsidRDefault="008A780A" w:rsidP="00526AD2">
            <w:pPr>
              <w:spacing w:after="0" w:line="240" w:lineRule="auto"/>
              <w:jc w:val="center"/>
              <w:rPr>
                <w:rFonts w:ascii="Times New Roman" w:hAnsi="Times New Roman"/>
                <w:sz w:val="24"/>
                <w:szCs w:val="24"/>
              </w:rPr>
            </w:pPr>
            <w:r w:rsidRPr="00526AD2">
              <w:rPr>
                <w:rFonts w:ascii="Times New Roman" w:hAnsi="Times New Roman"/>
                <w:sz w:val="24"/>
                <w:szCs w:val="24"/>
              </w:rPr>
              <w:t>0,140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0,150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0,160</w:t>
            </w:r>
          </w:p>
        </w:tc>
        <w:tc>
          <w:tcPr>
            <w:tcW w:w="99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0,200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0,250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0,300</w:t>
            </w:r>
          </w:p>
        </w:tc>
      </w:tr>
      <w:tr w:rsidR="00B50CFD" w:rsidRPr="00526AD2" w:rsidTr="00526AD2">
        <w:trPr>
          <w:trHeight w:val="226"/>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Пассажирооборот</w:t>
            </w:r>
          </w:p>
        </w:tc>
        <w:tc>
          <w:tcPr>
            <w:tcW w:w="824"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 xml:space="preserve">тыс. чел. в </w:t>
            </w:r>
            <w:r w:rsidRPr="00526AD2">
              <w:rPr>
                <w:rFonts w:ascii="Times New Roman" w:hAnsi="Times New Roman"/>
                <w:sz w:val="24"/>
                <w:szCs w:val="24"/>
              </w:rPr>
              <w:lastRenderedPageBreak/>
              <w:t>год</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lastRenderedPageBreak/>
              <w:t>1115,9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1200,0</w:t>
            </w:r>
          </w:p>
        </w:tc>
        <w:tc>
          <w:tcPr>
            <w:tcW w:w="1176" w:type="dxa"/>
            <w:tcBorders>
              <w:bottom w:val="single" w:sz="4" w:space="0" w:color="auto"/>
            </w:tcBorders>
            <w:vAlign w:val="center"/>
          </w:tcPr>
          <w:p w:rsidR="00B50CFD" w:rsidRPr="00526AD2" w:rsidRDefault="00402F81" w:rsidP="00526AD2">
            <w:pPr>
              <w:spacing w:after="0" w:line="240" w:lineRule="auto"/>
              <w:jc w:val="center"/>
              <w:rPr>
                <w:rFonts w:ascii="Times New Roman" w:hAnsi="Times New Roman"/>
                <w:sz w:val="24"/>
                <w:szCs w:val="24"/>
              </w:rPr>
            </w:pPr>
            <w:r w:rsidRPr="00526AD2">
              <w:rPr>
                <w:rFonts w:ascii="Times New Roman" w:hAnsi="Times New Roman"/>
                <w:sz w:val="24"/>
                <w:szCs w:val="24"/>
              </w:rPr>
              <w:t>1230,0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1250,0</w:t>
            </w:r>
          </w:p>
        </w:tc>
        <w:tc>
          <w:tcPr>
            <w:tcW w:w="1176" w:type="dxa"/>
            <w:tcBorders>
              <w:bottom w:val="single" w:sz="4" w:space="0" w:color="auto"/>
            </w:tcBorders>
            <w:vAlign w:val="center"/>
          </w:tcPr>
          <w:p w:rsidR="00B50CFD" w:rsidRPr="00526AD2" w:rsidRDefault="008A780A" w:rsidP="00526AD2">
            <w:pPr>
              <w:spacing w:after="0" w:line="240" w:lineRule="auto"/>
              <w:jc w:val="center"/>
              <w:rPr>
                <w:rFonts w:ascii="Times New Roman" w:hAnsi="Times New Roman"/>
                <w:sz w:val="24"/>
                <w:szCs w:val="24"/>
              </w:rPr>
            </w:pPr>
            <w:r w:rsidRPr="00526AD2">
              <w:rPr>
                <w:rFonts w:ascii="Times New Roman" w:hAnsi="Times New Roman"/>
                <w:sz w:val="24"/>
                <w:szCs w:val="24"/>
              </w:rPr>
              <w:t>1250,0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1250,0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1250,0</w:t>
            </w:r>
          </w:p>
        </w:tc>
        <w:tc>
          <w:tcPr>
            <w:tcW w:w="99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1250,0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1250,0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1250,0</w:t>
            </w:r>
          </w:p>
        </w:tc>
      </w:tr>
      <w:tr w:rsidR="00B50CFD" w:rsidRPr="00526AD2" w:rsidTr="00526AD2">
        <w:trPr>
          <w:trHeight w:val="451"/>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lastRenderedPageBreak/>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824"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13,4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13,6</w:t>
            </w:r>
          </w:p>
        </w:tc>
        <w:tc>
          <w:tcPr>
            <w:tcW w:w="1176" w:type="dxa"/>
            <w:tcBorders>
              <w:bottom w:val="single" w:sz="4" w:space="0" w:color="auto"/>
            </w:tcBorders>
            <w:vAlign w:val="center"/>
          </w:tcPr>
          <w:p w:rsidR="00B50CFD" w:rsidRPr="00526AD2" w:rsidRDefault="004E2736" w:rsidP="00526AD2">
            <w:pPr>
              <w:spacing w:after="0" w:line="240" w:lineRule="auto"/>
              <w:jc w:val="center"/>
              <w:rPr>
                <w:rFonts w:ascii="Times New Roman" w:hAnsi="Times New Roman"/>
                <w:sz w:val="24"/>
                <w:szCs w:val="24"/>
              </w:rPr>
            </w:pPr>
            <w:r w:rsidRPr="00526AD2">
              <w:rPr>
                <w:rFonts w:ascii="Times New Roman" w:hAnsi="Times New Roman"/>
                <w:sz w:val="24"/>
                <w:szCs w:val="24"/>
              </w:rPr>
              <w:t>13,8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14,0</w:t>
            </w:r>
          </w:p>
        </w:tc>
        <w:tc>
          <w:tcPr>
            <w:tcW w:w="1176" w:type="dxa"/>
            <w:tcBorders>
              <w:bottom w:val="single" w:sz="4" w:space="0" w:color="auto"/>
            </w:tcBorders>
            <w:vAlign w:val="center"/>
          </w:tcPr>
          <w:p w:rsidR="00B50CFD" w:rsidRPr="00526AD2" w:rsidRDefault="004E2736" w:rsidP="00526AD2">
            <w:pPr>
              <w:spacing w:after="0" w:line="240" w:lineRule="auto"/>
              <w:jc w:val="center"/>
              <w:rPr>
                <w:rFonts w:ascii="Times New Roman" w:hAnsi="Times New Roman"/>
                <w:sz w:val="24"/>
                <w:szCs w:val="24"/>
              </w:rPr>
            </w:pPr>
            <w:r w:rsidRPr="00526AD2">
              <w:rPr>
                <w:rFonts w:ascii="Times New Roman" w:hAnsi="Times New Roman"/>
                <w:sz w:val="24"/>
                <w:szCs w:val="24"/>
              </w:rPr>
              <w:t>14,1</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14,3</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14,6</w:t>
            </w:r>
          </w:p>
        </w:tc>
        <w:tc>
          <w:tcPr>
            <w:tcW w:w="99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15,2</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15,5</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16,2</w:t>
            </w:r>
          </w:p>
        </w:tc>
      </w:tr>
      <w:tr w:rsidR="00B50CFD" w:rsidRPr="00526AD2" w:rsidTr="00526AD2">
        <w:trPr>
          <w:trHeight w:val="413"/>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Оборот малых (включая микропредприятия и средних предприятий (в действующих ценах)</w:t>
            </w:r>
          </w:p>
        </w:tc>
        <w:tc>
          <w:tcPr>
            <w:tcW w:w="824"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млн. руб.</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1463,7</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1492,9</w:t>
            </w:r>
          </w:p>
        </w:tc>
        <w:tc>
          <w:tcPr>
            <w:tcW w:w="1176" w:type="dxa"/>
            <w:tcBorders>
              <w:bottom w:val="single" w:sz="4" w:space="0" w:color="auto"/>
            </w:tcBorders>
            <w:vAlign w:val="center"/>
          </w:tcPr>
          <w:p w:rsidR="00B50CFD" w:rsidRPr="00526AD2" w:rsidRDefault="004E2736" w:rsidP="00526AD2">
            <w:pPr>
              <w:spacing w:after="0" w:line="240" w:lineRule="auto"/>
              <w:jc w:val="center"/>
              <w:rPr>
                <w:rFonts w:ascii="Times New Roman" w:hAnsi="Times New Roman"/>
                <w:sz w:val="24"/>
                <w:szCs w:val="24"/>
              </w:rPr>
            </w:pPr>
            <w:r w:rsidRPr="00526AD2">
              <w:rPr>
                <w:rFonts w:ascii="Times New Roman" w:hAnsi="Times New Roman"/>
                <w:sz w:val="24"/>
                <w:szCs w:val="24"/>
              </w:rPr>
              <w:t>1522,9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1583,8</w:t>
            </w:r>
          </w:p>
        </w:tc>
        <w:tc>
          <w:tcPr>
            <w:tcW w:w="1176" w:type="dxa"/>
            <w:tcBorders>
              <w:bottom w:val="single" w:sz="4" w:space="0" w:color="auto"/>
            </w:tcBorders>
            <w:vAlign w:val="center"/>
          </w:tcPr>
          <w:p w:rsidR="00B50CFD" w:rsidRPr="00526AD2" w:rsidRDefault="004E2736" w:rsidP="00526AD2">
            <w:pPr>
              <w:spacing w:after="0" w:line="240" w:lineRule="auto"/>
              <w:jc w:val="center"/>
              <w:rPr>
                <w:rFonts w:ascii="Times New Roman" w:hAnsi="Times New Roman"/>
                <w:sz w:val="24"/>
                <w:szCs w:val="24"/>
              </w:rPr>
            </w:pPr>
            <w:r w:rsidRPr="00526AD2">
              <w:rPr>
                <w:rFonts w:ascii="Times New Roman" w:hAnsi="Times New Roman"/>
                <w:sz w:val="24"/>
                <w:szCs w:val="24"/>
              </w:rPr>
              <w:t>1646,8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1767,4</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2038,2</w:t>
            </w:r>
          </w:p>
        </w:tc>
        <w:tc>
          <w:tcPr>
            <w:tcW w:w="99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2242,0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2309,3</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2655,7</w:t>
            </w:r>
          </w:p>
        </w:tc>
      </w:tr>
      <w:tr w:rsidR="00B50CFD" w:rsidRPr="00526AD2" w:rsidTr="00526AD2">
        <w:trPr>
          <w:trHeight w:val="563"/>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Степень озеленения поселений (отношение площади, занятой под зеленые насаждения, к общей площади поселения)</w:t>
            </w:r>
          </w:p>
        </w:tc>
        <w:tc>
          <w:tcPr>
            <w:tcW w:w="824"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18,23</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18,25</w:t>
            </w:r>
          </w:p>
        </w:tc>
        <w:tc>
          <w:tcPr>
            <w:tcW w:w="1176" w:type="dxa"/>
            <w:tcBorders>
              <w:bottom w:val="single" w:sz="4" w:space="0" w:color="auto"/>
            </w:tcBorders>
            <w:vAlign w:val="center"/>
          </w:tcPr>
          <w:p w:rsidR="00B50CFD" w:rsidRPr="00526AD2" w:rsidRDefault="004E2736" w:rsidP="00526AD2">
            <w:pPr>
              <w:spacing w:after="0" w:line="240" w:lineRule="auto"/>
              <w:jc w:val="center"/>
              <w:rPr>
                <w:rFonts w:ascii="Times New Roman" w:hAnsi="Times New Roman"/>
                <w:sz w:val="24"/>
                <w:szCs w:val="24"/>
              </w:rPr>
            </w:pPr>
            <w:r w:rsidRPr="00526AD2">
              <w:rPr>
                <w:rFonts w:ascii="Times New Roman" w:hAnsi="Times New Roman"/>
                <w:sz w:val="24"/>
                <w:szCs w:val="24"/>
              </w:rPr>
              <w:t>18,28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18,32</w:t>
            </w:r>
          </w:p>
        </w:tc>
        <w:tc>
          <w:tcPr>
            <w:tcW w:w="1176" w:type="dxa"/>
            <w:tcBorders>
              <w:bottom w:val="single" w:sz="4" w:space="0" w:color="auto"/>
            </w:tcBorders>
            <w:vAlign w:val="center"/>
          </w:tcPr>
          <w:p w:rsidR="00B50CFD" w:rsidRPr="00526AD2" w:rsidRDefault="004E2736" w:rsidP="00526AD2">
            <w:pPr>
              <w:spacing w:after="0" w:line="240" w:lineRule="auto"/>
              <w:jc w:val="center"/>
              <w:rPr>
                <w:rFonts w:ascii="Times New Roman" w:hAnsi="Times New Roman"/>
                <w:sz w:val="24"/>
                <w:szCs w:val="24"/>
              </w:rPr>
            </w:pPr>
            <w:r w:rsidRPr="00526AD2">
              <w:rPr>
                <w:rFonts w:ascii="Times New Roman" w:hAnsi="Times New Roman"/>
                <w:sz w:val="24"/>
                <w:szCs w:val="24"/>
              </w:rPr>
              <w:t>18,36</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18,39</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18,4</w:t>
            </w:r>
          </w:p>
        </w:tc>
        <w:tc>
          <w:tcPr>
            <w:tcW w:w="99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18,43</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18,48</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18,52</w:t>
            </w:r>
          </w:p>
        </w:tc>
      </w:tr>
      <w:tr w:rsidR="00B50CFD" w:rsidRPr="00526AD2" w:rsidTr="00526AD2">
        <w:trPr>
          <w:trHeight w:val="438"/>
        </w:trPr>
        <w:tc>
          <w:tcPr>
            <w:tcW w:w="2382" w:type="dxa"/>
          </w:tcPr>
          <w:p w:rsidR="00B50CFD" w:rsidRPr="00526AD2" w:rsidRDefault="00B50CFD" w:rsidP="00526AD2">
            <w:pPr>
              <w:spacing w:after="0" w:line="240" w:lineRule="auto"/>
              <w:jc w:val="both"/>
              <w:rPr>
                <w:rFonts w:ascii="Times New Roman" w:hAnsi="Times New Roman"/>
                <w:sz w:val="24"/>
                <w:szCs w:val="24"/>
              </w:rPr>
            </w:pPr>
            <w:r w:rsidRPr="00526AD2">
              <w:rPr>
                <w:rFonts w:ascii="Times New Roman" w:hAnsi="Times New Roman"/>
                <w:sz w:val="24"/>
                <w:szCs w:val="24"/>
              </w:rPr>
              <w:t xml:space="preserve">Доля рекультивированных земель в общей площади </w:t>
            </w:r>
            <w:r w:rsidRPr="00526AD2">
              <w:rPr>
                <w:rFonts w:ascii="Times New Roman" w:hAnsi="Times New Roman"/>
                <w:sz w:val="24"/>
                <w:szCs w:val="24"/>
              </w:rPr>
              <w:lastRenderedPageBreak/>
              <w:t>загрязненных земель</w:t>
            </w:r>
          </w:p>
        </w:tc>
        <w:tc>
          <w:tcPr>
            <w:tcW w:w="824"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lastRenderedPageBreak/>
              <w:t>%</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w:t>
            </w:r>
          </w:p>
        </w:tc>
        <w:tc>
          <w:tcPr>
            <w:tcW w:w="1176" w:type="dxa"/>
            <w:tcBorders>
              <w:bottom w:val="single" w:sz="4" w:space="0" w:color="auto"/>
            </w:tcBorders>
            <w:vAlign w:val="center"/>
          </w:tcPr>
          <w:p w:rsidR="00B50CFD" w:rsidRPr="00526AD2" w:rsidRDefault="004E2736" w:rsidP="00526AD2">
            <w:pPr>
              <w:spacing w:after="0" w:line="240" w:lineRule="auto"/>
              <w:jc w:val="center"/>
              <w:rPr>
                <w:rFonts w:ascii="Times New Roman" w:hAnsi="Times New Roman"/>
                <w:sz w:val="24"/>
                <w:szCs w:val="24"/>
              </w:rPr>
            </w:pPr>
            <w:r w:rsidRPr="00526AD2">
              <w:rPr>
                <w:rFonts w:ascii="Times New Roman" w:hAnsi="Times New Roman"/>
                <w:sz w:val="24"/>
                <w:szCs w:val="24"/>
              </w:rPr>
              <w:t>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w:t>
            </w:r>
          </w:p>
        </w:tc>
        <w:tc>
          <w:tcPr>
            <w:tcW w:w="1176" w:type="dxa"/>
            <w:tcBorders>
              <w:bottom w:val="single" w:sz="4" w:space="0" w:color="auto"/>
            </w:tcBorders>
            <w:vAlign w:val="center"/>
          </w:tcPr>
          <w:p w:rsidR="00B50CFD" w:rsidRPr="00526AD2" w:rsidRDefault="004E2736" w:rsidP="00526AD2">
            <w:pPr>
              <w:spacing w:after="0" w:line="240" w:lineRule="auto"/>
              <w:jc w:val="center"/>
              <w:rPr>
                <w:rFonts w:ascii="Times New Roman" w:hAnsi="Times New Roman"/>
                <w:sz w:val="24"/>
                <w:szCs w:val="24"/>
              </w:rPr>
            </w:pPr>
            <w:r w:rsidRPr="00526AD2">
              <w:rPr>
                <w:rFonts w:ascii="Times New Roman" w:hAnsi="Times New Roman"/>
                <w:sz w:val="24"/>
                <w:szCs w:val="24"/>
              </w:rPr>
              <w:t>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w:t>
            </w:r>
          </w:p>
        </w:tc>
        <w:tc>
          <w:tcPr>
            <w:tcW w:w="99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w:t>
            </w:r>
          </w:p>
        </w:tc>
        <w:tc>
          <w:tcPr>
            <w:tcW w:w="1176" w:type="dxa"/>
            <w:tcBorders>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w:t>
            </w:r>
          </w:p>
        </w:tc>
      </w:tr>
      <w:tr w:rsidR="00B50CFD" w:rsidRPr="00526AD2" w:rsidTr="00526AD2">
        <w:trPr>
          <w:trHeight w:val="445"/>
        </w:trPr>
        <w:tc>
          <w:tcPr>
            <w:tcW w:w="2382" w:type="dxa"/>
          </w:tcPr>
          <w:p w:rsidR="00B50CFD" w:rsidRPr="00526AD2" w:rsidRDefault="00B50CFD" w:rsidP="00526AD2">
            <w:pPr>
              <w:spacing w:after="0" w:line="240" w:lineRule="auto"/>
              <w:rPr>
                <w:rFonts w:ascii="Times New Roman" w:hAnsi="Times New Roman"/>
                <w:sz w:val="24"/>
                <w:szCs w:val="24"/>
              </w:rPr>
            </w:pPr>
            <w:r w:rsidRPr="00526AD2">
              <w:rPr>
                <w:rFonts w:ascii="Times New Roman" w:hAnsi="Times New Roman"/>
                <w:sz w:val="24"/>
                <w:szCs w:val="24"/>
              </w:rPr>
              <w:lastRenderedPageBreak/>
              <w:t>Доля муниципального района (городского округа) в суммарных республиканских инвестициях в основной капитал</w:t>
            </w:r>
          </w:p>
        </w:tc>
        <w:tc>
          <w:tcPr>
            <w:tcW w:w="824" w:type="dxa"/>
            <w:tcBorders>
              <w:top w:val="single" w:sz="4" w:space="0" w:color="auto"/>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w:t>
            </w:r>
          </w:p>
        </w:tc>
        <w:tc>
          <w:tcPr>
            <w:tcW w:w="1176" w:type="dxa"/>
            <w:tcBorders>
              <w:top w:val="single" w:sz="4" w:space="0" w:color="auto"/>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0,9</w:t>
            </w:r>
          </w:p>
        </w:tc>
        <w:tc>
          <w:tcPr>
            <w:tcW w:w="1176" w:type="dxa"/>
            <w:tcBorders>
              <w:top w:val="single" w:sz="4" w:space="0" w:color="auto"/>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0,9</w:t>
            </w:r>
          </w:p>
        </w:tc>
        <w:tc>
          <w:tcPr>
            <w:tcW w:w="1176" w:type="dxa"/>
            <w:tcBorders>
              <w:top w:val="single" w:sz="4" w:space="0" w:color="auto"/>
              <w:bottom w:val="single" w:sz="4" w:space="0" w:color="auto"/>
            </w:tcBorders>
            <w:vAlign w:val="center"/>
          </w:tcPr>
          <w:p w:rsidR="00B50CFD" w:rsidRPr="00526AD2" w:rsidRDefault="004E2736" w:rsidP="00526AD2">
            <w:pPr>
              <w:spacing w:after="0" w:line="240" w:lineRule="auto"/>
              <w:jc w:val="center"/>
              <w:rPr>
                <w:rFonts w:ascii="Times New Roman" w:hAnsi="Times New Roman"/>
                <w:sz w:val="24"/>
                <w:szCs w:val="24"/>
              </w:rPr>
            </w:pPr>
            <w:r w:rsidRPr="00526AD2">
              <w:rPr>
                <w:rFonts w:ascii="Times New Roman" w:hAnsi="Times New Roman"/>
                <w:sz w:val="24"/>
                <w:szCs w:val="24"/>
              </w:rPr>
              <w:t>0,9</w:t>
            </w:r>
          </w:p>
        </w:tc>
        <w:tc>
          <w:tcPr>
            <w:tcW w:w="1176" w:type="dxa"/>
            <w:tcBorders>
              <w:top w:val="single" w:sz="4" w:space="0" w:color="auto"/>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1,0</w:t>
            </w:r>
          </w:p>
        </w:tc>
        <w:tc>
          <w:tcPr>
            <w:tcW w:w="1176" w:type="dxa"/>
            <w:tcBorders>
              <w:top w:val="single" w:sz="4" w:space="0" w:color="auto"/>
              <w:bottom w:val="single" w:sz="4" w:space="0" w:color="auto"/>
            </w:tcBorders>
            <w:vAlign w:val="center"/>
          </w:tcPr>
          <w:p w:rsidR="00B50CFD" w:rsidRPr="00526AD2" w:rsidRDefault="004E2736" w:rsidP="00526AD2">
            <w:pPr>
              <w:spacing w:after="0" w:line="240" w:lineRule="auto"/>
              <w:jc w:val="center"/>
              <w:rPr>
                <w:rFonts w:ascii="Times New Roman" w:hAnsi="Times New Roman"/>
                <w:sz w:val="24"/>
                <w:szCs w:val="24"/>
              </w:rPr>
            </w:pPr>
            <w:r w:rsidRPr="00526AD2">
              <w:rPr>
                <w:rFonts w:ascii="Times New Roman" w:hAnsi="Times New Roman"/>
                <w:sz w:val="24"/>
                <w:szCs w:val="24"/>
              </w:rPr>
              <w:t>1,0</w:t>
            </w:r>
          </w:p>
        </w:tc>
        <w:tc>
          <w:tcPr>
            <w:tcW w:w="1176" w:type="dxa"/>
            <w:tcBorders>
              <w:top w:val="single" w:sz="4" w:space="0" w:color="auto"/>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1,05</w:t>
            </w:r>
          </w:p>
        </w:tc>
        <w:tc>
          <w:tcPr>
            <w:tcW w:w="1176" w:type="dxa"/>
            <w:tcBorders>
              <w:top w:val="single" w:sz="4" w:space="0" w:color="auto"/>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1,1</w:t>
            </w:r>
          </w:p>
        </w:tc>
        <w:tc>
          <w:tcPr>
            <w:tcW w:w="996" w:type="dxa"/>
            <w:tcBorders>
              <w:top w:val="single" w:sz="4" w:space="0" w:color="auto"/>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w:t>
            </w:r>
          </w:p>
        </w:tc>
        <w:tc>
          <w:tcPr>
            <w:tcW w:w="1176" w:type="dxa"/>
            <w:tcBorders>
              <w:top w:val="single" w:sz="4" w:space="0" w:color="auto"/>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1,25</w:t>
            </w:r>
          </w:p>
        </w:tc>
        <w:tc>
          <w:tcPr>
            <w:tcW w:w="1176" w:type="dxa"/>
            <w:tcBorders>
              <w:top w:val="single" w:sz="4" w:space="0" w:color="auto"/>
              <w:bottom w:val="single" w:sz="4" w:space="0" w:color="auto"/>
            </w:tcBorders>
            <w:vAlign w:val="center"/>
          </w:tcPr>
          <w:p w:rsidR="00B50CFD" w:rsidRPr="00526AD2" w:rsidRDefault="00B50CFD" w:rsidP="00526AD2">
            <w:pPr>
              <w:spacing w:after="0" w:line="240" w:lineRule="auto"/>
              <w:jc w:val="center"/>
              <w:rPr>
                <w:rFonts w:ascii="Times New Roman" w:hAnsi="Times New Roman"/>
                <w:sz w:val="24"/>
                <w:szCs w:val="24"/>
              </w:rPr>
            </w:pPr>
            <w:r w:rsidRPr="00526AD2">
              <w:rPr>
                <w:rFonts w:ascii="Times New Roman" w:hAnsi="Times New Roman"/>
                <w:sz w:val="24"/>
                <w:szCs w:val="24"/>
              </w:rPr>
              <w:t>1,3</w:t>
            </w:r>
          </w:p>
        </w:tc>
      </w:tr>
    </w:tbl>
    <w:p w:rsidR="00B17F6A" w:rsidRPr="00667B4A" w:rsidRDefault="00B17F6A" w:rsidP="006364BC">
      <w:pPr>
        <w:spacing w:after="0" w:line="360" w:lineRule="auto"/>
        <w:jc w:val="both"/>
        <w:rPr>
          <w:rFonts w:ascii="Times New Roman" w:hAnsi="Times New Roman"/>
          <w:sz w:val="28"/>
          <w:szCs w:val="28"/>
        </w:rPr>
      </w:pPr>
    </w:p>
    <w:p w:rsidR="00B17F6A" w:rsidRDefault="00B17F6A" w:rsidP="006364BC">
      <w:pPr>
        <w:spacing w:after="0" w:line="360" w:lineRule="auto"/>
        <w:jc w:val="both"/>
        <w:rPr>
          <w:rFonts w:ascii="Times New Roman" w:hAnsi="Times New Roman"/>
          <w:sz w:val="28"/>
          <w:szCs w:val="28"/>
        </w:rPr>
      </w:pPr>
    </w:p>
    <w:p w:rsidR="00647A26" w:rsidRPr="00667B4A" w:rsidRDefault="00647A26" w:rsidP="00647A26">
      <w:pPr>
        <w:spacing w:after="0" w:line="360" w:lineRule="auto"/>
        <w:jc w:val="both"/>
        <w:rPr>
          <w:rFonts w:ascii="Times New Roman" w:hAnsi="Times New Roman"/>
          <w:sz w:val="28"/>
          <w:szCs w:val="28"/>
        </w:rPr>
      </w:pPr>
    </w:p>
    <w:p w:rsidR="006F2B0A" w:rsidRPr="00B619EC" w:rsidRDefault="006F2B0A" w:rsidP="00835E36">
      <w:pPr>
        <w:spacing w:after="0" w:line="360" w:lineRule="auto"/>
        <w:jc w:val="both"/>
        <w:rPr>
          <w:rFonts w:ascii="Times New Roman" w:hAnsi="Times New Roman"/>
          <w:strike/>
          <w:sz w:val="28"/>
          <w:szCs w:val="28"/>
        </w:rPr>
      </w:pPr>
    </w:p>
    <w:sectPr w:rsidR="006F2B0A" w:rsidRPr="00B619EC" w:rsidSect="00192D64">
      <w:pgSz w:w="16838" w:h="11906" w:orient="landscape"/>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7E1A" w:rsidRDefault="00A37E1A" w:rsidP="005B3517">
      <w:pPr>
        <w:spacing w:after="0" w:line="240" w:lineRule="auto"/>
      </w:pPr>
      <w:r>
        <w:separator/>
      </w:r>
    </w:p>
  </w:endnote>
  <w:endnote w:type="continuationSeparator" w:id="0">
    <w:p w:rsidR="00A37E1A" w:rsidRDefault="00A37E1A" w:rsidP="005B35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Geometria">
    <w:altName w:val="Geometria"/>
    <w:panose1 w:val="00000000000000000000"/>
    <w:charset w:val="CC"/>
    <w:family w:val="swiss"/>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n-ea">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0CFD" w:rsidRDefault="00F359A5">
    <w:pPr>
      <w:pStyle w:val="af3"/>
      <w:jc w:val="right"/>
    </w:pPr>
    <w:r>
      <w:fldChar w:fldCharType="begin"/>
    </w:r>
    <w:r>
      <w:instrText xml:space="preserve"> PAGE   \* MERGEFORMAT </w:instrText>
    </w:r>
    <w:r>
      <w:fldChar w:fldCharType="separate"/>
    </w:r>
    <w:r w:rsidR="00F4126A">
      <w:rPr>
        <w:noProof/>
      </w:rPr>
      <w:t>68</w:t>
    </w:r>
    <w:r>
      <w:fldChar w:fldCharType="end"/>
    </w:r>
  </w:p>
  <w:p w:rsidR="00B50CFD" w:rsidRDefault="00B50CFD">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7E1A" w:rsidRDefault="00A37E1A" w:rsidP="005B3517">
      <w:pPr>
        <w:spacing w:after="0" w:line="240" w:lineRule="auto"/>
      </w:pPr>
      <w:r>
        <w:separator/>
      </w:r>
    </w:p>
  </w:footnote>
  <w:footnote w:type="continuationSeparator" w:id="0">
    <w:p w:rsidR="00A37E1A" w:rsidRDefault="00A37E1A" w:rsidP="005B351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968C21C0"/>
    <w:lvl w:ilvl="0">
      <w:numFmt w:val="bullet"/>
      <w:lvlText w:val="*"/>
      <w:lvlJc w:val="left"/>
      <w:pPr>
        <w:ind w:left="0" w:firstLine="0"/>
      </w:pPr>
    </w:lvl>
  </w:abstractNum>
  <w:abstractNum w:abstractNumId="1">
    <w:nsid w:val="00000015"/>
    <w:multiLevelType w:val="singleLevel"/>
    <w:tmpl w:val="00000015"/>
    <w:name w:val="WW8Num21"/>
    <w:lvl w:ilvl="0">
      <w:start w:val="1"/>
      <w:numFmt w:val="bullet"/>
      <w:lvlText w:val=""/>
      <w:lvlJc w:val="left"/>
      <w:pPr>
        <w:tabs>
          <w:tab w:val="num" w:pos="720"/>
        </w:tabs>
        <w:ind w:left="720" w:hanging="360"/>
      </w:pPr>
      <w:rPr>
        <w:rFonts w:ascii="Symbol" w:hAnsi="Symbol"/>
      </w:rPr>
    </w:lvl>
  </w:abstractNum>
  <w:abstractNum w:abstractNumId="2">
    <w:nsid w:val="00000039"/>
    <w:multiLevelType w:val="singleLevel"/>
    <w:tmpl w:val="00000039"/>
    <w:name w:val="WW8Num57"/>
    <w:lvl w:ilvl="0">
      <w:start w:val="1"/>
      <w:numFmt w:val="bullet"/>
      <w:lvlText w:val=""/>
      <w:lvlJc w:val="left"/>
      <w:pPr>
        <w:tabs>
          <w:tab w:val="num" w:pos="720"/>
        </w:tabs>
        <w:ind w:left="720" w:hanging="360"/>
      </w:pPr>
      <w:rPr>
        <w:rFonts w:ascii="Symbol" w:hAnsi="Symbol"/>
      </w:rPr>
    </w:lvl>
  </w:abstractNum>
  <w:abstractNum w:abstractNumId="3">
    <w:nsid w:val="02872222"/>
    <w:multiLevelType w:val="hybridMultilevel"/>
    <w:tmpl w:val="42E48FD6"/>
    <w:lvl w:ilvl="0" w:tplc="581CAFA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44402C"/>
    <w:multiLevelType w:val="hybridMultilevel"/>
    <w:tmpl w:val="3B4E9370"/>
    <w:lvl w:ilvl="0" w:tplc="BA2EF622">
      <w:start w:val="201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6F47092"/>
    <w:multiLevelType w:val="hybridMultilevel"/>
    <w:tmpl w:val="E512A2DE"/>
    <w:lvl w:ilvl="0" w:tplc="119C0830">
      <w:start w:val="1"/>
      <w:numFmt w:val="bullet"/>
      <w:lvlText w:val="-"/>
      <w:lvlJc w:val="left"/>
      <w:pPr>
        <w:ind w:left="1100" w:hanging="360"/>
      </w:pPr>
      <w:rPr>
        <w:rFonts w:ascii="Times New Roman" w:hAnsi="Times New Roman" w:cs="Times New Roman"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6">
    <w:nsid w:val="07283E54"/>
    <w:multiLevelType w:val="hybridMultilevel"/>
    <w:tmpl w:val="3C1C7B32"/>
    <w:lvl w:ilvl="0" w:tplc="C3366762">
      <w:start w:val="1"/>
      <w:numFmt w:val="decimal"/>
      <w:lvlText w:val="%1."/>
      <w:lvlJc w:val="left"/>
      <w:pPr>
        <w:ind w:left="360" w:hanging="360"/>
      </w:pPr>
      <w:rPr>
        <w:b w:val="0"/>
        <w:strike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7CD0521"/>
    <w:multiLevelType w:val="hybridMultilevel"/>
    <w:tmpl w:val="02B0809C"/>
    <w:lvl w:ilvl="0" w:tplc="4E3A85D0">
      <w:start w:val="1"/>
      <w:numFmt w:val="decimal"/>
      <w:lvlText w:val="%1."/>
      <w:lvlJc w:val="left"/>
      <w:pPr>
        <w:ind w:left="615" w:hanging="435"/>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8">
    <w:nsid w:val="0EB90553"/>
    <w:multiLevelType w:val="hybridMultilevel"/>
    <w:tmpl w:val="EE6ADB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F7C3CB7"/>
    <w:multiLevelType w:val="multilevel"/>
    <w:tmpl w:val="028AC2E0"/>
    <w:lvl w:ilvl="0">
      <w:start w:val="2"/>
      <w:numFmt w:val="decimal"/>
      <w:lvlText w:val="%1."/>
      <w:lvlJc w:val="left"/>
      <w:pPr>
        <w:ind w:left="675" w:hanging="675"/>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130145C0"/>
    <w:multiLevelType w:val="hybridMultilevel"/>
    <w:tmpl w:val="DB90C8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96622B0"/>
    <w:multiLevelType w:val="hybridMultilevel"/>
    <w:tmpl w:val="DDCC6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F95E23"/>
    <w:multiLevelType w:val="hybridMultilevel"/>
    <w:tmpl w:val="7902D6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39016B1"/>
    <w:multiLevelType w:val="hybridMultilevel"/>
    <w:tmpl w:val="91088E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60D0B4B"/>
    <w:multiLevelType w:val="singleLevel"/>
    <w:tmpl w:val="46268C86"/>
    <w:lvl w:ilvl="0">
      <w:start w:val="2"/>
      <w:numFmt w:val="bullet"/>
      <w:lvlText w:val="-"/>
      <w:lvlJc w:val="left"/>
      <w:pPr>
        <w:tabs>
          <w:tab w:val="num" w:pos="1097"/>
        </w:tabs>
        <w:ind w:left="0" w:firstLine="737"/>
      </w:pPr>
      <w:rPr>
        <w:rFonts w:hint="default"/>
      </w:rPr>
    </w:lvl>
  </w:abstractNum>
  <w:abstractNum w:abstractNumId="15">
    <w:nsid w:val="279F2C4B"/>
    <w:multiLevelType w:val="multilevel"/>
    <w:tmpl w:val="FAFC4E1A"/>
    <w:lvl w:ilvl="0">
      <w:start w:val="3"/>
      <w:numFmt w:val="decimal"/>
      <w:lvlText w:val="%1."/>
      <w:lvlJc w:val="left"/>
      <w:pPr>
        <w:ind w:left="825" w:hanging="825"/>
      </w:pPr>
      <w:rPr>
        <w:rFonts w:hint="default"/>
      </w:rPr>
    </w:lvl>
    <w:lvl w:ilvl="1">
      <w:start w:val="10"/>
      <w:numFmt w:val="decimal"/>
      <w:lvlText w:val="%1.%2."/>
      <w:lvlJc w:val="left"/>
      <w:pPr>
        <w:ind w:left="1005" w:hanging="825"/>
      </w:pPr>
      <w:rPr>
        <w:rFonts w:hint="default"/>
      </w:rPr>
    </w:lvl>
    <w:lvl w:ilvl="2">
      <w:start w:val="3"/>
      <w:numFmt w:val="decimal"/>
      <w:lvlText w:val="%1.%2.%3."/>
      <w:lvlJc w:val="left"/>
      <w:pPr>
        <w:ind w:left="1185"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6">
    <w:nsid w:val="294048C6"/>
    <w:multiLevelType w:val="hybridMultilevel"/>
    <w:tmpl w:val="B5C02B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A3F7729"/>
    <w:multiLevelType w:val="hybridMultilevel"/>
    <w:tmpl w:val="6DC45D4C"/>
    <w:lvl w:ilvl="0" w:tplc="919C9B34">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2A801B6E"/>
    <w:multiLevelType w:val="hybridMultilevel"/>
    <w:tmpl w:val="192AC2F8"/>
    <w:lvl w:ilvl="0" w:tplc="E3A4B94E">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9">
    <w:nsid w:val="306960E4"/>
    <w:multiLevelType w:val="hybridMultilevel"/>
    <w:tmpl w:val="BCB29FEC"/>
    <w:lvl w:ilvl="0" w:tplc="04190001">
      <w:start w:val="1"/>
      <w:numFmt w:val="bullet"/>
      <w:lvlText w:val=""/>
      <w:lvlJc w:val="left"/>
      <w:pPr>
        <w:ind w:left="2040" w:hanging="360"/>
      </w:pPr>
      <w:rPr>
        <w:rFonts w:ascii="Symbol" w:hAnsi="Symbol" w:hint="default"/>
      </w:rPr>
    </w:lvl>
    <w:lvl w:ilvl="1" w:tplc="04190003" w:tentative="1">
      <w:start w:val="1"/>
      <w:numFmt w:val="bullet"/>
      <w:lvlText w:val="o"/>
      <w:lvlJc w:val="left"/>
      <w:pPr>
        <w:ind w:left="2760" w:hanging="360"/>
      </w:pPr>
      <w:rPr>
        <w:rFonts w:ascii="Courier New" w:hAnsi="Courier New" w:cs="Courier New" w:hint="default"/>
      </w:rPr>
    </w:lvl>
    <w:lvl w:ilvl="2" w:tplc="04190005" w:tentative="1">
      <w:start w:val="1"/>
      <w:numFmt w:val="bullet"/>
      <w:lvlText w:val=""/>
      <w:lvlJc w:val="left"/>
      <w:pPr>
        <w:ind w:left="3480" w:hanging="360"/>
      </w:pPr>
      <w:rPr>
        <w:rFonts w:ascii="Wingdings" w:hAnsi="Wingdings" w:hint="default"/>
      </w:rPr>
    </w:lvl>
    <w:lvl w:ilvl="3" w:tplc="04190001" w:tentative="1">
      <w:start w:val="1"/>
      <w:numFmt w:val="bullet"/>
      <w:lvlText w:val=""/>
      <w:lvlJc w:val="left"/>
      <w:pPr>
        <w:ind w:left="4200" w:hanging="360"/>
      </w:pPr>
      <w:rPr>
        <w:rFonts w:ascii="Symbol" w:hAnsi="Symbol" w:hint="default"/>
      </w:rPr>
    </w:lvl>
    <w:lvl w:ilvl="4" w:tplc="04190003" w:tentative="1">
      <w:start w:val="1"/>
      <w:numFmt w:val="bullet"/>
      <w:lvlText w:val="o"/>
      <w:lvlJc w:val="left"/>
      <w:pPr>
        <w:ind w:left="4920" w:hanging="360"/>
      </w:pPr>
      <w:rPr>
        <w:rFonts w:ascii="Courier New" w:hAnsi="Courier New" w:cs="Courier New" w:hint="default"/>
      </w:rPr>
    </w:lvl>
    <w:lvl w:ilvl="5" w:tplc="04190005" w:tentative="1">
      <w:start w:val="1"/>
      <w:numFmt w:val="bullet"/>
      <w:lvlText w:val=""/>
      <w:lvlJc w:val="left"/>
      <w:pPr>
        <w:ind w:left="5640" w:hanging="360"/>
      </w:pPr>
      <w:rPr>
        <w:rFonts w:ascii="Wingdings" w:hAnsi="Wingdings" w:hint="default"/>
      </w:rPr>
    </w:lvl>
    <w:lvl w:ilvl="6" w:tplc="04190001" w:tentative="1">
      <w:start w:val="1"/>
      <w:numFmt w:val="bullet"/>
      <w:lvlText w:val=""/>
      <w:lvlJc w:val="left"/>
      <w:pPr>
        <w:ind w:left="6360" w:hanging="360"/>
      </w:pPr>
      <w:rPr>
        <w:rFonts w:ascii="Symbol" w:hAnsi="Symbol" w:hint="default"/>
      </w:rPr>
    </w:lvl>
    <w:lvl w:ilvl="7" w:tplc="04190003" w:tentative="1">
      <w:start w:val="1"/>
      <w:numFmt w:val="bullet"/>
      <w:lvlText w:val="o"/>
      <w:lvlJc w:val="left"/>
      <w:pPr>
        <w:ind w:left="7080" w:hanging="360"/>
      </w:pPr>
      <w:rPr>
        <w:rFonts w:ascii="Courier New" w:hAnsi="Courier New" w:cs="Courier New" w:hint="default"/>
      </w:rPr>
    </w:lvl>
    <w:lvl w:ilvl="8" w:tplc="04190005" w:tentative="1">
      <w:start w:val="1"/>
      <w:numFmt w:val="bullet"/>
      <w:lvlText w:val=""/>
      <w:lvlJc w:val="left"/>
      <w:pPr>
        <w:ind w:left="7800" w:hanging="360"/>
      </w:pPr>
      <w:rPr>
        <w:rFonts w:ascii="Wingdings" w:hAnsi="Wingdings" w:hint="default"/>
      </w:rPr>
    </w:lvl>
  </w:abstractNum>
  <w:abstractNum w:abstractNumId="20">
    <w:nsid w:val="310E132A"/>
    <w:multiLevelType w:val="hybridMultilevel"/>
    <w:tmpl w:val="D4A40E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31793E84"/>
    <w:multiLevelType w:val="multilevel"/>
    <w:tmpl w:val="2ACA1698"/>
    <w:lvl w:ilvl="0">
      <w:start w:val="4"/>
      <w:numFmt w:val="decimal"/>
      <w:lvlText w:val="%1."/>
      <w:lvlJc w:val="left"/>
      <w:pPr>
        <w:ind w:left="675" w:hanging="675"/>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343C2955"/>
    <w:multiLevelType w:val="hybridMultilevel"/>
    <w:tmpl w:val="0A745FD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23">
    <w:nsid w:val="34677F68"/>
    <w:multiLevelType w:val="hybridMultilevel"/>
    <w:tmpl w:val="777649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34921569"/>
    <w:multiLevelType w:val="hybridMultilevel"/>
    <w:tmpl w:val="88906622"/>
    <w:lvl w:ilvl="0" w:tplc="04190001">
      <w:start w:val="1"/>
      <w:numFmt w:val="bullet"/>
      <w:lvlText w:val=""/>
      <w:lvlJc w:val="left"/>
      <w:pPr>
        <w:ind w:left="1905" w:hanging="360"/>
      </w:pPr>
      <w:rPr>
        <w:rFonts w:ascii="Symbol" w:hAnsi="Symbol" w:hint="default"/>
      </w:rPr>
    </w:lvl>
    <w:lvl w:ilvl="1" w:tplc="04190003" w:tentative="1">
      <w:start w:val="1"/>
      <w:numFmt w:val="bullet"/>
      <w:lvlText w:val="o"/>
      <w:lvlJc w:val="left"/>
      <w:pPr>
        <w:ind w:left="2625" w:hanging="360"/>
      </w:pPr>
      <w:rPr>
        <w:rFonts w:ascii="Courier New" w:hAnsi="Courier New" w:cs="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cs="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cs="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25">
    <w:nsid w:val="34CC243F"/>
    <w:multiLevelType w:val="hybridMultilevel"/>
    <w:tmpl w:val="EC96DF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A004CEE"/>
    <w:multiLevelType w:val="multilevel"/>
    <w:tmpl w:val="00F05D06"/>
    <w:lvl w:ilvl="0">
      <w:start w:val="3"/>
      <w:numFmt w:val="decimal"/>
      <w:lvlText w:val="%1."/>
      <w:lvlJc w:val="left"/>
      <w:pPr>
        <w:ind w:left="450"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27">
    <w:nsid w:val="3CF66A90"/>
    <w:multiLevelType w:val="hybridMultilevel"/>
    <w:tmpl w:val="CBD8BA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0D90444"/>
    <w:multiLevelType w:val="hybridMultilevel"/>
    <w:tmpl w:val="04DEF9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433ADF"/>
    <w:multiLevelType w:val="hybridMultilevel"/>
    <w:tmpl w:val="C0F60E2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4E8A46F2"/>
    <w:multiLevelType w:val="multilevel"/>
    <w:tmpl w:val="D6589506"/>
    <w:lvl w:ilvl="0">
      <w:start w:val="2"/>
      <w:numFmt w:val="decimal"/>
      <w:lvlText w:val="%1."/>
      <w:lvlJc w:val="left"/>
      <w:pPr>
        <w:ind w:left="450" w:hanging="450"/>
      </w:pPr>
      <w:rPr>
        <w:rFonts w:hint="default"/>
        <w:b/>
      </w:rPr>
    </w:lvl>
    <w:lvl w:ilvl="1">
      <w:start w:val="1"/>
      <w:numFmt w:val="decimal"/>
      <w:lvlText w:val="%1.%2."/>
      <w:lvlJc w:val="left"/>
      <w:pPr>
        <w:ind w:left="2280" w:hanging="72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760" w:hanging="108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9240" w:hanging="1440"/>
      </w:pPr>
      <w:rPr>
        <w:rFonts w:hint="default"/>
        <w:b/>
      </w:rPr>
    </w:lvl>
    <w:lvl w:ilvl="6">
      <w:start w:val="1"/>
      <w:numFmt w:val="decimal"/>
      <w:lvlText w:val="%1.%2.%3.%4.%5.%6.%7."/>
      <w:lvlJc w:val="left"/>
      <w:pPr>
        <w:ind w:left="11160" w:hanging="1800"/>
      </w:pPr>
      <w:rPr>
        <w:rFonts w:hint="default"/>
        <w:b/>
      </w:rPr>
    </w:lvl>
    <w:lvl w:ilvl="7">
      <w:start w:val="1"/>
      <w:numFmt w:val="decimal"/>
      <w:lvlText w:val="%1.%2.%3.%4.%5.%6.%7.%8."/>
      <w:lvlJc w:val="left"/>
      <w:pPr>
        <w:ind w:left="12720" w:hanging="1800"/>
      </w:pPr>
      <w:rPr>
        <w:rFonts w:hint="default"/>
        <w:b/>
      </w:rPr>
    </w:lvl>
    <w:lvl w:ilvl="8">
      <w:start w:val="1"/>
      <w:numFmt w:val="decimal"/>
      <w:lvlText w:val="%1.%2.%3.%4.%5.%6.%7.%8.%9."/>
      <w:lvlJc w:val="left"/>
      <w:pPr>
        <w:ind w:left="14640" w:hanging="2160"/>
      </w:pPr>
      <w:rPr>
        <w:rFonts w:hint="default"/>
        <w:b/>
      </w:rPr>
    </w:lvl>
  </w:abstractNum>
  <w:abstractNum w:abstractNumId="31">
    <w:nsid w:val="56D57684"/>
    <w:multiLevelType w:val="multilevel"/>
    <w:tmpl w:val="FE4C47A8"/>
    <w:lvl w:ilvl="0">
      <w:start w:val="3"/>
      <w:numFmt w:val="decimal"/>
      <w:lvlText w:val="%1."/>
      <w:lvlJc w:val="left"/>
      <w:pPr>
        <w:ind w:left="675" w:hanging="675"/>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2">
    <w:nsid w:val="58E46D30"/>
    <w:multiLevelType w:val="hybridMultilevel"/>
    <w:tmpl w:val="AA168D5C"/>
    <w:lvl w:ilvl="0" w:tplc="84D69CA8">
      <w:start w:val="1"/>
      <w:numFmt w:val="decimal"/>
      <w:lvlText w:val="%1."/>
      <w:lvlJc w:val="left"/>
      <w:pPr>
        <w:tabs>
          <w:tab w:val="num" w:pos="567"/>
        </w:tabs>
        <w:ind w:left="567" w:hanging="567"/>
      </w:pPr>
      <w:rPr>
        <w:rFonts w:ascii="Times New Roman" w:eastAsia="Times New Roman" w:hAnsi="Times New Roman" w:cs="Times New Roman"/>
        <w:color w:val="auto"/>
      </w:rPr>
    </w:lvl>
    <w:lvl w:ilvl="1" w:tplc="04190003" w:tentative="1">
      <w:start w:val="1"/>
      <w:numFmt w:val="bullet"/>
      <w:lvlText w:val="o"/>
      <w:lvlJc w:val="left"/>
      <w:pPr>
        <w:tabs>
          <w:tab w:val="num" w:pos="1156"/>
        </w:tabs>
        <w:ind w:left="1156" w:hanging="360"/>
      </w:pPr>
      <w:rPr>
        <w:rFonts w:ascii="Courier New" w:hAnsi="Courier New" w:cs="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cs="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cs="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33">
    <w:nsid w:val="596E17BD"/>
    <w:multiLevelType w:val="multilevel"/>
    <w:tmpl w:val="7A3CE3E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4">
    <w:nsid w:val="5A3973A1"/>
    <w:multiLevelType w:val="hybridMultilevel"/>
    <w:tmpl w:val="BCC42790"/>
    <w:lvl w:ilvl="0" w:tplc="1DC20FAC">
      <w:start w:val="1"/>
      <w:numFmt w:val="decimal"/>
      <w:lvlText w:val="%1."/>
      <w:lvlJc w:val="left"/>
      <w:pPr>
        <w:ind w:left="1920" w:hanging="360"/>
      </w:pPr>
      <w:rPr>
        <w:rFonts w:hint="default"/>
        <w:b/>
        <w:sz w:val="32"/>
      </w:rPr>
    </w:lvl>
    <w:lvl w:ilvl="1" w:tplc="04190019">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5">
    <w:nsid w:val="5A98347A"/>
    <w:multiLevelType w:val="multilevel"/>
    <w:tmpl w:val="D7D45A30"/>
    <w:lvl w:ilvl="0">
      <w:start w:val="2"/>
      <w:numFmt w:val="decimal"/>
      <w:lvlText w:val="%1."/>
      <w:lvlJc w:val="left"/>
      <w:pPr>
        <w:ind w:left="450" w:hanging="450"/>
      </w:pPr>
      <w:rPr>
        <w:rFonts w:hint="default"/>
      </w:rPr>
    </w:lvl>
    <w:lvl w:ilvl="1">
      <w:start w:val="3"/>
      <w:numFmt w:val="decimal"/>
      <w:lvlText w:val="%1.%2."/>
      <w:lvlJc w:val="left"/>
      <w:pPr>
        <w:ind w:left="2280" w:hanging="72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760" w:hanging="108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9240" w:hanging="1440"/>
      </w:pPr>
      <w:rPr>
        <w:rFonts w:hint="default"/>
      </w:rPr>
    </w:lvl>
    <w:lvl w:ilvl="6">
      <w:start w:val="1"/>
      <w:numFmt w:val="decimal"/>
      <w:lvlText w:val="%1.%2.%3.%4.%5.%6.%7."/>
      <w:lvlJc w:val="left"/>
      <w:pPr>
        <w:ind w:left="11160" w:hanging="1800"/>
      </w:pPr>
      <w:rPr>
        <w:rFonts w:hint="default"/>
      </w:rPr>
    </w:lvl>
    <w:lvl w:ilvl="7">
      <w:start w:val="1"/>
      <w:numFmt w:val="decimal"/>
      <w:lvlText w:val="%1.%2.%3.%4.%5.%6.%7.%8."/>
      <w:lvlJc w:val="left"/>
      <w:pPr>
        <w:ind w:left="12720" w:hanging="1800"/>
      </w:pPr>
      <w:rPr>
        <w:rFonts w:hint="default"/>
      </w:rPr>
    </w:lvl>
    <w:lvl w:ilvl="8">
      <w:start w:val="1"/>
      <w:numFmt w:val="decimal"/>
      <w:lvlText w:val="%1.%2.%3.%4.%5.%6.%7.%8.%9."/>
      <w:lvlJc w:val="left"/>
      <w:pPr>
        <w:ind w:left="14640" w:hanging="2160"/>
      </w:pPr>
      <w:rPr>
        <w:rFonts w:hint="default"/>
      </w:rPr>
    </w:lvl>
  </w:abstractNum>
  <w:abstractNum w:abstractNumId="36">
    <w:nsid w:val="5DF706B9"/>
    <w:multiLevelType w:val="multilevel"/>
    <w:tmpl w:val="B49E9816"/>
    <w:lvl w:ilvl="0">
      <w:start w:val="1"/>
      <w:numFmt w:val="decimal"/>
      <w:lvlText w:val="%1."/>
      <w:lvlJc w:val="left"/>
      <w:pPr>
        <w:ind w:left="1920" w:hanging="360"/>
      </w:pPr>
      <w:rPr>
        <w:rFonts w:hint="default"/>
        <w:b/>
      </w:rPr>
    </w:lvl>
    <w:lvl w:ilvl="1">
      <w:start w:val="1"/>
      <w:numFmt w:val="decimal"/>
      <w:isLgl/>
      <w:lvlText w:val="%1.%2."/>
      <w:lvlJc w:val="left"/>
      <w:pPr>
        <w:ind w:left="2280" w:hanging="720"/>
      </w:pPr>
      <w:rPr>
        <w:rFonts w:hint="default"/>
        <w:b/>
      </w:rPr>
    </w:lvl>
    <w:lvl w:ilvl="2">
      <w:start w:val="1"/>
      <w:numFmt w:val="decimal"/>
      <w:isLgl/>
      <w:lvlText w:val="%1.%2.%3."/>
      <w:lvlJc w:val="left"/>
      <w:pPr>
        <w:ind w:left="2280" w:hanging="720"/>
      </w:pPr>
      <w:rPr>
        <w:rFonts w:hint="default"/>
        <w:b/>
      </w:rPr>
    </w:lvl>
    <w:lvl w:ilvl="3">
      <w:start w:val="1"/>
      <w:numFmt w:val="decimal"/>
      <w:isLgl/>
      <w:lvlText w:val="%1.%2.%3.%4."/>
      <w:lvlJc w:val="left"/>
      <w:pPr>
        <w:ind w:left="2640" w:hanging="1080"/>
      </w:pPr>
      <w:rPr>
        <w:rFonts w:hint="default"/>
        <w:b/>
      </w:rPr>
    </w:lvl>
    <w:lvl w:ilvl="4">
      <w:start w:val="1"/>
      <w:numFmt w:val="decimal"/>
      <w:isLgl/>
      <w:lvlText w:val="%1.%2.%3.%4.%5."/>
      <w:lvlJc w:val="left"/>
      <w:pPr>
        <w:ind w:left="2640" w:hanging="1080"/>
      </w:pPr>
      <w:rPr>
        <w:rFonts w:hint="default"/>
        <w:b/>
      </w:rPr>
    </w:lvl>
    <w:lvl w:ilvl="5">
      <w:start w:val="1"/>
      <w:numFmt w:val="decimal"/>
      <w:isLgl/>
      <w:lvlText w:val="%1.%2.%3.%4.%5.%6."/>
      <w:lvlJc w:val="left"/>
      <w:pPr>
        <w:ind w:left="3000" w:hanging="1440"/>
      </w:pPr>
      <w:rPr>
        <w:rFonts w:hint="default"/>
        <w:b/>
      </w:rPr>
    </w:lvl>
    <w:lvl w:ilvl="6">
      <w:start w:val="1"/>
      <w:numFmt w:val="decimal"/>
      <w:isLgl/>
      <w:lvlText w:val="%1.%2.%3.%4.%5.%6.%7."/>
      <w:lvlJc w:val="left"/>
      <w:pPr>
        <w:ind w:left="3360" w:hanging="1800"/>
      </w:pPr>
      <w:rPr>
        <w:rFonts w:hint="default"/>
        <w:b/>
      </w:rPr>
    </w:lvl>
    <w:lvl w:ilvl="7">
      <w:start w:val="1"/>
      <w:numFmt w:val="decimal"/>
      <w:isLgl/>
      <w:lvlText w:val="%1.%2.%3.%4.%5.%6.%7.%8."/>
      <w:lvlJc w:val="left"/>
      <w:pPr>
        <w:ind w:left="3360" w:hanging="1800"/>
      </w:pPr>
      <w:rPr>
        <w:rFonts w:hint="default"/>
        <w:b/>
      </w:rPr>
    </w:lvl>
    <w:lvl w:ilvl="8">
      <w:start w:val="1"/>
      <w:numFmt w:val="decimal"/>
      <w:isLgl/>
      <w:lvlText w:val="%1.%2.%3.%4.%5.%6.%7.%8.%9."/>
      <w:lvlJc w:val="left"/>
      <w:pPr>
        <w:ind w:left="3720" w:hanging="2160"/>
      </w:pPr>
      <w:rPr>
        <w:rFonts w:hint="default"/>
        <w:b/>
      </w:rPr>
    </w:lvl>
  </w:abstractNum>
  <w:abstractNum w:abstractNumId="37">
    <w:nsid w:val="5E61735D"/>
    <w:multiLevelType w:val="hybridMultilevel"/>
    <w:tmpl w:val="AB6AA2C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8">
    <w:nsid w:val="63435414"/>
    <w:multiLevelType w:val="multilevel"/>
    <w:tmpl w:val="7C122FD4"/>
    <w:lvl w:ilvl="0">
      <w:start w:val="2"/>
      <w:numFmt w:val="decimal"/>
      <w:lvlText w:val="%1."/>
      <w:lvlJc w:val="left"/>
      <w:pPr>
        <w:ind w:left="675" w:hanging="675"/>
      </w:pPr>
      <w:rPr>
        <w:rFonts w:hint="default"/>
      </w:rPr>
    </w:lvl>
    <w:lvl w:ilvl="1">
      <w:start w:val="9"/>
      <w:numFmt w:val="decimal"/>
      <w:lvlText w:val="%1.%2."/>
      <w:lvlJc w:val="left"/>
      <w:pPr>
        <w:ind w:left="900" w:hanging="72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9">
    <w:nsid w:val="64252E9F"/>
    <w:multiLevelType w:val="hybridMultilevel"/>
    <w:tmpl w:val="0F28E3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85D0130"/>
    <w:multiLevelType w:val="hybridMultilevel"/>
    <w:tmpl w:val="EC6C6B52"/>
    <w:lvl w:ilvl="0" w:tplc="D3CE0526">
      <w:start w:val="2016"/>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F8C1C24"/>
    <w:multiLevelType w:val="hybridMultilevel"/>
    <w:tmpl w:val="843EE3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30D111B"/>
    <w:multiLevelType w:val="hybridMultilevel"/>
    <w:tmpl w:val="314CAB7C"/>
    <w:lvl w:ilvl="0" w:tplc="0419000B">
      <w:start w:val="1"/>
      <w:numFmt w:val="bullet"/>
      <w:lvlText w:val=""/>
      <w:lvlJc w:val="left"/>
      <w:pPr>
        <w:ind w:left="1100" w:hanging="360"/>
      </w:pPr>
      <w:rPr>
        <w:rFonts w:ascii="Wingdings" w:hAnsi="Wingdings" w:hint="default"/>
      </w:rPr>
    </w:lvl>
    <w:lvl w:ilvl="1" w:tplc="04190003" w:tentative="1">
      <w:start w:val="1"/>
      <w:numFmt w:val="bullet"/>
      <w:lvlText w:val="o"/>
      <w:lvlJc w:val="left"/>
      <w:pPr>
        <w:ind w:left="1820" w:hanging="360"/>
      </w:pPr>
      <w:rPr>
        <w:rFonts w:ascii="Courier New" w:hAnsi="Courier New" w:cs="Courier New" w:hint="default"/>
      </w:rPr>
    </w:lvl>
    <w:lvl w:ilvl="2" w:tplc="04190005" w:tentative="1">
      <w:start w:val="1"/>
      <w:numFmt w:val="bullet"/>
      <w:lvlText w:val=""/>
      <w:lvlJc w:val="left"/>
      <w:pPr>
        <w:ind w:left="2540" w:hanging="360"/>
      </w:pPr>
      <w:rPr>
        <w:rFonts w:ascii="Wingdings" w:hAnsi="Wingdings" w:hint="default"/>
      </w:rPr>
    </w:lvl>
    <w:lvl w:ilvl="3" w:tplc="04190001" w:tentative="1">
      <w:start w:val="1"/>
      <w:numFmt w:val="bullet"/>
      <w:lvlText w:val=""/>
      <w:lvlJc w:val="left"/>
      <w:pPr>
        <w:ind w:left="3260" w:hanging="360"/>
      </w:pPr>
      <w:rPr>
        <w:rFonts w:ascii="Symbol" w:hAnsi="Symbol" w:hint="default"/>
      </w:rPr>
    </w:lvl>
    <w:lvl w:ilvl="4" w:tplc="04190003" w:tentative="1">
      <w:start w:val="1"/>
      <w:numFmt w:val="bullet"/>
      <w:lvlText w:val="o"/>
      <w:lvlJc w:val="left"/>
      <w:pPr>
        <w:ind w:left="3980" w:hanging="360"/>
      </w:pPr>
      <w:rPr>
        <w:rFonts w:ascii="Courier New" w:hAnsi="Courier New" w:cs="Courier New" w:hint="default"/>
      </w:rPr>
    </w:lvl>
    <w:lvl w:ilvl="5" w:tplc="04190005" w:tentative="1">
      <w:start w:val="1"/>
      <w:numFmt w:val="bullet"/>
      <w:lvlText w:val=""/>
      <w:lvlJc w:val="left"/>
      <w:pPr>
        <w:ind w:left="4700" w:hanging="360"/>
      </w:pPr>
      <w:rPr>
        <w:rFonts w:ascii="Wingdings" w:hAnsi="Wingdings" w:hint="default"/>
      </w:rPr>
    </w:lvl>
    <w:lvl w:ilvl="6" w:tplc="04190001" w:tentative="1">
      <w:start w:val="1"/>
      <w:numFmt w:val="bullet"/>
      <w:lvlText w:val=""/>
      <w:lvlJc w:val="left"/>
      <w:pPr>
        <w:ind w:left="5420" w:hanging="360"/>
      </w:pPr>
      <w:rPr>
        <w:rFonts w:ascii="Symbol" w:hAnsi="Symbol" w:hint="default"/>
      </w:rPr>
    </w:lvl>
    <w:lvl w:ilvl="7" w:tplc="04190003" w:tentative="1">
      <w:start w:val="1"/>
      <w:numFmt w:val="bullet"/>
      <w:lvlText w:val="o"/>
      <w:lvlJc w:val="left"/>
      <w:pPr>
        <w:ind w:left="6140" w:hanging="360"/>
      </w:pPr>
      <w:rPr>
        <w:rFonts w:ascii="Courier New" w:hAnsi="Courier New" w:cs="Courier New" w:hint="default"/>
      </w:rPr>
    </w:lvl>
    <w:lvl w:ilvl="8" w:tplc="04190005" w:tentative="1">
      <w:start w:val="1"/>
      <w:numFmt w:val="bullet"/>
      <w:lvlText w:val=""/>
      <w:lvlJc w:val="left"/>
      <w:pPr>
        <w:ind w:left="6860" w:hanging="360"/>
      </w:pPr>
      <w:rPr>
        <w:rFonts w:ascii="Wingdings" w:hAnsi="Wingdings" w:hint="default"/>
      </w:rPr>
    </w:lvl>
  </w:abstractNum>
  <w:abstractNum w:abstractNumId="43">
    <w:nsid w:val="771067A0"/>
    <w:multiLevelType w:val="multilevel"/>
    <w:tmpl w:val="6EECD0D6"/>
    <w:lvl w:ilvl="0">
      <w:start w:val="3"/>
      <w:numFmt w:val="decimal"/>
      <w:lvlText w:val="%1."/>
      <w:lvlJc w:val="left"/>
      <w:pPr>
        <w:ind w:left="450" w:hanging="450"/>
      </w:pPr>
      <w:rPr>
        <w:rFonts w:hint="default"/>
        <w:b/>
      </w:rPr>
    </w:lvl>
    <w:lvl w:ilvl="1">
      <w:start w:val="1"/>
      <w:numFmt w:val="decimal"/>
      <w:lvlText w:val="%1.%2."/>
      <w:lvlJc w:val="left"/>
      <w:pPr>
        <w:ind w:left="2280" w:hanging="72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760" w:hanging="108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9240" w:hanging="1440"/>
      </w:pPr>
      <w:rPr>
        <w:rFonts w:hint="default"/>
        <w:b/>
      </w:rPr>
    </w:lvl>
    <w:lvl w:ilvl="6">
      <w:start w:val="1"/>
      <w:numFmt w:val="decimal"/>
      <w:lvlText w:val="%1.%2.%3.%4.%5.%6.%7."/>
      <w:lvlJc w:val="left"/>
      <w:pPr>
        <w:ind w:left="11160" w:hanging="1800"/>
      </w:pPr>
      <w:rPr>
        <w:rFonts w:hint="default"/>
        <w:b/>
      </w:rPr>
    </w:lvl>
    <w:lvl w:ilvl="7">
      <w:start w:val="1"/>
      <w:numFmt w:val="decimal"/>
      <w:lvlText w:val="%1.%2.%3.%4.%5.%6.%7.%8."/>
      <w:lvlJc w:val="left"/>
      <w:pPr>
        <w:ind w:left="12720" w:hanging="1800"/>
      </w:pPr>
      <w:rPr>
        <w:rFonts w:hint="default"/>
        <w:b/>
      </w:rPr>
    </w:lvl>
    <w:lvl w:ilvl="8">
      <w:start w:val="1"/>
      <w:numFmt w:val="decimal"/>
      <w:lvlText w:val="%1.%2.%3.%4.%5.%6.%7.%8.%9."/>
      <w:lvlJc w:val="left"/>
      <w:pPr>
        <w:ind w:left="14640" w:hanging="2160"/>
      </w:pPr>
      <w:rPr>
        <w:rFonts w:hint="default"/>
        <w:b/>
      </w:rPr>
    </w:lvl>
  </w:abstractNum>
  <w:abstractNum w:abstractNumId="44">
    <w:nsid w:val="7BEF5D94"/>
    <w:multiLevelType w:val="hybridMultilevel"/>
    <w:tmpl w:val="F32C5F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7BF54B54"/>
    <w:multiLevelType w:val="hybridMultilevel"/>
    <w:tmpl w:val="C12C3726"/>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46">
    <w:nsid w:val="7D2679B9"/>
    <w:multiLevelType w:val="hybridMultilevel"/>
    <w:tmpl w:val="E2F20BDA"/>
    <w:lvl w:ilvl="0" w:tplc="46268C86">
      <w:start w:val="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7"/>
  </w:num>
  <w:num w:numId="4">
    <w:abstractNumId w:val="34"/>
  </w:num>
  <w:num w:numId="5">
    <w:abstractNumId w:val="28"/>
  </w:num>
  <w:num w:numId="6">
    <w:abstractNumId w:val="17"/>
  </w:num>
  <w:num w:numId="7">
    <w:abstractNumId w:val="1"/>
  </w:num>
  <w:num w:numId="8">
    <w:abstractNumId w:val="2"/>
  </w:num>
  <w:num w:numId="9">
    <w:abstractNumId w:val="14"/>
  </w:num>
  <w:num w:numId="10">
    <w:abstractNumId w:val="0"/>
    <w:lvlOverride w:ilvl="0">
      <w:lvl w:ilvl="0">
        <w:numFmt w:val="bullet"/>
        <w:lvlText w:val="-"/>
        <w:legacy w:legacy="1" w:legacySpace="0" w:legacyIndent="168"/>
        <w:lvlJc w:val="left"/>
        <w:pPr>
          <w:ind w:left="0" w:firstLine="0"/>
        </w:pPr>
        <w:rPr>
          <w:rFonts w:ascii="Times New Roman" w:hAnsi="Times New Roman" w:cs="Times New Roman" w:hint="default"/>
        </w:rPr>
      </w:lvl>
    </w:lvlOverride>
  </w:num>
  <w:num w:numId="11">
    <w:abstractNumId w:val="10"/>
  </w:num>
  <w:num w:numId="12">
    <w:abstractNumId w:val="21"/>
  </w:num>
  <w:num w:numId="13">
    <w:abstractNumId w:val="46"/>
  </w:num>
  <w:num w:numId="14">
    <w:abstractNumId w:val="16"/>
  </w:num>
  <w:num w:numId="15">
    <w:abstractNumId w:val="36"/>
  </w:num>
  <w:num w:numId="16">
    <w:abstractNumId w:val="31"/>
  </w:num>
  <w:num w:numId="17">
    <w:abstractNumId w:val="15"/>
  </w:num>
  <w:num w:numId="18">
    <w:abstractNumId w:val="20"/>
  </w:num>
  <w:num w:numId="19">
    <w:abstractNumId w:val="9"/>
  </w:num>
  <w:num w:numId="20">
    <w:abstractNumId w:val="38"/>
  </w:num>
  <w:num w:numId="21">
    <w:abstractNumId w:val="33"/>
  </w:num>
  <w:num w:numId="22">
    <w:abstractNumId w:val="4"/>
  </w:num>
  <w:num w:numId="23">
    <w:abstractNumId w:val="40"/>
  </w:num>
  <w:num w:numId="24">
    <w:abstractNumId w:val="42"/>
  </w:num>
  <w:num w:numId="25">
    <w:abstractNumId w:val="30"/>
  </w:num>
  <w:num w:numId="26">
    <w:abstractNumId w:val="35"/>
  </w:num>
  <w:num w:numId="27">
    <w:abstractNumId w:val="6"/>
  </w:num>
  <w:num w:numId="28">
    <w:abstractNumId w:val="25"/>
  </w:num>
  <w:num w:numId="29">
    <w:abstractNumId w:val="43"/>
  </w:num>
  <w:num w:numId="30">
    <w:abstractNumId w:val="2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5"/>
  </w:num>
  <w:num w:numId="34">
    <w:abstractNumId w:val="11"/>
  </w:num>
  <w:num w:numId="35">
    <w:abstractNumId w:val="44"/>
  </w:num>
  <w:num w:numId="36">
    <w:abstractNumId w:val="3"/>
  </w:num>
  <w:num w:numId="37">
    <w:abstractNumId w:val="37"/>
  </w:num>
  <w:num w:numId="38">
    <w:abstractNumId w:val="45"/>
  </w:num>
  <w:num w:numId="39">
    <w:abstractNumId w:val="23"/>
  </w:num>
  <w:num w:numId="40">
    <w:abstractNumId w:val="13"/>
  </w:num>
  <w:num w:numId="41">
    <w:abstractNumId w:val="27"/>
  </w:num>
  <w:num w:numId="42">
    <w:abstractNumId w:val="8"/>
  </w:num>
  <w:num w:numId="43">
    <w:abstractNumId w:val="29"/>
  </w:num>
  <w:num w:numId="44">
    <w:abstractNumId w:val="39"/>
  </w:num>
  <w:num w:numId="45">
    <w:abstractNumId w:val="12"/>
  </w:num>
  <w:num w:numId="46">
    <w:abstractNumId w:val="19"/>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BC"/>
    <w:rsid w:val="000078E2"/>
    <w:rsid w:val="00010312"/>
    <w:rsid w:val="00012D0D"/>
    <w:rsid w:val="00021E2D"/>
    <w:rsid w:val="0002361D"/>
    <w:rsid w:val="00024D04"/>
    <w:rsid w:val="00026131"/>
    <w:rsid w:val="000269D5"/>
    <w:rsid w:val="00026B91"/>
    <w:rsid w:val="00027AB3"/>
    <w:rsid w:val="00027CAF"/>
    <w:rsid w:val="00030F86"/>
    <w:rsid w:val="00036FD7"/>
    <w:rsid w:val="0004403A"/>
    <w:rsid w:val="00047A26"/>
    <w:rsid w:val="00047C49"/>
    <w:rsid w:val="00051093"/>
    <w:rsid w:val="00055A1C"/>
    <w:rsid w:val="0005633D"/>
    <w:rsid w:val="0006074E"/>
    <w:rsid w:val="00061D7F"/>
    <w:rsid w:val="00064FFD"/>
    <w:rsid w:val="00073A51"/>
    <w:rsid w:val="00075878"/>
    <w:rsid w:val="00080B17"/>
    <w:rsid w:val="00083251"/>
    <w:rsid w:val="00084AD7"/>
    <w:rsid w:val="00091A14"/>
    <w:rsid w:val="00093F90"/>
    <w:rsid w:val="0009559F"/>
    <w:rsid w:val="00096529"/>
    <w:rsid w:val="000967D3"/>
    <w:rsid w:val="000A0173"/>
    <w:rsid w:val="000A0C5F"/>
    <w:rsid w:val="000A5944"/>
    <w:rsid w:val="000B1928"/>
    <w:rsid w:val="000B3248"/>
    <w:rsid w:val="000B4D8F"/>
    <w:rsid w:val="000B5C3E"/>
    <w:rsid w:val="000B5E6D"/>
    <w:rsid w:val="000C183F"/>
    <w:rsid w:val="000C4A4A"/>
    <w:rsid w:val="000C5A2B"/>
    <w:rsid w:val="000C5B0A"/>
    <w:rsid w:val="000C5C5F"/>
    <w:rsid w:val="000C648A"/>
    <w:rsid w:val="000C743B"/>
    <w:rsid w:val="000D4CD7"/>
    <w:rsid w:val="000F19CD"/>
    <w:rsid w:val="000F31C2"/>
    <w:rsid w:val="000F65C1"/>
    <w:rsid w:val="000F7363"/>
    <w:rsid w:val="00110936"/>
    <w:rsid w:val="00111E3C"/>
    <w:rsid w:val="001145B6"/>
    <w:rsid w:val="00114BC5"/>
    <w:rsid w:val="0011763D"/>
    <w:rsid w:val="00117E2E"/>
    <w:rsid w:val="00122CA8"/>
    <w:rsid w:val="00130148"/>
    <w:rsid w:val="00130995"/>
    <w:rsid w:val="00132405"/>
    <w:rsid w:val="00132CE6"/>
    <w:rsid w:val="00135259"/>
    <w:rsid w:val="001366CE"/>
    <w:rsid w:val="00141D65"/>
    <w:rsid w:val="00145980"/>
    <w:rsid w:val="00152427"/>
    <w:rsid w:val="00154F8C"/>
    <w:rsid w:val="0015610A"/>
    <w:rsid w:val="00156DD1"/>
    <w:rsid w:val="001578AC"/>
    <w:rsid w:val="0016182B"/>
    <w:rsid w:val="001828CC"/>
    <w:rsid w:val="00182B9C"/>
    <w:rsid w:val="00184AC6"/>
    <w:rsid w:val="00184AFC"/>
    <w:rsid w:val="001851B2"/>
    <w:rsid w:val="00185974"/>
    <w:rsid w:val="00192D64"/>
    <w:rsid w:val="00193EF8"/>
    <w:rsid w:val="001A7685"/>
    <w:rsid w:val="001B0940"/>
    <w:rsid w:val="001C5265"/>
    <w:rsid w:val="001C5537"/>
    <w:rsid w:val="001D12DE"/>
    <w:rsid w:val="001D4981"/>
    <w:rsid w:val="001E047E"/>
    <w:rsid w:val="001E33F3"/>
    <w:rsid w:val="001F1F40"/>
    <w:rsid w:val="001F2CBF"/>
    <w:rsid w:val="001F7789"/>
    <w:rsid w:val="00203432"/>
    <w:rsid w:val="0020747E"/>
    <w:rsid w:val="002139B3"/>
    <w:rsid w:val="00216BDB"/>
    <w:rsid w:val="00216E4E"/>
    <w:rsid w:val="00221E27"/>
    <w:rsid w:val="00224200"/>
    <w:rsid w:val="00226255"/>
    <w:rsid w:val="00231F67"/>
    <w:rsid w:val="00234693"/>
    <w:rsid w:val="00234F4C"/>
    <w:rsid w:val="00237FAF"/>
    <w:rsid w:val="00250F42"/>
    <w:rsid w:val="0025121C"/>
    <w:rsid w:val="00253089"/>
    <w:rsid w:val="002555D9"/>
    <w:rsid w:val="00261377"/>
    <w:rsid w:val="002651ED"/>
    <w:rsid w:val="0027510A"/>
    <w:rsid w:val="00281165"/>
    <w:rsid w:val="00282C78"/>
    <w:rsid w:val="002856E4"/>
    <w:rsid w:val="00285C5A"/>
    <w:rsid w:val="00285FCA"/>
    <w:rsid w:val="002879AC"/>
    <w:rsid w:val="002940F4"/>
    <w:rsid w:val="0029459E"/>
    <w:rsid w:val="0029537B"/>
    <w:rsid w:val="00295566"/>
    <w:rsid w:val="00295E40"/>
    <w:rsid w:val="002963F4"/>
    <w:rsid w:val="002A5DCA"/>
    <w:rsid w:val="002B4E4C"/>
    <w:rsid w:val="002B6303"/>
    <w:rsid w:val="002D529C"/>
    <w:rsid w:val="002D6C69"/>
    <w:rsid w:val="002E0AC1"/>
    <w:rsid w:val="002E204A"/>
    <w:rsid w:val="002F14F6"/>
    <w:rsid w:val="002F1FCE"/>
    <w:rsid w:val="002F2AC1"/>
    <w:rsid w:val="002F30E6"/>
    <w:rsid w:val="002F35D5"/>
    <w:rsid w:val="002F543B"/>
    <w:rsid w:val="003017A7"/>
    <w:rsid w:val="003079BB"/>
    <w:rsid w:val="0031071A"/>
    <w:rsid w:val="00321135"/>
    <w:rsid w:val="003247DA"/>
    <w:rsid w:val="00324B82"/>
    <w:rsid w:val="0033252A"/>
    <w:rsid w:val="0033275F"/>
    <w:rsid w:val="00332D56"/>
    <w:rsid w:val="00333449"/>
    <w:rsid w:val="00334E69"/>
    <w:rsid w:val="003447C8"/>
    <w:rsid w:val="003504E2"/>
    <w:rsid w:val="0035182E"/>
    <w:rsid w:val="00351A7C"/>
    <w:rsid w:val="00352122"/>
    <w:rsid w:val="00355097"/>
    <w:rsid w:val="00362225"/>
    <w:rsid w:val="003674AF"/>
    <w:rsid w:val="00371AC8"/>
    <w:rsid w:val="00375350"/>
    <w:rsid w:val="00381037"/>
    <w:rsid w:val="00383617"/>
    <w:rsid w:val="00384D3C"/>
    <w:rsid w:val="00394367"/>
    <w:rsid w:val="003955B2"/>
    <w:rsid w:val="003A2553"/>
    <w:rsid w:val="003B4CFD"/>
    <w:rsid w:val="003B5A95"/>
    <w:rsid w:val="003B5B05"/>
    <w:rsid w:val="003B662D"/>
    <w:rsid w:val="003C2515"/>
    <w:rsid w:val="003C2EF9"/>
    <w:rsid w:val="003C463E"/>
    <w:rsid w:val="003C5276"/>
    <w:rsid w:val="003D2031"/>
    <w:rsid w:val="003D37E7"/>
    <w:rsid w:val="003D52BA"/>
    <w:rsid w:val="003D5832"/>
    <w:rsid w:val="003D78C7"/>
    <w:rsid w:val="003E3546"/>
    <w:rsid w:val="003E7B3C"/>
    <w:rsid w:val="003F2E39"/>
    <w:rsid w:val="003F451F"/>
    <w:rsid w:val="00402F81"/>
    <w:rsid w:val="004039B1"/>
    <w:rsid w:val="004041EC"/>
    <w:rsid w:val="00404518"/>
    <w:rsid w:val="00405BFF"/>
    <w:rsid w:val="004076A5"/>
    <w:rsid w:val="004118AF"/>
    <w:rsid w:val="00412FD4"/>
    <w:rsid w:val="00413373"/>
    <w:rsid w:val="0041576F"/>
    <w:rsid w:val="00415B11"/>
    <w:rsid w:val="004176AF"/>
    <w:rsid w:val="00417ADF"/>
    <w:rsid w:val="00417C7F"/>
    <w:rsid w:val="00420D5B"/>
    <w:rsid w:val="0042410B"/>
    <w:rsid w:val="00425F3E"/>
    <w:rsid w:val="004260D3"/>
    <w:rsid w:val="00434914"/>
    <w:rsid w:val="00436AE0"/>
    <w:rsid w:val="00436E50"/>
    <w:rsid w:val="00437C31"/>
    <w:rsid w:val="00446510"/>
    <w:rsid w:val="00447DCE"/>
    <w:rsid w:val="0045279C"/>
    <w:rsid w:val="0045389E"/>
    <w:rsid w:val="004665E9"/>
    <w:rsid w:val="00472718"/>
    <w:rsid w:val="00473D51"/>
    <w:rsid w:val="0047418D"/>
    <w:rsid w:val="00475F07"/>
    <w:rsid w:val="00476F8D"/>
    <w:rsid w:val="00480250"/>
    <w:rsid w:val="00480AFF"/>
    <w:rsid w:val="0048196A"/>
    <w:rsid w:val="00484694"/>
    <w:rsid w:val="00485048"/>
    <w:rsid w:val="00485BE8"/>
    <w:rsid w:val="00485FBE"/>
    <w:rsid w:val="004863C2"/>
    <w:rsid w:val="0049189A"/>
    <w:rsid w:val="0049269A"/>
    <w:rsid w:val="0049588D"/>
    <w:rsid w:val="004A07FE"/>
    <w:rsid w:val="004A0895"/>
    <w:rsid w:val="004A22AF"/>
    <w:rsid w:val="004A22F5"/>
    <w:rsid w:val="004A357A"/>
    <w:rsid w:val="004A3972"/>
    <w:rsid w:val="004A3CAC"/>
    <w:rsid w:val="004A3D22"/>
    <w:rsid w:val="004A40B7"/>
    <w:rsid w:val="004A61B1"/>
    <w:rsid w:val="004A7C19"/>
    <w:rsid w:val="004B4DD1"/>
    <w:rsid w:val="004B52F5"/>
    <w:rsid w:val="004B5596"/>
    <w:rsid w:val="004B721F"/>
    <w:rsid w:val="004C0194"/>
    <w:rsid w:val="004C3C4D"/>
    <w:rsid w:val="004C3D59"/>
    <w:rsid w:val="004C6074"/>
    <w:rsid w:val="004D329B"/>
    <w:rsid w:val="004D60E1"/>
    <w:rsid w:val="004E2736"/>
    <w:rsid w:val="004E4200"/>
    <w:rsid w:val="004E6BD9"/>
    <w:rsid w:val="004F083F"/>
    <w:rsid w:val="004F2D5E"/>
    <w:rsid w:val="004F45D3"/>
    <w:rsid w:val="004F60F8"/>
    <w:rsid w:val="00500BCA"/>
    <w:rsid w:val="005013E3"/>
    <w:rsid w:val="00507B98"/>
    <w:rsid w:val="00512765"/>
    <w:rsid w:val="00513593"/>
    <w:rsid w:val="00514D25"/>
    <w:rsid w:val="00514F97"/>
    <w:rsid w:val="00520D03"/>
    <w:rsid w:val="0052108A"/>
    <w:rsid w:val="0052309B"/>
    <w:rsid w:val="00526AD2"/>
    <w:rsid w:val="005354B2"/>
    <w:rsid w:val="005374C3"/>
    <w:rsid w:val="00541B62"/>
    <w:rsid w:val="00542E84"/>
    <w:rsid w:val="005473C6"/>
    <w:rsid w:val="00551D0F"/>
    <w:rsid w:val="005529D0"/>
    <w:rsid w:val="00552C05"/>
    <w:rsid w:val="005530AA"/>
    <w:rsid w:val="00570EF3"/>
    <w:rsid w:val="00571066"/>
    <w:rsid w:val="00574052"/>
    <w:rsid w:val="00591E67"/>
    <w:rsid w:val="005923E0"/>
    <w:rsid w:val="00594102"/>
    <w:rsid w:val="00597526"/>
    <w:rsid w:val="005A1743"/>
    <w:rsid w:val="005A3DBD"/>
    <w:rsid w:val="005A45C7"/>
    <w:rsid w:val="005B2671"/>
    <w:rsid w:val="005B3517"/>
    <w:rsid w:val="005B6D3D"/>
    <w:rsid w:val="005B723E"/>
    <w:rsid w:val="005C2147"/>
    <w:rsid w:val="005C378C"/>
    <w:rsid w:val="005C381A"/>
    <w:rsid w:val="005C74AF"/>
    <w:rsid w:val="005F2333"/>
    <w:rsid w:val="005F6E19"/>
    <w:rsid w:val="005F6E78"/>
    <w:rsid w:val="00600C93"/>
    <w:rsid w:val="00602DF2"/>
    <w:rsid w:val="00606D08"/>
    <w:rsid w:val="00611C2E"/>
    <w:rsid w:val="00614D3A"/>
    <w:rsid w:val="0062153B"/>
    <w:rsid w:val="006257C2"/>
    <w:rsid w:val="00630E1C"/>
    <w:rsid w:val="006316C6"/>
    <w:rsid w:val="00631819"/>
    <w:rsid w:val="006320C5"/>
    <w:rsid w:val="0063218E"/>
    <w:rsid w:val="0063400B"/>
    <w:rsid w:val="006364BC"/>
    <w:rsid w:val="00636614"/>
    <w:rsid w:val="006402DC"/>
    <w:rsid w:val="006417B0"/>
    <w:rsid w:val="00643968"/>
    <w:rsid w:val="0064715E"/>
    <w:rsid w:val="00647A26"/>
    <w:rsid w:val="006525D2"/>
    <w:rsid w:val="00653909"/>
    <w:rsid w:val="00657EE1"/>
    <w:rsid w:val="0066440D"/>
    <w:rsid w:val="00667174"/>
    <w:rsid w:val="00667B4A"/>
    <w:rsid w:val="00672529"/>
    <w:rsid w:val="0067551D"/>
    <w:rsid w:val="00676E35"/>
    <w:rsid w:val="00677473"/>
    <w:rsid w:val="006824EF"/>
    <w:rsid w:val="006834C4"/>
    <w:rsid w:val="00684018"/>
    <w:rsid w:val="00684E71"/>
    <w:rsid w:val="00695DE8"/>
    <w:rsid w:val="00697CEF"/>
    <w:rsid w:val="006A0740"/>
    <w:rsid w:val="006A5D80"/>
    <w:rsid w:val="006B0F53"/>
    <w:rsid w:val="006B36F3"/>
    <w:rsid w:val="006B3F96"/>
    <w:rsid w:val="006B5F6D"/>
    <w:rsid w:val="006C2310"/>
    <w:rsid w:val="006C4865"/>
    <w:rsid w:val="006C55CD"/>
    <w:rsid w:val="006C67E5"/>
    <w:rsid w:val="006D3752"/>
    <w:rsid w:val="006D6E20"/>
    <w:rsid w:val="006E72C4"/>
    <w:rsid w:val="006E73EA"/>
    <w:rsid w:val="006F21BC"/>
    <w:rsid w:val="006F2B0A"/>
    <w:rsid w:val="006F5B0D"/>
    <w:rsid w:val="0070486F"/>
    <w:rsid w:val="00706204"/>
    <w:rsid w:val="0070797A"/>
    <w:rsid w:val="00707EB4"/>
    <w:rsid w:val="007110BA"/>
    <w:rsid w:val="00713E2D"/>
    <w:rsid w:val="007171BC"/>
    <w:rsid w:val="007200E8"/>
    <w:rsid w:val="00721328"/>
    <w:rsid w:val="00724875"/>
    <w:rsid w:val="00725D3A"/>
    <w:rsid w:val="00730163"/>
    <w:rsid w:val="00731E58"/>
    <w:rsid w:val="00736081"/>
    <w:rsid w:val="00736261"/>
    <w:rsid w:val="00736FE5"/>
    <w:rsid w:val="00737D34"/>
    <w:rsid w:val="007407F9"/>
    <w:rsid w:val="00740A35"/>
    <w:rsid w:val="00742348"/>
    <w:rsid w:val="00742AAB"/>
    <w:rsid w:val="0074580E"/>
    <w:rsid w:val="00747355"/>
    <w:rsid w:val="00750A98"/>
    <w:rsid w:val="0075272D"/>
    <w:rsid w:val="00752C77"/>
    <w:rsid w:val="00754A6C"/>
    <w:rsid w:val="0075664C"/>
    <w:rsid w:val="00760AF6"/>
    <w:rsid w:val="007620AB"/>
    <w:rsid w:val="007653DB"/>
    <w:rsid w:val="007656A2"/>
    <w:rsid w:val="007734D4"/>
    <w:rsid w:val="007835A4"/>
    <w:rsid w:val="00784F93"/>
    <w:rsid w:val="00786B96"/>
    <w:rsid w:val="00794708"/>
    <w:rsid w:val="007952CE"/>
    <w:rsid w:val="00795B07"/>
    <w:rsid w:val="00795B83"/>
    <w:rsid w:val="007A11E0"/>
    <w:rsid w:val="007A2352"/>
    <w:rsid w:val="007A58EF"/>
    <w:rsid w:val="007B7FA0"/>
    <w:rsid w:val="007C0565"/>
    <w:rsid w:val="007C11B2"/>
    <w:rsid w:val="007C3810"/>
    <w:rsid w:val="007C445D"/>
    <w:rsid w:val="007D3278"/>
    <w:rsid w:val="007E2A60"/>
    <w:rsid w:val="007E57C1"/>
    <w:rsid w:val="007E733F"/>
    <w:rsid w:val="007F7146"/>
    <w:rsid w:val="00802D88"/>
    <w:rsid w:val="00807077"/>
    <w:rsid w:val="00810AA1"/>
    <w:rsid w:val="00812AEB"/>
    <w:rsid w:val="00816A6D"/>
    <w:rsid w:val="0082237E"/>
    <w:rsid w:val="00824D23"/>
    <w:rsid w:val="00826827"/>
    <w:rsid w:val="00835E36"/>
    <w:rsid w:val="00837FDB"/>
    <w:rsid w:val="008458F0"/>
    <w:rsid w:val="008459A7"/>
    <w:rsid w:val="008460AB"/>
    <w:rsid w:val="00852F40"/>
    <w:rsid w:val="00852F73"/>
    <w:rsid w:val="00853D7A"/>
    <w:rsid w:val="008547D3"/>
    <w:rsid w:val="00854B52"/>
    <w:rsid w:val="00864BEF"/>
    <w:rsid w:val="008667DA"/>
    <w:rsid w:val="008676CC"/>
    <w:rsid w:val="008754F8"/>
    <w:rsid w:val="00875F35"/>
    <w:rsid w:val="00881361"/>
    <w:rsid w:val="00881941"/>
    <w:rsid w:val="00897E7B"/>
    <w:rsid w:val="008A0F05"/>
    <w:rsid w:val="008A5B31"/>
    <w:rsid w:val="008A780A"/>
    <w:rsid w:val="008B0B0C"/>
    <w:rsid w:val="008B57A5"/>
    <w:rsid w:val="008C399D"/>
    <w:rsid w:val="008C51A7"/>
    <w:rsid w:val="008D2339"/>
    <w:rsid w:val="008D4D9F"/>
    <w:rsid w:val="008D6649"/>
    <w:rsid w:val="008E241B"/>
    <w:rsid w:val="008F4DB0"/>
    <w:rsid w:val="008F76AE"/>
    <w:rsid w:val="00900FF9"/>
    <w:rsid w:val="00902558"/>
    <w:rsid w:val="00903832"/>
    <w:rsid w:val="0090418A"/>
    <w:rsid w:val="00904C3E"/>
    <w:rsid w:val="009054C6"/>
    <w:rsid w:val="00913870"/>
    <w:rsid w:val="00916AD5"/>
    <w:rsid w:val="00916C23"/>
    <w:rsid w:val="00917EC2"/>
    <w:rsid w:val="00923FB8"/>
    <w:rsid w:val="0093508D"/>
    <w:rsid w:val="00935ADF"/>
    <w:rsid w:val="00936D3D"/>
    <w:rsid w:val="00937EF9"/>
    <w:rsid w:val="0094097B"/>
    <w:rsid w:val="00941BCF"/>
    <w:rsid w:val="009424EA"/>
    <w:rsid w:val="00942BBB"/>
    <w:rsid w:val="00947E62"/>
    <w:rsid w:val="009506DE"/>
    <w:rsid w:val="00951491"/>
    <w:rsid w:val="00955FAC"/>
    <w:rsid w:val="0096063B"/>
    <w:rsid w:val="009614F0"/>
    <w:rsid w:val="00962029"/>
    <w:rsid w:val="009641A3"/>
    <w:rsid w:val="009642CA"/>
    <w:rsid w:val="009707C6"/>
    <w:rsid w:val="00970DCB"/>
    <w:rsid w:val="00971996"/>
    <w:rsid w:val="0097556A"/>
    <w:rsid w:val="00976A92"/>
    <w:rsid w:val="00976E39"/>
    <w:rsid w:val="00977390"/>
    <w:rsid w:val="0098052E"/>
    <w:rsid w:val="00982FC1"/>
    <w:rsid w:val="0098523C"/>
    <w:rsid w:val="0098525D"/>
    <w:rsid w:val="00992950"/>
    <w:rsid w:val="009978F2"/>
    <w:rsid w:val="009A3C59"/>
    <w:rsid w:val="009B4C3F"/>
    <w:rsid w:val="009B5C1A"/>
    <w:rsid w:val="009B5C47"/>
    <w:rsid w:val="009B60DF"/>
    <w:rsid w:val="009C4BB4"/>
    <w:rsid w:val="009C614D"/>
    <w:rsid w:val="009C63C2"/>
    <w:rsid w:val="009D02CB"/>
    <w:rsid w:val="009D258A"/>
    <w:rsid w:val="009D2E52"/>
    <w:rsid w:val="009F1360"/>
    <w:rsid w:val="009F2361"/>
    <w:rsid w:val="009F5F8D"/>
    <w:rsid w:val="00A007A4"/>
    <w:rsid w:val="00A00C82"/>
    <w:rsid w:val="00A118BF"/>
    <w:rsid w:val="00A120B4"/>
    <w:rsid w:val="00A201AD"/>
    <w:rsid w:val="00A209DC"/>
    <w:rsid w:val="00A246F2"/>
    <w:rsid w:val="00A26593"/>
    <w:rsid w:val="00A27C0A"/>
    <w:rsid w:val="00A31317"/>
    <w:rsid w:val="00A33561"/>
    <w:rsid w:val="00A35A6C"/>
    <w:rsid w:val="00A373DD"/>
    <w:rsid w:val="00A37E1A"/>
    <w:rsid w:val="00A440A0"/>
    <w:rsid w:val="00A4553B"/>
    <w:rsid w:val="00A53706"/>
    <w:rsid w:val="00A542E0"/>
    <w:rsid w:val="00A557E0"/>
    <w:rsid w:val="00A560E6"/>
    <w:rsid w:val="00A57127"/>
    <w:rsid w:val="00A607CD"/>
    <w:rsid w:val="00A625AD"/>
    <w:rsid w:val="00A62AED"/>
    <w:rsid w:val="00A656DA"/>
    <w:rsid w:val="00A67510"/>
    <w:rsid w:val="00A67E42"/>
    <w:rsid w:val="00A711AB"/>
    <w:rsid w:val="00A75BE1"/>
    <w:rsid w:val="00A82DD7"/>
    <w:rsid w:val="00A8381B"/>
    <w:rsid w:val="00A85BB1"/>
    <w:rsid w:val="00A875E8"/>
    <w:rsid w:val="00A92D6B"/>
    <w:rsid w:val="00A9744E"/>
    <w:rsid w:val="00AA0234"/>
    <w:rsid w:val="00AA3F0C"/>
    <w:rsid w:val="00AA6098"/>
    <w:rsid w:val="00AB6A86"/>
    <w:rsid w:val="00AC6E46"/>
    <w:rsid w:val="00AC6F1A"/>
    <w:rsid w:val="00AC7E94"/>
    <w:rsid w:val="00AD4ED1"/>
    <w:rsid w:val="00AE09A6"/>
    <w:rsid w:val="00AE2580"/>
    <w:rsid w:val="00AF0933"/>
    <w:rsid w:val="00AF41BE"/>
    <w:rsid w:val="00B047BF"/>
    <w:rsid w:val="00B066AF"/>
    <w:rsid w:val="00B102AE"/>
    <w:rsid w:val="00B17F6A"/>
    <w:rsid w:val="00B2058D"/>
    <w:rsid w:val="00B21329"/>
    <w:rsid w:val="00B26308"/>
    <w:rsid w:val="00B35067"/>
    <w:rsid w:val="00B40A1D"/>
    <w:rsid w:val="00B42238"/>
    <w:rsid w:val="00B429BA"/>
    <w:rsid w:val="00B47A26"/>
    <w:rsid w:val="00B50035"/>
    <w:rsid w:val="00B50CFD"/>
    <w:rsid w:val="00B53CD4"/>
    <w:rsid w:val="00B5660D"/>
    <w:rsid w:val="00B60DD0"/>
    <w:rsid w:val="00B619EC"/>
    <w:rsid w:val="00B663FB"/>
    <w:rsid w:val="00B6675A"/>
    <w:rsid w:val="00B66BF0"/>
    <w:rsid w:val="00B66CD2"/>
    <w:rsid w:val="00B67DDE"/>
    <w:rsid w:val="00B757F3"/>
    <w:rsid w:val="00B7768B"/>
    <w:rsid w:val="00B90873"/>
    <w:rsid w:val="00B9198C"/>
    <w:rsid w:val="00B93983"/>
    <w:rsid w:val="00B94818"/>
    <w:rsid w:val="00B977A6"/>
    <w:rsid w:val="00B97CA1"/>
    <w:rsid w:val="00BA05B8"/>
    <w:rsid w:val="00BA1C3C"/>
    <w:rsid w:val="00BA21DF"/>
    <w:rsid w:val="00BA5E36"/>
    <w:rsid w:val="00BA7405"/>
    <w:rsid w:val="00BA79DB"/>
    <w:rsid w:val="00BB1F0F"/>
    <w:rsid w:val="00BB6288"/>
    <w:rsid w:val="00BB7367"/>
    <w:rsid w:val="00BB7C5D"/>
    <w:rsid w:val="00BC13BC"/>
    <w:rsid w:val="00BC50FD"/>
    <w:rsid w:val="00BC543D"/>
    <w:rsid w:val="00BD1A1D"/>
    <w:rsid w:val="00BD36D8"/>
    <w:rsid w:val="00BD7C67"/>
    <w:rsid w:val="00BE37F6"/>
    <w:rsid w:val="00BF28AC"/>
    <w:rsid w:val="00C01273"/>
    <w:rsid w:val="00C02FA8"/>
    <w:rsid w:val="00C03F92"/>
    <w:rsid w:val="00C06FBD"/>
    <w:rsid w:val="00C11CBD"/>
    <w:rsid w:val="00C14DC8"/>
    <w:rsid w:val="00C1728A"/>
    <w:rsid w:val="00C32AE7"/>
    <w:rsid w:val="00C376F1"/>
    <w:rsid w:val="00C40B31"/>
    <w:rsid w:val="00C5177C"/>
    <w:rsid w:val="00C51A13"/>
    <w:rsid w:val="00C57073"/>
    <w:rsid w:val="00C57FEA"/>
    <w:rsid w:val="00C60FE2"/>
    <w:rsid w:val="00C61B0F"/>
    <w:rsid w:val="00C74973"/>
    <w:rsid w:val="00C76510"/>
    <w:rsid w:val="00C8254E"/>
    <w:rsid w:val="00C82926"/>
    <w:rsid w:val="00C8392C"/>
    <w:rsid w:val="00C84B0E"/>
    <w:rsid w:val="00C85462"/>
    <w:rsid w:val="00C857A2"/>
    <w:rsid w:val="00C85A8D"/>
    <w:rsid w:val="00C979AA"/>
    <w:rsid w:val="00CA00BA"/>
    <w:rsid w:val="00CA2304"/>
    <w:rsid w:val="00CA23DA"/>
    <w:rsid w:val="00CA2E44"/>
    <w:rsid w:val="00CA6CA2"/>
    <w:rsid w:val="00CB4561"/>
    <w:rsid w:val="00CC70C1"/>
    <w:rsid w:val="00CD33E4"/>
    <w:rsid w:val="00CD3C8F"/>
    <w:rsid w:val="00CD4907"/>
    <w:rsid w:val="00CD4E68"/>
    <w:rsid w:val="00CD5617"/>
    <w:rsid w:val="00CE08F8"/>
    <w:rsid w:val="00CE396A"/>
    <w:rsid w:val="00CE424D"/>
    <w:rsid w:val="00CF1340"/>
    <w:rsid w:val="00CF4F54"/>
    <w:rsid w:val="00D038B1"/>
    <w:rsid w:val="00D04C02"/>
    <w:rsid w:val="00D059D0"/>
    <w:rsid w:val="00D112B8"/>
    <w:rsid w:val="00D1304C"/>
    <w:rsid w:val="00D17281"/>
    <w:rsid w:val="00D213DB"/>
    <w:rsid w:val="00D329A4"/>
    <w:rsid w:val="00D32A81"/>
    <w:rsid w:val="00D3772C"/>
    <w:rsid w:val="00D3786B"/>
    <w:rsid w:val="00D40A6D"/>
    <w:rsid w:val="00D5030E"/>
    <w:rsid w:val="00D53CAC"/>
    <w:rsid w:val="00D56354"/>
    <w:rsid w:val="00D61815"/>
    <w:rsid w:val="00D639C4"/>
    <w:rsid w:val="00D70174"/>
    <w:rsid w:val="00D701F8"/>
    <w:rsid w:val="00D72D02"/>
    <w:rsid w:val="00D749CA"/>
    <w:rsid w:val="00D753F0"/>
    <w:rsid w:val="00D806DF"/>
    <w:rsid w:val="00D82B7B"/>
    <w:rsid w:val="00D90042"/>
    <w:rsid w:val="00D91417"/>
    <w:rsid w:val="00D939AC"/>
    <w:rsid w:val="00D947B4"/>
    <w:rsid w:val="00D9649C"/>
    <w:rsid w:val="00DA32D9"/>
    <w:rsid w:val="00DA58A5"/>
    <w:rsid w:val="00DB5FE8"/>
    <w:rsid w:val="00DB6813"/>
    <w:rsid w:val="00DB7E5C"/>
    <w:rsid w:val="00DC010A"/>
    <w:rsid w:val="00DC305F"/>
    <w:rsid w:val="00DD04CE"/>
    <w:rsid w:val="00DD5DB5"/>
    <w:rsid w:val="00DD5ED5"/>
    <w:rsid w:val="00DD698A"/>
    <w:rsid w:val="00DD7657"/>
    <w:rsid w:val="00DE341F"/>
    <w:rsid w:val="00DE42AD"/>
    <w:rsid w:val="00DE7974"/>
    <w:rsid w:val="00DF06C8"/>
    <w:rsid w:val="00DF60F7"/>
    <w:rsid w:val="00DF6ADE"/>
    <w:rsid w:val="00E0512F"/>
    <w:rsid w:val="00E07A73"/>
    <w:rsid w:val="00E13B00"/>
    <w:rsid w:val="00E14DF7"/>
    <w:rsid w:val="00E16AF3"/>
    <w:rsid w:val="00E2191D"/>
    <w:rsid w:val="00E263F9"/>
    <w:rsid w:val="00E323F2"/>
    <w:rsid w:val="00E37B29"/>
    <w:rsid w:val="00E42427"/>
    <w:rsid w:val="00E4353E"/>
    <w:rsid w:val="00E44148"/>
    <w:rsid w:val="00E46DD7"/>
    <w:rsid w:val="00E50AEE"/>
    <w:rsid w:val="00E51960"/>
    <w:rsid w:val="00E52167"/>
    <w:rsid w:val="00E54206"/>
    <w:rsid w:val="00E54F6E"/>
    <w:rsid w:val="00E62294"/>
    <w:rsid w:val="00E65EC8"/>
    <w:rsid w:val="00E678E4"/>
    <w:rsid w:val="00E71B6E"/>
    <w:rsid w:val="00E73BE5"/>
    <w:rsid w:val="00E75E9E"/>
    <w:rsid w:val="00E7759A"/>
    <w:rsid w:val="00E834B1"/>
    <w:rsid w:val="00E91609"/>
    <w:rsid w:val="00E91613"/>
    <w:rsid w:val="00E96D28"/>
    <w:rsid w:val="00E97759"/>
    <w:rsid w:val="00EA18F8"/>
    <w:rsid w:val="00EA1EDB"/>
    <w:rsid w:val="00EA3621"/>
    <w:rsid w:val="00EA480D"/>
    <w:rsid w:val="00EA5776"/>
    <w:rsid w:val="00EA58B7"/>
    <w:rsid w:val="00EA619C"/>
    <w:rsid w:val="00EA7994"/>
    <w:rsid w:val="00EB3593"/>
    <w:rsid w:val="00EB5AA3"/>
    <w:rsid w:val="00EC3118"/>
    <w:rsid w:val="00EC4CAF"/>
    <w:rsid w:val="00EC78DB"/>
    <w:rsid w:val="00ED7438"/>
    <w:rsid w:val="00EE5A4B"/>
    <w:rsid w:val="00EE6138"/>
    <w:rsid w:val="00EE67F3"/>
    <w:rsid w:val="00EF5DAB"/>
    <w:rsid w:val="00F003C9"/>
    <w:rsid w:val="00F0243F"/>
    <w:rsid w:val="00F06B6A"/>
    <w:rsid w:val="00F07D01"/>
    <w:rsid w:val="00F12D0D"/>
    <w:rsid w:val="00F2074F"/>
    <w:rsid w:val="00F22A98"/>
    <w:rsid w:val="00F22F25"/>
    <w:rsid w:val="00F27197"/>
    <w:rsid w:val="00F2727E"/>
    <w:rsid w:val="00F308B5"/>
    <w:rsid w:val="00F33FD2"/>
    <w:rsid w:val="00F359A5"/>
    <w:rsid w:val="00F402C4"/>
    <w:rsid w:val="00F4126A"/>
    <w:rsid w:val="00F425F0"/>
    <w:rsid w:val="00F43667"/>
    <w:rsid w:val="00F51362"/>
    <w:rsid w:val="00F52A4D"/>
    <w:rsid w:val="00F55100"/>
    <w:rsid w:val="00F56A2C"/>
    <w:rsid w:val="00F675E0"/>
    <w:rsid w:val="00F75918"/>
    <w:rsid w:val="00F7671C"/>
    <w:rsid w:val="00F77E28"/>
    <w:rsid w:val="00F93DCE"/>
    <w:rsid w:val="00F94EBF"/>
    <w:rsid w:val="00F97684"/>
    <w:rsid w:val="00FA0E6A"/>
    <w:rsid w:val="00FA174D"/>
    <w:rsid w:val="00FB0D1F"/>
    <w:rsid w:val="00FB2E54"/>
    <w:rsid w:val="00FB3D03"/>
    <w:rsid w:val="00FB4E56"/>
    <w:rsid w:val="00FB5635"/>
    <w:rsid w:val="00FC427A"/>
    <w:rsid w:val="00FC581B"/>
    <w:rsid w:val="00FC5F19"/>
    <w:rsid w:val="00FE0B8B"/>
    <w:rsid w:val="00FE0C1F"/>
    <w:rsid w:val="00FE23CB"/>
    <w:rsid w:val="00FE263A"/>
    <w:rsid w:val="00FE2F14"/>
    <w:rsid w:val="00FE6FE2"/>
    <w:rsid w:val="00FF4F1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41B"/>
    <w:pPr>
      <w:spacing w:after="200" w:line="276" w:lineRule="auto"/>
    </w:pPr>
    <w:rPr>
      <w:sz w:val="22"/>
      <w:szCs w:val="22"/>
      <w:lang w:eastAsia="en-US"/>
    </w:rPr>
  </w:style>
  <w:style w:type="paragraph" w:styleId="1">
    <w:name w:val="heading 1"/>
    <w:basedOn w:val="a"/>
    <w:next w:val="a"/>
    <w:link w:val="10"/>
    <w:qFormat/>
    <w:rsid w:val="002879AC"/>
    <w:pPr>
      <w:keepNext/>
      <w:spacing w:after="0" w:line="240" w:lineRule="auto"/>
      <w:jc w:val="center"/>
      <w:outlineLvl w:val="0"/>
    </w:pPr>
    <w:rPr>
      <w:rFonts w:ascii="Times New Roman" w:eastAsia="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13B00"/>
    <w:pPr>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a4">
    <w:name w:val="Абзац списка Знак"/>
    <w:link w:val="a3"/>
    <w:uiPriority w:val="99"/>
    <w:rsid w:val="00FC5F19"/>
    <w:rPr>
      <w:rFonts w:ascii="Times New Roman" w:eastAsia="Times New Roman" w:hAnsi="Times New Roman" w:cs="Times New Roman"/>
      <w:sz w:val="24"/>
      <w:szCs w:val="24"/>
      <w:lang w:eastAsia="ru-RU"/>
    </w:rPr>
  </w:style>
  <w:style w:type="character" w:styleId="a5">
    <w:name w:val="Strong"/>
    <w:uiPriority w:val="22"/>
    <w:qFormat/>
    <w:rsid w:val="00EC78DB"/>
    <w:rPr>
      <w:b/>
      <w:bCs/>
    </w:rPr>
  </w:style>
  <w:style w:type="table" w:styleId="a6">
    <w:name w:val="Table Grid"/>
    <w:basedOn w:val="a1"/>
    <w:uiPriority w:val="59"/>
    <w:rsid w:val="00D40A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w:aliases w:val="Основной текст Знак1,Основной текст Знак Знак"/>
    <w:basedOn w:val="a"/>
    <w:link w:val="a8"/>
    <w:rsid w:val="00E0512F"/>
    <w:pPr>
      <w:spacing w:before="120" w:after="120" w:line="240" w:lineRule="auto"/>
      <w:ind w:firstLine="709"/>
      <w:jc w:val="both"/>
    </w:pPr>
    <w:rPr>
      <w:rFonts w:ascii="Times New Roman" w:eastAsia="Times New Roman" w:hAnsi="Times New Roman"/>
      <w:sz w:val="24"/>
      <w:szCs w:val="24"/>
      <w:lang w:eastAsia="ru-RU"/>
    </w:rPr>
  </w:style>
  <w:style w:type="character" w:customStyle="1" w:styleId="a8">
    <w:name w:val="Основной текст Знак"/>
    <w:aliases w:val="Основной текст Знак1 Знак,Основной текст Знак Знак Знак"/>
    <w:basedOn w:val="a0"/>
    <w:link w:val="a7"/>
    <w:rsid w:val="00E0512F"/>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E0512F"/>
    <w:pPr>
      <w:spacing w:after="120"/>
    </w:pPr>
    <w:rPr>
      <w:sz w:val="16"/>
      <w:szCs w:val="16"/>
    </w:rPr>
  </w:style>
  <w:style w:type="character" w:customStyle="1" w:styleId="30">
    <w:name w:val="Основной текст 3 Знак"/>
    <w:basedOn w:val="a0"/>
    <w:link w:val="3"/>
    <w:uiPriority w:val="99"/>
    <w:rsid w:val="00E0512F"/>
    <w:rPr>
      <w:sz w:val="16"/>
      <w:szCs w:val="16"/>
    </w:rPr>
  </w:style>
  <w:style w:type="paragraph" w:styleId="a9">
    <w:name w:val="Normal (Web)"/>
    <w:basedOn w:val="a"/>
    <w:uiPriority w:val="99"/>
    <w:rsid w:val="005B6D3D"/>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uiPriority w:val="1"/>
    <w:qFormat/>
    <w:rsid w:val="006316C6"/>
    <w:rPr>
      <w:sz w:val="22"/>
      <w:szCs w:val="22"/>
      <w:lang w:eastAsia="en-US"/>
    </w:rPr>
  </w:style>
  <w:style w:type="paragraph" w:styleId="ab">
    <w:name w:val="Body Text Indent"/>
    <w:basedOn w:val="a"/>
    <w:link w:val="ac"/>
    <w:uiPriority w:val="99"/>
    <w:semiHidden/>
    <w:unhideWhenUsed/>
    <w:rsid w:val="006316C6"/>
    <w:pPr>
      <w:spacing w:after="120"/>
      <w:ind w:left="283"/>
    </w:pPr>
  </w:style>
  <w:style w:type="character" w:customStyle="1" w:styleId="ac">
    <w:name w:val="Основной текст с отступом Знак"/>
    <w:basedOn w:val="a0"/>
    <w:link w:val="ab"/>
    <w:uiPriority w:val="99"/>
    <w:semiHidden/>
    <w:rsid w:val="006316C6"/>
  </w:style>
  <w:style w:type="character" w:styleId="ad">
    <w:name w:val="Emphasis"/>
    <w:basedOn w:val="a0"/>
    <w:uiPriority w:val="20"/>
    <w:qFormat/>
    <w:rsid w:val="006316C6"/>
    <w:rPr>
      <w:i/>
      <w:iCs/>
    </w:rPr>
  </w:style>
  <w:style w:type="paragraph" w:styleId="ae">
    <w:name w:val="Balloon Text"/>
    <w:basedOn w:val="a"/>
    <w:link w:val="af"/>
    <w:uiPriority w:val="99"/>
    <w:semiHidden/>
    <w:unhideWhenUsed/>
    <w:rsid w:val="00047A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7A26"/>
    <w:rPr>
      <w:rFonts w:ascii="Tahoma" w:hAnsi="Tahoma" w:cs="Tahoma"/>
      <w:sz w:val="16"/>
      <w:szCs w:val="16"/>
    </w:rPr>
  </w:style>
  <w:style w:type="character" w:styleId="af0">
    <w:name w:val="Subtle Emphasis"/>
    <w:qFormat/>
    <w:rsid w:val="0029459E"/>
    <w:rPr>
      <w:i/>
      <w:iCs/>
    </w:rPr>
  </w:style>
  <w:style w:type="paragraph" w:styleId="af1">
    <w:name w:val="header"/>
    <w:basedOn w:val="a"/>
    <w:link w:val="af2"/>
    <w:uiPriority w:val="99"/>
    <w:semiHidden/>
    <w:unhideWhenUsed/>
    <w:rsid w:val="005B351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5B3517"/>
  </w:style>
  <w:style w:type="paragraph" w:styleId="af3">
    <w:name w:val="footer"/>
    <w:basedOn w:val="a"/>
    <w:link w:val="af4"/>
    <w:uiPriority w:val="99"/>
    <w:unhideWhenUsed/>
    <w:rsid w:val="005B351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B3517"/>
  </w:style>
  <w:style w:type="paragraph" w:customStyle="1" w:styleId="11">
    <w:name w:val="Абзац списка1"/>
    <w:basedOn w:val="a"/>
    <w:rsid w:val="000C4A4A"/>
    <w:pPr>
      <w:suppressAutoHyphens/>
      <w:spacing w:after="0" w:line="240" w:lineRule="auto"/>
      <w:ind w:left="720"/>
      <w:contextualSpacing/>
    </w:pPr>
    <w:rPr>
      <w:rFonts w:ascii="Times New Roman" w:eastAsia="Times New Roman" w:hAnsi="Times New Roman"/>
      <w:sz w:val="24"/>
      <w:szCs w:val="24"/>
      <w:lang w:eastAsia="ar-SA"/>
    </w:rPr>
  </w:style>
  <w:style w:type="paragraph" w:customStyle="1" w:styleId="bodytext">
    <w:name w:val="bodytext"/>
    <w:basedOn w:val="a"/>
    <w:rsid w:val="004A35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6364BC"/>
    <w:pPr>
      <w:autoSpaceDE w:val="0"/>
      <w:autoSpaceDN w:val="0"/>
      <w:adjustRightInd w:val="0"/>
    </w:pPr>
    <w:rPr>
      <w:rFonts w:ascii="Geometria" w:eastAsia="Times New Roman" w:hAnsi="Geometria" w:cs="Geometria"/>
      <w:color w:val="000000"/>
      <w:sz w:val="24"/>
      <w:szCs w:val="24"/>
    </w:rPr>
  </w:style>
  <w:style w:type="paragraph" w:customStyle="1" w:styleId="p6">
    <w:name w:val="p6"/>
    <w:basedOn w:val="a"/>
    <w:rsid w:val="00707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pc41">
    <w:name w:val="_rpc_41"/>
    <w:basedOn w:val="a0"/>
    <w:rsid w:val="00FB4E56"/>
  </w:style>
  <w:style w:type="character" w:styleId="af5">
    <w:name w:val="Hyperlink"/>
    <w:basedOn w:val="a0"/>
    <w:uiPriority w:val="99"/>
    <w:unhideWhenUsed/>
    <w:rsid w:val="00425F3E"/>
    <w:rPr>
      <w:color w:val="0000FF"/>
      <w:u w:val="single"/>
    </w:rPr>
  </w:style>
  <w:style w:type="character" w:customStyle="1" w:styleId="10">
    <w:name w:val="Заголовок 1 Знак"/>
    <w:basedOn w:val="a0"/>
    <w:link w:val="1"/>
    <w:rsid w:val="002879AC"/>
    <w:rPr>
      <w:rFonts w:ascii="Times New Roman" w:eastAsia="Times New Roman" w:hAnsi="Times New Roman" w:cs="Times New Roman"/>
      <w:b/>
      <w:sz w:val="20"/>
      <w:szCs w:val="20"/>
      <w:lang w:eastAsia="ru-RU"/>
    </w:rPr>
  </w:style>
  <w:style w:type="paragraph" w:customStyle="1" w:styleId="ConsPlusNormal">
    <w:name w:val="ConsPlusNormal"/>
    <w:uiPriority w:val="99"/>
    <w:rsid w:val="002879AC"/>
    <w:pPr>
      <w:autoSpaceDE w:val="0"/>
      <w:autoSpaceDN w:val="0"/>
      <w:adjustRightInd w:val="0"/>
    </w:pPr>
    <w:rPr>
      <w:rFonts w:ascii="Arial" w:eastAsia="Times New Roman" w:hAnsi="Arial" w:cs="Arial"/>
    </w:rPr>
  </w:style>
  <w:style w:type="paragraph" w:customStyle="1" w:styleId="ConsPlusTitle">
    <w:name w:val="ConsPlusTitle"/>
    <w:uiPriority w:val="99"/>
    <w:rsid w:val="002879AC"/>
    <w:pPr>
      <w:autoSpaceDE w:val="0"/>
      <w:autoSpaceDN w:val="0"/>
      <w:adjustRightInd w:val="0"/>
    </w:pPr>
    <w:rPr>
      <w:rFonts w:ascii="Arial" w:eastAsia="Times New Roman" w:hAnsi="Arial" w:cs="Arial"/>
      <w:b/>
      <w:bCs/>
    </w:rPr>
  </w:style>
  <w:style w:type="paragraph" w:styleId="2">
    <w:name w:val="Body Text Indent 2"/>
    <w:basedOn w:val="a"/>
    <w:link w:val="20"/>
    <w:rsid w:val="002879AC"/>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rsid w:val="002879AC"/>
    <w:rPr>
      <w:rFonts w:ascii="Times New Roman" w:eastAsia="Times New Roman" w:hAnsi="Times New Roman" w:cs="Times New Roman"/>
      <w:sz w:val="24"/>
      <w:szCs w:val="24"/>
      <w:lang w:eastAsia="ru-RU"/>
    </w:rPr>
  </w:style>
  <w:style w:type="paragraph" w:styleId="af6">
    <w:name w:val="Plain Text"/>
    <w:basedOn w:val="a"/>
    <w:link w:val="af7"/>
    <w:uiPriority w:val="99"/>
    <w:unhideWhenUsed/>
    <w:rsid w:val="002879AC"/>
    <w:pPr>
      <w:spacing w:after="0" w:line="240" w:lineRule="auto"/>
    </w:pPr>
    <w:rPr>
      <w:rFonts w:ascii="Consolas" w:hAnsi="Consolas"/>
      <w:sz w:val="21"/>
      <w:szCs w:val="21"/>
    </w:rPr>
  </w:style>
  <w:style w:type="character" w:customStyle="1" w:styleId="af7">
    <w:name w:val="Текст Знак"/>
    <w:basedOn w:val="a0"/>
    <w:link w:val="af6"/>
    <w:uiPriority w:val="99"/>
    <w:rsid w:val="002879AC"/>
    <w:rPr>
      <w:rFonts w:ascii="Consolas" w:eastAsia="Calibri" w:hAnsi="Consolas" w:cs="Times New Roman"/>
      <w:sz w:val="21"/>
      <w:szCs w:val="21"/>
    </w:rPr>
  </w:style>
  <w:style w:type="paragraph" w:styleId="af8">
    <w:name w:val="Document Map"/>
    <w:basedOn w:val="a"/>
    <w:link w:val="af9"/>
    <w:uiPriority w:val="99"/>
    <w:semiHidden/>
    <w:unhideWhenUsed/>
    <w:rsid w:val="002879AC"/>
    <w:rPr>
      <w:rFonts w:ascii="Tahoma" w:hAnsi="Tahoma" w:cs="Tahoma"/>
      <w:sz w:val="16"/>
      <w:szCs w:val="16"/>
    </w:rPr>
  </w:style>
  <w:style w:type="character" w:customStyle="1" w:styleId="af9">
    <w:name w:val="Схема документа Знак"/>
    <w:basedOn w:val="a0"/>
    <w:link w:val="af8"/>
    <w:uiPriority w:val="99"/>
    <w:semiHidden/>
    <w:rsid w:val="002879AC"/>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41B"/>
    <w:pPr>
      <w:spacing w:after="200" w:line="276" w:lineRule="auto"/>
    </w:pPr>
    <w:rPr>
      <w:sz w:val="22"/>
      <w:szCs w:val="22"/>
      <w:lang w:eastAsia="en-US"/>
    </w:rPr>
  </w:style>
  <w:style w:type="paragraph" w:styleId="1">
    <w:name w:val="heading 1"/>
    <w:basedOn w:val="a"/>
    <w:next w:val="a"/>
    <w:link w:val="10"/>
    <w:qFormat/>
    <w:rsid w:val="002879AC"/>
    <w:pPr>
      <w:keepNext/>
      <w:spacing w:after="0" w:line="240" w:lineRule="auto"/>
      <w:jc w:val="center"/>
      <w:outlineLvl w:val="0"/>
    </w:pPr>
    <w:rPr>
      <w:rFonts w:ascii="Times New Roman" w:eastAsia="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E13B00"/>
    <w:pPr>
      <w:spacing w:before="100" w:beforeAutospacing="1" w:after="100" w:afterAutospacing="1" w:line="240" w:lineRule="auto"/>
    </w:pPr>
    <w:rPr>
      <w:rFonts w:ascii="Times New Roman" w:eastAsia="Times New Roman" w:hAnsi="Times New Roman"/>
      <w:sz w:val="24"/>
      <w:szCs w:val="24"/>
      <w:lang w:val="x-none" w:eastAsia="ru-RU"/>
    </w:rPr>
  </w:style>
  <w:style w:type="character" w:customStyle="1" w:styleId="a4">
    <w:name w:val="Абзац списка Знак"/>
    <w:link w:val="a3"/>
    <w:uiPriority w:val="99"/>
    <w:rsid w:val="00FC5F19"/>
    <w:rPr>
      <w:rFonts w:ascii="Times New Roman" w:eastAsia="Times New Roman" w:hAnsi="Times New Roman" w:cs="Times New Roman"/>
      <w:sz w:val="24"/>
      <w:szCs w:val="24"/>
      <w:lang w:eastAsia="ru-RU"/>
    </w:rPr>
  </w:style>
  <w:style w:type="character" w:styleId="a5">
    <w:name w:val="Strong"/>
    <w:uiPriority w:val="22"/>
    <w:qFormat/>
    <w:rsid w:val="00EC78DB"/>
    <w:rPr>
      <w:b/>
      <w:bCs/>
    </w:rPr>
  </w:style>
  <w:style w:type="table" w:styleId="a6">
    <w:name w:val="Table Grid"/>
    <w:basedOn w:val="a1"/>
    <w:uiPriority w:val="59"/>
    <w:rsid w:val="00D40A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w:aliases w:val="Основной текст Знак1,Основной текст Знак Знак"/>
    <w:basedOn w:val="a"/>
    <w:link w:val="a8"/>
    <w:rsid w:val="00E0512F"/>
    <w:pPr>
      <w:spacing w:before="120" w:after="120" w:line="240" w:lineRule="auto"/>
      <w:ind w:firstLine="709"/>
      <w:jc w:val="both"/>
    </w:pPr>
    <w:rPr>
      <w:rFonts w:ascii="Times New Roman" w:eastAsia="Times New Roman" w:hAnsi="Times New Roman"/>
      <w:sz w:val="24"/>
      <w:szCs w:val="24"/>
      <w:lang w:eastAsia="ru-RU"/>
    </w:rPr>
  </w:style>
  <w:style w:type="character" w:customStyle="1" w:styleId="a8">
    <w:name w:val="Основной текст Знак"/>
    <w:aliases w:val="Основной текст Знак1 Знак,Основной текст Знак Знак Знак"/>
    <w:basedOn w:val="a0"/>
    <w:link w:val="a7"/>
    <w:rsid w:val="00E0512F"/>
    <w:rPr>
      <w:rFonts w:ascii="Times New Roman" w:eastAsia="Times New Roman" w:hAnsi="Times New Roman" w:cs="Times New Roman"/>
      <w:sz w:val="24"/>
      <w:szCs w:val="24"/>
      <w:lang w:eastAsia="ru-RU"/>
    </w:rPr>
  </w:style>
  <w:style w:type="paragraph" w:styleId="3">
    <w:name w:val="Body Text 3"/>
    <w:basedOn w:val="a"/>
    <w:link w:val="30"/>
    <w:uiPriority w:val="99"/>
    <w:unhideWhenUsed/>
    <w:rsid w:val="00E0512F"/>
    <w:pPr>
      <w:spacing w:after="120"/>
    </w:pPr>
    <w:rPr>
      <w:sz w:val="16"/>
      <w:szCs w:val="16"/>
    </w:rPr>
  </w:style>
  <w:style w:type="character" w:customStyle="1" w:styleId="30">
    <w:name w:val="Основной текст 3 Знак"/>
    <w:basedOn w:val="a0"/>
    <w:link w:val="3"/>
    <w:uiPriority w:val="99"/>
    <w:rsid w:val="00E0512F"/>
    <w:rPr>
      <w:sz w:val="16"/>
      <w:szCs w:val="16"/>
    </w:rPr>
  </w:style>
  <w:style w:type="paragraph" w:styleId="a9">
    <w:name w:val="Normal (Web)"/>
    <w:basedOn w:val="a"/>
    <w:uiPriority w:val="99"/>
    <w:rsid w:val="005B6D3D"/>
    <w:pPr>
      <w:spacing w:before="100" w:beforeAutospacing="1" w:after="100" w:afterAutospacing="1" w:line="240" w:lineRule="auto"/>
    </w:pPr>
    <w:rPr>
      <w:rFonts w:ascii="Times New Roman" w:eastAsia="Times New Roman" w:hAnsi="Times New Roman"/>
      <w:sz w:val="24"/>
      <w:szCs w:val="24"/>
      <w:lang w:eastAsia="ru-RU"/>
    </w:rPr>
  </w:style>
  <w:style w:type="paragraph" w:styleId="aa">
    <w:name w:val="No Spacing"/>
    <w:uiPriority w:val="1"/>
    <w:qFormat/>
    <w:rsid w:val="006316C6"/>
    <w:rPr>
      <w:sz w:val="22"/>
      <w:szCs w:val="22"/>
      <w:lang w:eastAsia="en-US"/>
    </w:rPr>
  </w:style>
  <w:style w:type="paragraph" w:styleId="ab">
    <w:name w:val="Body Text Indent"/>
    <w:basedOn w:val="a"/>
    <w:link w:val="ac"/>
    <w:uiPriority w:val="99"/>
    <w:semiHidden/>
    <w:unhideWhenUsed/>
    <w:rsid w:val="006316C6"/>
    <w:pPr>
      <w:spacing w:after="120"/>
      <w:ind w:left="283"/>
    </w:pPr>
  </w:style>
  <w:style w:type="character" w:customStyle="1" w:styleId="ac">
    <w:name w:val="Основной текст с отступом Знак"/>
    <w:basedOn w:val="a0"/>
    <w:link w:val="ab"/>
    <w:uiPriority w:val="99"/>
    <w:semiHidden/>
    <w:rsid w:val="006316C6"/>
  </w:style>
  <w:style w:type="character" w:styleId="ad">
    <w:name w:val="Emphasis"/>
    <w:basedOn w:val="a0"/>
    <w:uiPriority w:val="20"/>
    <w:qFormat/>
    <w:rsid w:val="006316C6"/>
    <w:rPr>
      <w:i/>
      <w:iCs/>
    </w:rPr>
  </w:style>
  <w:style w:type="paragraph" w:styleId="ae">
    <w:name w:val="Balloon Text"/>
    <w:basedOn w:val="a"/>
    <w:link w:val="af"/>
    <w:uiPriority w:val="99"/>
    <w:semiHidden/>
    <w:unhideWhenUsed/>
    <w:rsid w:val="00047A2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047A26"/>
    <w:rPr>
      <w:rFonts w:ascii="Tahoma" w:hAnsi="Tahoma" w:cs="Tahoma"/>
      <w:sz w:val="16"/>
      <w:szCs w:val="16"/>
    </w:rPr>
  </w:style>
  <w:style w:type="character" w:styleId="af0">
    <w:name w:val="Subtle Emphasis"/>
    <w:qFormat/>
    <w:rsid w:val="0029459E"/>
    <w:rPr>
      <w:i/>
      <w:iCs/>
    </w:rPr>
  </w:style>
  <w:style w:type="paragraph" w:styleId="af1">
    <w:name w:val="header"/>
    <w:basedOn w:val="a"/>
    <w:link w:val="af2"/>
    <w:uiPriority w:val="99"/>
    <w:semiHidden/>
    <w:unhideWhenUsed/>
    <w:rsid w:val="005B3517"/>
    <w:pPr>
      <w:tabs>
        <w:tab w:val="center" w:pos="4677"/>
        <w:tab w:val="right" w:pos="9355"/>
      </w:tabs>
      <w:spacing w:after="0" w:line="240" w:lineRule="auto"/>
    </w:pPr>
  </w:style>
  <w:style w:type="character" w:customStyle="1" w:styleId="af2">
    <w:name w:val="Верхний колонтитул Знак"/>
    <w:basedOn w:val="a0"/>
    <w:link w:val="af1"/>
    <w:uiPriority w:val="99"/>
    <w:semiHidden/>
    <w:rsid w:val="005B3517"/>
  </w:style>
  <w:style w:type="paragraph" w:styleId="af3">
    <w:name w:val="footer"/>
    <w:basedOn w:val="a"/>
    <w:link w:val="af4"/>
    <w:uiPriority w:val="99"/>
    <w:unhideWhenUsed/>
    <w:rsid w:val="005B3517"/>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5B3517"/>
  </w:style>
  <w:style w:type="paragraph" w:customStyle="1" w:styleId="11">
    <w:name w:val="Абзац списка1"/>
    <w:basedOn w:val="a"/>
    <w:rsid w:val="000C4A4A"/>
    <w:pPr>
      <w:suppressAutoHyphens/>
      <w:spacing w:after="0" w:line="240" w:lineRule="auto"/>
      <w:ind w:left="720"/>
      <w:contextualSpacing/>
    </w:pPr>
    <w:rPr>
      <w:rFonts w:ascii="Times New Roman" w:eastAsia="Times New Roman" w:hAnsi="Times New Roman"/>
      <w:sz w:val="24"/>
      <w:szCs w:val="24"/>
      <w:lang w:eastAsia="ar-SA"/>
    </w:rPr>
  </w:style>
  <w:style w:type="paragraph" w:customStyle="1" w:styleId="bodytext">
    <w:name w:val="bodytext"/>
    <w:basedOn w:val="a"/>
    <w:rsid w:val="004A357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Default">
    <w:name w:val="Default"/>
    <w:rsid w:val="006364BC"/>
    <w:pPr>
      <w:autoSpaceDE w:val="0"/>
      <w:autoSpaceDN w:val="0"/>
      <w:adjustRightInd w:val="0"/>
    </w:pPr>
    <w:rPr>
      <w:rFonts w:ascii="Geometria" w:eastAsia="Times New Roman" w:hAnsi="Geometria" w:cs="Geometria"/>
      <w:color w:val="000000"/>
      <w:sz w:val="24"/>
      <w:szCs w:val="24"/>
    </w:rPr>
  </w:style>
  <w:style w:type="paragraph" w:customStyle="1" w:styleId="p6">
    <w:name w:val="p6"/>
    <w:basedOn w:val="a"/>
    <w:rsid w:val="00707EB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pc41">
    <w:name w:val="_rpc_41"/>
    <w:basedOn w:val="a0"/>
    <w:rsid w:val="00FB4E56"/>
  </w:style>
  <w:style w:type="character" w:styleId="af5">
    <w:name w:val="Hyperlink"/>
    <w:basedOn w:val="a0"/>
    <w:uiPriority w:val="99"/>
    <w:unhideWhenUsed/>
    <w:rsid w:val="00425F3E"/>
    <w:rPr>
      <w:color w:val="0000FF"/>
      <w:u w:val="single"/>
    </w:rPr>
  </w:style>
  <w:style w:type="character" w:customStyle="1" w:styleId="10">
    <w:name w:val="Заголовок 1 Знак"/>
    <w:basedOn w:val="a0"/>
    <w:link w:val="1"/>
    <w:rsid w:val="002879AC"/>
    <w:rPr>
      <w:rFonts w:ascii="Times New Roman" w:eastAsia="Times New Roman" w:hAnsi="Times New Roman" w:cs="Times New Roman"/>
      <w:b/>
      <w:sz w:val="20"/>
      <w:szCs w:val="20"/>
      <w:lang w:eastAsia="ru-RU"/>
    </w:rPr>
  </w:style>
  <w:style w:type="paragraph" w:customStyle="1" w:styleId="ConsPlusNormal">
    <w:name w:val="ConsPlusNormal"/>
    <w:uiPriority w:val="99"/>
    <w:rsid w:val="002879AC"/>
    <w:pPr>
      <w:autoSpaceDE w:val="0"/>
      <w:autoSpaceDN w:val="0"/>
      <w:adjustRightInd w:val="0"/>
    </w:pPr>
    <w:rPr>
      <w:rFonts w:ascii="Arial" w:eastAsia="Times New Roman" w:hAnsi="Arial" w:cs="Arial"/>
    </w:rPr>
  </w:style>
  <w:style w:type="paragraph" w:customStyle="1" w:styleId="ConsPlusTitle">
    <w:name w:val="ConsPlusTitle"/>
    <w:uiPriority w:val="99"/>
    <w:rsid w:val="002879AC"/>
    <w:pPr>
      <w:autoSpaceDE w:val="0"/>
      <w:autoSpaceDN w:val="0"/>
      <w:adjustRightInd w:val="0"/>
    </w:pPr>
    <w:rPr>
      <w:rFonts w:ascii="Arial" w:eastAsia="Times New Roman" w:hAnsi="Arial" w:cs="Arial"/>
      <w:b/>
      <w:bCs/>
    </w:rPr>
  </w:style>
  <w:style w:type="paragraph" w:styleId="2">
    <w:name w:val="Body Text Indent 2"/>
    <w:basedOn w:val="a"/>
    <w:link w:val="20"/>
    <w:rsid w:val="002879AC"/>
    <w:pPr>
      <w:spacing w:after="120" w:line="480" w:lineRule="auto"/>
      <w:ind w:left="283"/>
    </w:pPr>
    <w:rPr>
      <w:rFonts w:ascii="Times New Roman" w:eastAsia="Times New Roman" w:hAnsi="Times New Roman"/>
      <w:sz w:val="24"/>
      <w:szCs w:val="24"/>
      <w:lang w:eastAsia="ru-RU"/>
    </w:rPr>
  </w:style>
  <w:style w:type="character" w:customStyle="1" w:styleId="20">
    <w:name w:val="Основной текст с отступом 2 Знак"/>
    <w:basedOn w:val="a0"/>
    <w:link w:val="2"/>
    <w:rsid w:val="002879AC"/>
    <w:rPr>
      <w:rFonts w:ascii="Times New Roman" w:eastAsia="Times New Roman" w:hAnsi="Times New Roman" w:cs="Times New Roman"/>
      <w:sz w:val="24"/>
      <w:szCs w:val="24"/>
      <w:lang w:eastAsia="ru-RU"/>
    </w:rPr>
  </w:style>
  <w:style w:type="paragraph" w:styleId="af6">
    <w:name w:val="Plain Text"/>
    <w:basedOn w:val="a"/>
    <w:link w:val="af7"/>
    <w:uiPriority w:val="99"/>
    <w:unhideWhenUsed/>
    <w:rsid w:val="002879AC"/>
    <w:pPr>
      <w:spacing w:after="0" w:line="240" w:lineRule="auto"/>
    </w:pPr>
    <w:rPr>
      <w:rFonts w:ascii="Consolas" w:hAnsi="Consolas"/>
      <w:sz w:val="21"/>
      <w:szCs w:val="21"/>
    </w:rPr>
  </w:style>
  <w:style w:type="character" w:customStyle="1" w:styleId="af7">
    <w:name w:val="Текст Знак"/>
    <w:basedOn w:val="a0"/>
    <w:link w:val="af6"/>
    <w:uiPriority w:val="99"/>
    <w:rsid w:val="002879AC"/>
    <w:rPr>
      <w:rFonts w:ascii="Consolas" w:eastAsia="Calibri" w:hAnsi="Consolas" w:cs="Times New Roman"/>
      <w:sz w:val="21"/>
      <w:szCs w:val="21"/>
    </w:rPr>
  </w:style>
  <w:style w:type="paragraph" w:styleId="af8">
    <w:name w:val="Document Map"/>
    <w:basedOn w:val="a"/>
    <w:link w:val="af9"/>
    <w:uiPriority w:val="99"/>
    <w:semiHidden/>
    <w:unhideWhenUsed/>
    <w:rsid w:val="002879AC"/>
    <w:rPr>
      <w:rFonts w:ascii="Tahoma" w:hAnsi="Tahoma" w:cs="Tahoma"/>
      <w:sz w:val="16"/>
      <w:szCs w:val="16"/>
    </w:rPr>
  </w:style>
  <w:style w:type="character" w:customStyle="1" w:styleId="af9">
    <w:name w:val="Схема документа Знак"/>
    <w:basedOn w:val="a0"/>
    <w:link w:val="af8"/>
    <w:uiPriority w:val="99"/>
    <w:semiHidden/>
    <w:rsid w:val="002879AC"/>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112618">
      <w:bodyDiv w:val="1"/>
      <w:marLeft w:val="0"/>
      <w:marRight w:val="0"/>
      <w:marTop w:val="0"/>
      <w:marBottom w:val="0"/>
      <w:divBdr>
        <w:top w:val="none" w:sz="0" w:space="0" w:color="auto"/>
        <w:left w:val="none" w:sz="0" w:space="0" w:color="auto"/>
        <w:bottom w:val="none" w:sz="0" w:space="0" w:color="auto"/>
        <w:right w:val="none" w:sz="0" w:space="0" w:color="auto"/>
      </w:divBdr>
    </w:div>
    <w:div w:id="633021927">
      <w:bodyDiv w:val="1"/>
      <w:marLeft w:val="0"/>
      <w:marRight w:val="0"/>
      <w:marTop w:val="0"/>
      <w:marBottom w:val="0"/>
      <w:divBdr>
        <w:top w:val="none" w:sz="0" w:space="0" w:color="auto"/>
        <w:left w:val="none" w:sz="0" w:space="0" w:color="auto"/>
        <w:bottom w:val="none" w:sz="0" w:space="0" w:color="auto"/>
        <w:right w:val="none" w:sz="0" w:space="0" w:color="auto"/>
      </w:divBdr>
    </w:div>
    <w:div w:id="720250792">
      <w:bodyDiv w:val="1"/>
      <w:marLeft w:val="0"/>
      <w:marRight w:val="0"/>
      <w:marTop w:val="0"/>
      <w:marBottom w:val="0"/>
      <w:divBdr>
        <w:top w:val="none" w:sz="0" w:space="0" w:color="auto"/>
        <w:left w:val="none" w:sz="0" w:space="0" w:color="auto"/>
        <w:bottom w:val="none" w:sz="0" w:space="0" w:color="auto"/>
        <w:right w:val="none" w:sz="0" w:space="0" w:color="auto"/>
      </w:divBdr>
    </w:div>
    <w:div w:id="1039204660">
      <w:bodyDiv w:val="1"/>
      <w:marLeft w:val="0"/>
      <w:marRight w:val="0"/>
      <w:marTop w:val="0"/>
      <w:marBottom w:val="0"/>
      <w:divBdr>
        <w:top w:val="none" w:sz="0" w:space="0" w:color="auto"/>
        <w:left w:val="none" w:sz="0" w:space="0" w:color="auto"/>
        <w:bottom w:val="none" w:sz="0" w:space="0" w:color="auto"/>
        <w:right w:val="none" w:sz="0" w:space="0" w:color="auto"/>
      </w:divBdr>
    </w:div>
    <w:div w:id="1071856423">
      <w:bodyDiv w:val="1"/>
      <w:marLeft w:val="0"/>
      <w:marRight w:val="0"/>
      <w:marTop w:val="0"/>
      <w:marBottom w:val="0"/>
      <w:divBdr>
        <w:top w:val="none" w:sz="0" w:space="0" w:color="auto"/>
        <w:left w:val="none" w:sz="0" w:space="0" w:color="auto"/>
        <w:bottom w:val="none" w:sz="0" w:space="0" w:color="auto"/>
        <w:right w:val="none" w:sz="0" w:space="0" w:color="auto"/>
      </w:divBdr>
    </w:div>
    <w:div w:id="1999962921">
      <w:bodyDiv w:val="1"/>
      <w:marLeft w:val="0"/>
      <w:marRight w:val="0"/>
      <w:marTop w:val="0"/>
      <w:marBottom w:val="0"/>
      <w:divBdr>
        <w:top w:val="none" w:sz="0" w:space="0" w:color="auto"/>
        <w:left w:val="none" w:sz="0" w:space="0" w:color="auto"/>
        <w:bottom w:val="none" w:sz="0" w:space="0" w:color="auto"/>
        <w:right w:val="none" w:sz="0" w:space="0" w:color="auto"/>
      </w:divBdr>
    </w:div>
    <w:div w:id="210372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DED13-A1A7-45DF-B5D6-8B039A3C3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13838</Words>
  <Characters>78879</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Elvira.Mingaliyeva</dc:creator>
  <cp:lastModifiedBy>Таня Алатырева</cp:lastModifiedBy>
  <cp:revision>2</cp:revision>
  <cp:lastPrinted>2016-07-04T10:17:00Z</cp:lastPrinted>
  <dcterms:created xsi:type="dcterms:W3CDTF">2016-09-02T11:34:00Z</dcterms:created>
  <dcterms:modified xsi:type="dcterms:W3CDTF">2016-09-02T11:34:00Z</dcterms:modified>
</cp:coreProperties>
</file>