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563130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563130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563130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563130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563130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63130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563130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8A0AED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742E7A" w:rsidRPr="00563130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563130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563130">
              <w:rPr>
                <w:b w:val="0"/>
                <w:sz w:val="26"/>
                <w:szCs w:val="26"/>
              </w:rPr>
              <w:t>РЕСПУБЛИКАСЫ</w:t>
            </w:r>
            <w:r w:rsidR="00742E7A" w:rsidRPr="00563130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563130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563130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563130">
              <w:rPr>
                <w:b w:val="0"/>
                <w:sz w:val="26"/>
                <w:szCs w:val="26"/>
                <w:lang w:val="tt-RU"/>
              </w:rPr>
              <w:t>МУНИ</w:t>
            </w:r>
            <w:r w:rsidRPr="00563130">
              <w:rPr>
                <w:b w:val="0"/>
                <w:sz w:val="26"/>
                <w:szCs w:val="26"/>
              </w:rPr>
              <w:t>Ц</w:t>
            </w:r>
            <w:r w:rsidR="00961CCF" w:rsidRPr="00563130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563130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63130">
              <w:rPr>
                <w:sz w:val="26"/>
                <w:szCs w:val="26"/>
              </w:rPr>
              <w:t xml:space="preserve">БАШКАРМА </w:t>
            </w:r>
            <w:r w:rsidR="00742E7A" w:rsidRPr="00563130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66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563130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</w:t>
            </w:r>
            <w:r w:rsidR="00563130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5831FF">
              <w:rPr>
                <w:b/>
                <w:sz w:val="32"/>
                <w:szCs w:val="32"/>
              </w:rPr>
              <w:t xml:space="preserve"> </w:t>
            </w:r>
            <w:r w:rsidR="00386F39">
              <w:rPr>
                <w:b/>
                <w:sz w:val="30"/>
                <w:szCs w:val="30"/>
              </w:rPr>
              <w:t>ПОСТАНОВЛ</w:t>
            </w:r>
            <w:r w:rsidR="00860E42" w:rsidRPr="00563130">
              <w:rPr>
                <w:b/>
                <w:sz w:val="30"/>
                <w:szCs w:val="30"/>
              </w:rPr>
              <w:t>Е</w:t>
            </w:r>
            <w:r w:rsidR="004240BD" w:rsidRPr="00563130">
              <w:rPr>
                <w:b/>
                <w:sz w:val="30"/>
                <w:szCs w:val="30"/>
              </w:rPr>
              <w:t>НИЕ</w:t>
            </w:r>
          </w:p>
        </w:tc>
        <w:tc>
          <w:tcPr>
            <w:tcW w:w="4810" w:type="dxa"/>
            <w:gridSpan w:val="2"/>
            <w:vAlign w:val="bottom"/>
          </w:tcPr>
          <w:p w:rsidR="004240BD" w:rsidRPr="00563130" w:rsidRDefault="00A85133" w:rsidP="00386F39">
            <w:pPr>
              <w:jc w:val="center"/>
              <w:rPr>
                <w:b/>
                <w:sz w:val="30"/>
                <w:szCs w:val="30"/>
              </w:rPr>
            </w:pPr>
            <w:r w:rsidRPr="00563130">
              <w:rPr>
                <w:b/>
                <w:sz w:val="30"/>
                <w:szCs w:val="30"/>
              </w:rPr>
              <w:t xml:space="preserve"> </w:t>
            </w:r>
            <w:r w:rsidR="00563130">
              <w:rPr>
                <w:b/>
                <w:sz w:val="30"/>
                <w:szCs w:val="30"/>
              </w:rPr>
              <w:t xml:space="preserve">  </w:t>
            </w:r>
            <w:r w:rsidRPr="00563130">
              <w:rPr>
                <w:b/>
                <w:sz w:val="30"/>
                <w:szCs w:val="30"/>
              </w:rPr>
              <w:t xml:space="preserve">   </w:t>
            </w:r>
            <w:r w:rsidR="00B31AD3" w:rsidRPr="00563130">
              <w:rPr>
                <w:b/>
                <w:sz w:val="30"/>
                <w:szCs w:val="30"/>
              </w:rPr>
              <w:t xml:space="preserve"> </w:t>
            </w:r>
            <w:r w:rsidRPr="00563130">
              <w:rPr>
                <w:b/>
                <w:sz w:val="30"/>
                <w:szCs w:val="30"/>
              </w:rPr>
              <w:t xml:space="preserve"> </w:t>
            </w:r>
            <w:r w:rsidR="00386F39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66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B45A05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</w:t>
            </w:r>
            <w:r w:rsidR="0057265B">
              <w:rPr>
                <w:sz w:val="24"/>
                <w:szCs w:val="24"/>
              </w:rPr>
              <w:t xml:space="preserve"> </w:t>
            </w:r>
            <w:r w:rsidR="00970DA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9D6EC1">
              <w:rPr>
                <w:sz w:val="24"/>
                <w:szCs w:val="24"/>
              </w:rPr>
              <w:t>__ 20</w:t>
            </w:r>
            <w:r w:rsidR="00386F39">
              <w:rPr>
                <w:sz w:val="24"/>
                <w:szCs w:val="24"/>
              </w:rPr>
              <w:t>22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57265B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57265B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</w:t>
            </w:r>
            <w:r w:rsidR="00860E42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</w:t>
            </w:r>
            <w:r w:rsidR="00860E42">
              <w:rPr>
                <w:sz w:val="24"/>
                <w:szCs w:val="24"/>
              </w:rPr>
              <w:t>_</w:t>
            </w:r>
            <w:r w:rsidR="00DD0E0A" w:rsidRPr="009D6EC1">
              <w:rPr>
                <w:sz w:val="24"/>
                <w:szCs w:val="24"/>
              </w:rPr>
              <w:t>_</w:t>
            </w:r>
            <w:r w:rsidR="00860E42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</w:p>
        </w:tc>
      </w:tr>
    </w:tbl>
    <w:p w:rsidR="004A20B9" w:rsidRDefault="004A20B9" w:rsidP="005D4920">
      <w:pPr>
        <w:autoSpaceDE w:val="0"/>
        <w:autoSpaceDN w:val="0"/>
        <w:adjustRightInd w:val="0"/>
      </w:pPr>
    </w:p>
    <w:p w:rsidR="004A20B9" w:rsidRDefault="004A20B9" w:rsidP="005D4920">
      <w:pPr>
        <w:autoSpaceDE w:val="0"/>
        <w:autoSpaceDN w:val="0"/>
        <w:adjustRightInd w:val="0"/>
        <w:spacing w:line="360" w:lineRule="auto"/>
      </w:pPr>
    </w:p>
    <w:p w:rsidR="00E30C3B" w:rsidRDefault="00E30C3B" w:rsidP="00E30C3B">
      <w:pPr>
        <w:autoSpaceDE w:val="0"/>
        <w:autoSpaceDN w:val="0"/>
        <w:adjustRightInd w:val="0"/>
      </w:pPr>
      <w:r>
        <w:t>Об утверждении Регламента деятельности</w:t>
      </w:r>
    </w:p>
    <w:p w:rsidR="00624D20" w:rsidRDefault="009A6F17" w:rsidP="00E30C3B">
      <w:pPr>
        <w:autoSpaceDE w:val="0"/>
        <w:autoSpaceDN w:val="0"/>
        <w:adjustRightInd w:val="0"/>
      </w:pPr>
      <w:r>
        <w:t>о</w:t>
      </w:r>
      <w:r w:rsidR="00E30C3B">
        <w:t>ргана местного самоуправления Бавлин</w:t>
      </w:r>
      <w:r w:rsidR="00624D20">
        <w:t>-</w:t>
      </w:r>
    </w:p>
    <w:p w:rsidR="00624D20" w:rsidRDefault="00E30C3B" w:rsidP="00E30C3B">
      <w:pPr>
        <w:autoSpaceDE w:val="0"/>
        <w:autoSpaceDN w:val="0"/>
        <w:adjustRightInd w:val="0"/>
      </w:pPr>
      <w:r>
        <w:t>ского</w:t>
      </w:r>
      <w:r w:rsidR="00624D20">
        <w:t xml:space="preserve"> </w:t>
      </w:r>
      <w:r>
        <w:t>му</w:t>
      </w:r>
      <w:r w:rsidR="00624D20">
        <w:t xml:space="preserve">ниципального района </w:t>
      </w:r>
      <w:r>
        <w:t>по механиз</w:t>
      </w:r>
      <w:r w:rsidR="00477585">
        <w:t>му</w:t>
      </w:r>
    </w:p>
    <w:p w:rsidR="00871834" w:rsidRDefault="00E30C3B" w:rsidP="00E30C3B">
      <w:pPr>
        <w:autoSpaceDE w:val="0"/>
        <w:autoSpaceDN w:val="0"/>
        <w:adjustRightInd w:val="0"/>
      </w:pPr>
      <w:r>
        <w:t>сбора и мониторинга</w:t>
      </w:r>
      <w:r w:rsidR="00871834">
        <w:t xml:space="preserve"> данных, необхо</w:t>
      </w:r>
      <w:r w:rsidR="00624D20">
        <w:t>ди</w:t>
      </w:r>
      <w:r>
        <w:t xml:space="preserve">мых </w:t>
      </w:r>
    </w:p>
    <w:p w:rsidR="00871834" w:rsidRDefault="00E30C3B" w:rsidP="00E30C3B">
      <w:pPr>
        <w:autoSpaceDE w:val="0"/>
        <w:autoSpaceDN w:val="0"/>
        <w:adjustRightInd w:val="0"/>
      </w:pPr>
      <w:r>
        <w:t xml:space="preserve">для расчета показателя «Число </w:t>
      </w:r>
      <w:bookmarkStart w:id="0" w:name="_GoBack"/>
      <w:r>
        <w:t xml:space="preserve">посещений </w:t>
      </w:r>
    </w:p>
    <w:p w:rsidR="00871834" w:rsidRDefault="00E30C3B" w:rsidP="00E30C3B">
      <w:pPr>
        <w:autoSpaceDE w:val="0"/>
        <w:autoSpaceDN w:val="0"/>
        <w:adjustRightInd w:val="0"/>
      </w:pPr>
      <w:r>
        <w:t>культурных мероприятий»,</w:t>
      </w:r>
      <w:r w:rsidR="00871834">
        <w:t xml:space="preserve"> </w:t>
      </w:r>
      <w:r>
        <w:t>деком</w:t>
      </w:r>
      <w:bookmarkEnd w:id="0"/>
      <w:r>
        <w:t>позирован</w:t>
      </w:r>
      <w:r w:rsidR="00871834">
        <w:t>-</w:t>
      </w:r>
    </w:p>
    <w:p w:rsidR="00871834" w:rsidRDefault="00E30C3B" w:rsidP="00E30C3B">
      <w:pPr>
        <w:autoSpaceDE w:val="0"/>
        <w:autoSpaceDN w:val="0"/>
        <w:adjustRightInd w:val="0"/>
      </w:pPr>
      <w:r>
        <w:t>ного на муниципальный</w:t>
      </w:r>
      <w:r w:rsidR="00871834">
        <w:t xml:space="preserve"> </w:t>
      </w:r>
      <w:r>
        <w:t>уровень,</w:t>
      </w:r>
      <w:r w:rsidR="00624D20">
        <w:t xml:space="preserve"> </w:t>
      </w:r>
      <w:r>
        <w:t xml:space="preserve">за отчетный </w:t>
      </w:r>
    </w:p>
    <w:p w:rsidR="00E30C3B" w:rsidRDefault="00E30C3B" w:rsidP="00E30C3B">
      <w:pPr>
        <w:autoSpaceDE w:val="0"/>
        <w:autoSpaceDN w:val="0"/>
        <w:adjustRightInd w:val="0"/>
      </w:pPr>
      <w:r>
        <w:t>период</w:t>
      </w:r>
    </w:p>
    <w:p w:rsidR="009B4C86" w:rsidRDefault="009B4C86" w:rsidP="00FD0C0A">
      <w:pPr>
        <w:autoSpaceDE w:val="0"/>
        <w:autoSpaceDN w:val="0"/>
        <w:adjustRightInd w:val="0"/>
        <w:ind w:firstLine="709"/>
      </w:pPr>
    </w:p>
    <w:p w:rsidR="009A6F17" w:rsidRDefault="009A6F17" w:rsidP="00FD0C0A">
      <w:pPr>
        <w:autoSpaceDE w:val="0"/>
        <w:autoSpaceDN w:val="0"/>
        <w:adjustRightInd w:val="0"/>
        <w:ind w:firstLine="709"/>
      </w:pPr>
    </w:p>
    <w:p w:rsidR="00871834" w:rsidRDefault="00871834" w:rsidP="00871834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 соответствии с Федеральным законом от 06.10.2003 №131 «Об общих принципах организации местного самоуправления в Российской Федерации» Исполнительный комитет Бавлинского муниципального района Республики Татарстан</w:t>
      </w:r>
    </w:p>
    <w:p w:rsidR="009B4C86" w:rsidRDefault="009A6F17" w:rsidP="00624D20">
      <w:pPr>
        <w:autoSpaceDE w:val="0"/>
        <w:autoSpaceDN w:val="0"/>
        <w:adjustRightInd w:val="0"/>
        <w:spacing w:line="360" w:lineRule="auto"/>
        <w:ind w:firstLine="709"/>
      </w:pPr>
      <w:r>
        <w:t xml:space="preserve">                                    П О С Т А Н О В Л Я Е Т:</w:t>
      </w:r>
    </w:p>
    <w:p w:rsidR="009B4C86" w:rsidRDefault="00FE544A" w:rsidP="00624D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</w:t>
      </w:r>
      <w:r w:rsidR="00C930CF" w:rsidRPr="00C930CF">
        <w:t xml:space="preserve"> </w:t>
      </w:r>
      <w:r w:rsidR="009A6F17">
        <w:t>Утвердить</w:t>
      </w:r>
      <w:r w:rsidR="009A6F17" w:rsidRPr="009A6F17">
        <w:t xml:space="preserve"> </w:t>
      </w:r>
      <w:r w:rsidR="00624D20">
        <w:t xml:space="preserve">прилагаемый </w:t>
      </w:r>
      <w:r>
        <w:t>Регламент</w:t>
      </w:r>
      <w:r w:rsidR="009A6F17">
        <w:t xml:space="preserve"> деятельности органа местного самоуправления Бавлинского му</w:t>
      </w:r>
      <w:r w:rsidR="00624D20">
        <w:t>ниципального района</w:t>
      </w:r>
      <w:r w:rsidR="009A6F17">
        <w:t xml:space="preserve"> по</w:t>
      </w:r>
      <w:r>
        <w:t xml:space="preserve"> </w:t>
      </w:r>
      <w:r w:rsidR="009A6F17">
        <w:t>механизму сбора и мониторинга</w:t>
      </w:r>
      <w:r>
        <w:t xml:space="preserve"> </w:t>
      </w:r>
      <w:r w:rsidR="009A6F17">
        <w:t>данных, необходимых для расчета показателя «Число посещений культурных мероприятий»,</w:t>
      </w:r>
      <w:r>
        <w:t xml:space="preserve"> </w:t>
      </w:r>
      <w:r w:rsidR="009A6F17">
        <w:t>декомпозированного на муниципальный уровень,</w:t>
      </w:r>
      <w:r>
        <w:t xml:space="preserve"> </w:t>
      </w:r>
      <w:r w:rsidR="009A6F17">
        <w:t>за отчетный период</w:t>
      </w:r>
      <w:r>
        <w:t>.</w:t>
      </w:r>
    </w:p>
    <w:p w:rsidR="00FE544A" w:rsidRDefault="00FE544A" w:rsidP="00FE54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</w:t>
      </w:r>
      <w:r w:rsidR="00C930CF" w:rsidRPr="00C930CF">
        <w:t xml:space="preserve"> </w:t>
      </w:r>
      <w:r>
        <w:t>Контр</w:t>
      </w:r>
      <w:r w:rsidR="00624D20">
        <w:t>оль за исполнением настояще</w:t>
      </w:r>
      <w:r>
        <w:t>го постановления возложить на первого заместителя руководителя Исполнительного комитета</w:t>
      </w:r>
      <w:r w:rsidR="00624D20">
        <w:t xml:space="preserve"> Бавлинского муниципального района</w:t>
      </w:r>
      <w:r>
        <w:t xml:space="preserve"> по со</w:t>
      </w:r>
      <w:r w:rsidR="00624D20">
        <w:t>циальным вопросам</w:t>
      </w:r>
      <w:r>
        <w:t>.</w:t>
      </w:r>
    </w:p>
    <w:p w:rsidR="00871834" w:rsidRDefault="00871834" w:rsidP="00FE544A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9B4C86" w:rsidRDefault="009B4C86" w:rsidP="00FD0C0A">
      <w:pPr>
        <w:autoSpaceDE w:val="0"/>
        <w:autoSpaceDN w:val="0"/>
        <w:adjustRightInd w:val="0"/>
        <w:ind w:firstLine="709"/>
      </w:pPr>
    </w:p>
    <w:p w:rsidR="00FD0C0A" w:rsidRDefault="00624D20" w:rsidP="00FD0C0A">
      <w:pPr>
        <w:autoSpaceDE w:val="0"/>
        <w:autoSpaceDN w:val="0"/>
        <w:adjustRightInd w:val="0"/>
        <w:ind w:firstLine="709"/>
      </w:pPr>
      <w:r>
        <w:t>И.о. руководителя</w:t>
      </w:r>
      <w:r w:rsidR="00FD0C0A">
        <w:t xml:space="preserve">                                             </w:t>
      </w:r>
      <w:r>
        <w:t xml:space="preserve">                     И.И. Хуснуллина</w:t>
      </w:r>
    </w:p>
    <w:p w:rsidR="0067629C" w:rsidRDefault="0067629C" w:rsidP="00FD0C0A">
      <w:pPr>
        <w:autoSpaceDE w:val="0"/>
        <w:autoSpaceDN w:val="0"/>
        <w:adjustRightInd w:val="0"/>
        <w:ind w:firstLine="709"/>
      </w:pPr>
    </w:p>
    <w:p w:rsidR="0067629C" w:rsidRDefault="0067629C" w:rsidP="00FD0C0A">
      <w:pPr>
        <w:autoSpaceDE w:val="0"/>
        <w:autoSpaceDN w:val="0"/>
        <w:adjustRightInd w:val="0"/>
        <w:ind w:firstLine="709"/>
      </w:pPr>
    </w:p>
    <w:p w:rsidR="0067629C" w:rsidRDefault="0067629C" w:rsidP="00FD0C0A">
      <w:pPr>
        <w:autoSpaceDE w:val="0"/>
        <w:autoSpaceDN w:val="0"/>
        <w:adjustRightInd w:val="0"/>
        <w:ind w:firstLine="709"/>
      </w:pPr>
    </w:p>
    <w:p w:rsidR="0067629C" w:rsidRPr="00D70A4F" w:rsidRDefault="0067629C" w:rsidP="0067629C">
      <w:pPr>
        <w:pStyle w:val="Textbody"/>
        <w:spacing w:after="0" w:line="240" w:lineRule="auto"/>
        <w:jc w:val="right"/>
        <w:rPr>
          <w:rFonts w:ascii="Times New Roman" w:hAnsi="Times New Roman" w:cs="Times New Roman"/>
        </w:rPr>
      </w:pPr>
      <w:r w:rsidRPr="00D70A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УТВЕРЖДЁН</w:t>
      </w:r>
    </w:p>
    <w:p w:rsidR="0067629C" w:rsidRPr="00EA7790" w:rsidRDefault="0067629C" w:rsidP="0067629C">
      <w:pPr>
        <w:pStyle w:val="Textbody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</w:t>
      </w:r>
      <w:r w:rsidRPr="00EA7790">
        <w:rPr>
          <w:rFonts w:ascii="Times New Roman" w:hAnsi="Times New Roman" w:cs="Times New Roman"/>
        </w:rPr>
        <w:t>остановлением</w:t>
      </w:r>
    </w:p>
    <w:p w:rsidR="0067629C" w:rsidRPr="00EA7790" w:rsidRDefault="0067629C" w:rsidP="0067629C">
      <w:pPr>
        <w:pStyle w:val="Textbody"/>
        <w:spacing w:after="0" w:line="240" w:lineRule="auto"/>
        <w:jc w:val="right"/>
        <w:rPr>
          <w:rFonts w:ascii="Times New Roman" w:hAnsi="Times New Roman" w:cs="Times New Roman"/>
        </w:rPr>
      </w:pPr>
      <w:r w:rsidRPr="00EA7790">
        <w:rPr>
          <w:rFonts w:ascii="Times New Roman" w:hAnsi="Times New Roman" w:cs="Times New Roman"/>
        </w:rPr>
        <w:t xml:space="preserve">   Исполнительного комитета</w:t>
      </w:r>
    </w:p>
    <w:p w:rsidR="0067629C" w:rsidRPr="00EA7790" w:rsidRDefault="0067629C" w:rsidP="0067629C">
      <w:pPr>
        <w:pStyle w:val="Textbody"/>
        <w:spacing w:after="0" w:line="240" w:lineRule="auto"/>
        <w:jc w:val="right"/>
        <w:rPr>
          <w:rFonts w:ascii="Times New Roman" w:hAnsi="Times New Roman" w:cs="Times New Roman"/>
        </w:rPr>
      </w:pPr>
      <w:r w:rsidRPr="00EA7790">
        <w:rPr>
          <w:rFonts w:ascii="Times New Roman" w:hAnsi="Times New Roman" w:cs="Times New Roman"/>
        </w:rPr>
        <w:t>Бавлинского муниципального района</w:t>
      </w:r>
    </w:p>
    <w:p w:rsidR="0067629C" w:rsidRPr="00EA7790" w:rsidRDefault="0067629C" w:rsidP="0067629C">
      <w:pPr>
        <w:pStyle w:val="Textbody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о</w:t>
      </w:r>
      <w:r w:rsidRPr="00EA7790">
        <w:rPr>
          <w:rFonts w:ascii="Times New Roman" w:hAnsi="Times New Roman" w:cs="Times New Roman"/>
        </w:rPr>
        <w:t>т «</w:t>
      </w:r>
      <w:r>
        <w:rPr>
          <w:rFonts w:ascii="Times New Roman" w:hAnsi="Times New Roman" w:cs="Times New Roman"/>
        </w:rPr>
        <w:t>__</w:t>
      </w:r>
      <w:r w:rsidRPr="00EA7790">
        <w:rPr>
          <w:rFonts w:ascii="Times New Roman" w:hAnsi="Times New Roman" w:cs="Times New Roman"/>
        </w:rPr>
        <w:t>»______</w:t>
      </w:r>
      <w:r>
        <w:rPr>
          <w:rFonts w:ascii="Times New Roman" w:hAnsi="Times New Roman" w:cs="Times New Roman"/>
        </w:rPr>
        <w:t>_______</w:t>
      </w:r>
      <w:r w:rsidRPr="00EA7790">
        <w:rPr>
          <w:rFonts w:ascii="Times New Roman" w:hAnsi="Times New Roman" w:cs="Times New Roman"/>
        </w:rPr>
        <w:t>2022г. №_____</w:t>
      </w:r>
    </w:p>
    <w:p w:rsidR="0067629C" w:rsidRPr="00EA7790" w:rsidRDefault="0067629C" w:rsidP="0067629C">
      <w:pPr>
        <w:pStyle w:val="Textbody"/>
        <w:spacing w:after="0" w:line="240" w:lineRule="auto"/>
        <w:jc w:val="right"/>
        <w:rPr>
          <w:rFonts w:ascii="Times New Roman" w:hAnsi="Times New Roman" w:cs="Times New Roman"/>
        </w:rPr>
      </w:pPr>
    </w:p>
    <w:p w:rsidR="0067629C" w:rsidRDefault="0067629C" w:rsidP="0067629C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29C" w:rsidRPr="0077115E" w:rsidRDefault="0067629C" w:rsidP="0067629C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15E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67629C" w:rsidRDefault="0067629C" w:rsidP="0067629C">
      <w:pPr>
        <w:jc w:val="center"/>
        <w:rPr>
          <w:b/>
        </w:rPr>
      </w:pPr>
      <w:r w:rsidRPr="0077115E">
        <w:rPr>
          <w:b/>
        </w:rPr>
        <w:t xml:space="preserve">деятельности органа местного самоуправления </w:t>
      </w:r>
      <w:r>
        <w:rPr>
          <w:b/>
        </w:rPr>
        <w:t xml:space="preserve">Бавлинского </w:t>
      </w:r>
      <w:r w:rsidRPr="0077115E">
        <w:rPr>
          <w:b/>
        </w:rPr>
        <w:t>м</w:t>
      </w:r>
      <w:r>
        <w:rPr>
          <w:b/>
        </w:rPr>
        <w:t>униципального района</w:t>
      </w:r>
      <w:r>
        <w:rPr>
          <w:sz w:val="18"/>
          <w:szCs w:val="18"/>
        </w:rPr>
        <w:t xml:space="preserve">   </w:t>
      </w:r>
      <w:r w:rsidRPr="0077115E">
        <w:rPr>
          <w:b/>
        </w:rPr>
        <w:t xml:space="preserve">Республики Татарстан по механизму сбора </w:t>
      </w:r>
    </w:p>
    <w:p w:rsidR="0067629C" w:rsidRPr="0077115E" w:rsidRDefault="0067629C" w:rsidP="0067629C">
      <w:pPr>
        <w:jc w:val="center"/>
        <w:rPr>
          <w:b/>
        </w:rPr>
      </w:pPr>
      <w:r w:rsidRPr="0077115E">
        <w:rPr>
          <w:b/>
        </w:rPr>
        <w:t>и мониторинга данных, необходимых для расчета показателя «Число посещений культурных мероприятий», декомпозированного на муниципальный уровень, за отчетный период</w:t>
      </w:r>
    </w:p>
    <w:p w:rsidR="0067629C" w:rsidRPr="0077115E" w:rsidRDefault="0067629C" w:rsidP="0067629C">
      <w:pPr>
        <w:spacing w:line="276" w:lineRule="auto"/>
        <w:jc w:val="center"/>
        <w:rPr>
          <w:b/>
        </w:rPr>
      </w:pPr>
    </w:p>
    <w:p w:rsidR="0067629C" w:rsidRPr="0077115E" w:rsidRDefault="0067629C" w:rsidP="0067629C">
      <w:pPr>
        <w:spacing w:line="276" w:lineRule="auto"/>
        <w:jc w:val="center"/>
        <w:rPr>
          <w:b/>
        </w:rPr>
      </w:pPr>
      <w:r w:rsidRPr="0077115E">
        <w:rPr>
          <w:b/>
          <w:lang w:val="en-US"/>
        </w:rPr>
        <w:t>I</w:t>
      </w:r>
      <w:r w:rsidRPr="0077115E">
        <w:rPr>
          <w:b/>
        </w:rPr>
        <w:t>. Общие положения</w:t>
      </w:r>
    </w:p>
    <w:p w:rsidR="0067629C" w:rsidRPr="00C3074D" w:rsidRDefault="0067629C" w:rsidP="0067629C">
      <w:pPr>
        <w:spacing w:line="360" w:lineRule="auto"/>
        <w:ind w:firstLine="709"/>
        <w:jc w:val="both"/>
      </w:pPr>
      <w:r w:rsidRPr="0077115E">
        <w:t xml:space="preserve">Настоящий Регламент деятельности </w:t>
      </w:r>
      <w:r>
        <w:t>органа местного самоуправления Бавлинского</w:t>
      </w:r>
      <w:r w:rsidRPr="0077115E">
        <w:t xml:space="preserve"> му</w:t>
      </w:r>
      <w:r>
        <w:t>ниципального района</w:t>
      </w:r>
      <w:r>
        <w:rPr>
          <w:sz w:val="18"/>
          <w:szCs w:val="18"/>
        </w:rPr>
        <w:t xml:space="preserve"> </w:t>
      </w:r>
      <w:r w:rsidRPr="0077115E">
        <w:t>Республики Татарстан по механизму сбора и мониторинга данных, необходимых для расчета показателя «Число посещений культурных мероприятий», декомпозированного на муниципальный уровень, за отчетный период</w:t>
      </w:r>
      <w:r>
        <w:t xml:space="preserve"> (далее -</w:t>
      </w:r>
      <w:r w:rsidRPr="0077115E">
        <w:t xml:space="preserve"> Регламент) разработан в соответствии с </w:t>
      </w:r>
      <w:r w:rsidRPr="0067629C">
        <w:rPr>
          <w:rStyle w:val="FontStyle19"/>
          <w:color w:val="000000"/>
        </w:rPr>
        <w:t>Указом Президента Российской Федерации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</w:t>
      </w:r>
      <w:r w:rsidRPr="0077115E">
        <w:t xml:space="preserve"> Постановлением Правительства Российской Федерации от 03.04.2021</w:t>
      </w:r>
      <w:r>
        <w:t xml:space="preserve"> №</w:t>
      </w:r>
      <w:r w:rsidRPr="0077115E">
        <w:t>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</w:t>
      </w:r>
      <w:r>
        <w:t xml:space="preserve"> №</w:t>
      </w:r>
      <w:r w:rsidRPr="0077115E">
        <w:t>915», Порядком функционирования модуля «Контроль» единой межведомственной системы электронного документо</w:t>
      </w:r>
      <w:r>
        <w:t>-</w:t>
      </w:r>
      <w:r w:rsidRPr="0077115E">
        <w:t>оборота Республики Татарстан, утвержденным Постановлением Кабинета Министров Респу</w:t>
      </w:r>
      <w:r>
        <w:t>блики Татарстан от 31.12.2009 №</w:t>
      </w:r>
      <w:r w:rsidRPr="0077115E">
        <w:t>920</w:t>
      </w:r>
      <w:r>
        <w:t xml:space="preserve"> (ред. от 18.04.2011 №361)</w:t>
      </w:r>
      <w:r w:rsidRPr="0077115E">
        <w:t xml:space="preserve"> «О единой межведомственной системе электронного документооборота Республики Татарстан»</w:t>
      </w:r>
      <w:r>
        <w:t xml:space="preserve">, </w:t>
      </w:r>
      <w:r w:rsidRPr="0077115E">
        <w:t>и определяет порядок сбор</w:t>
      </w:r>
      <w:r>
        <w:t>а и мониторинг</w:t>
      </w:r>
      <w:r w:rsidRPr="0077115E">
        <w:t>а значений декомпозированного на муниципальный уровень показателя «Число посещений культурных мероприятий» (далее</w:t>
      </w:r>
      <w:r>
        <w:t xml:space="preserve"> -</w:t>
      </w:r>
      <w:r w:rsidRPr="0077115E">
        <w:t xml:space="preserve"> Показатель).</w:t>
      </w:r>
    </w:p>
    <w:p w:rsidR="0067629C" w:rsidRPr="0077115E" w:rsidRDefault="0067629C" w:rsidP="0067629C">
      <w:pPr>
        <w:spacing w:line="360" w:lineRule="auto"/>
        <w:ind w:firstLine="709"/>
        <w:jc w:val="both"/>
      </w:pPr>
      <w:r w:rsidRPr="0077115E">
        <w:t xml:space="preserve">Поставщиками информации о значениях Показателя являются государственные, муниципальные и иные организации, общественные объединения и другие </w:t>
      </w:r>
      <w:r>
        <w:t>инициаторы (далее -</w:t>
      </w:r>
      <w:r w:rsidRPr="0077115E">
        <w:t xml:space="preserve"> Поставщики информации), которые проводят культурные мероприятия, в разрезе каждой территории с учетом ведомственной принадлежности. Расчет Показателя осуществляется в единицах.</w:t>
      </w:r>
    </w:p>
    <w:p w:rsidR="0067629C" w:rsidRPr="0077115E" w:rsidRDefault="0067629C" w:rsidP="0067629C">
      <w:pPr>
        <w:spacing w:line="360" w:lineRule="auto"/>
        <w:ind w:firstLine="709"/>
        <w:jc w:val="both"/>
        <w:rPr>
          <w:color w:val="FF0000"/>
        </w:rPr>
      </w:pPr>
      <w:r w:rsidRPr="0077115E">
        <w:t xml:space="preserve">Центром ответственности за сбор и мониторинг значений Показателя в </w:t>
      </w:r>
      <w:r>
        <w:rPr>
          <w:rFonts w:eastAsia="Calibri"/>
        </w:rPr>
        <w:t xml:space="preserve">Бавлинском </w:t>
      </w:r>
      <w:r w:rsidRPr="0077115E">
        <w:rPr>
          <w:rFonts w:eastAsia="Calibri"/>
        </w:rPr>
        <w:t xml:space="preserve">муниципальном районе </w:t>
      </w:r>
      <w:r w:rsidRPr="0077115E">
        <w:t xml:space="preserve">Республики Татарстан является </w:t>
      </w:r>
      <w:r>
        <w:t>Муниципальное казенное учреждение «</w:t>
      </w:r>
      <w:r>
        <w:rPr>
          <w:rFonts w:eastAsia="Calibri"/>
        </w:rPr>
        <w:t>О</w:t>
      </w:r>
      <w:r w:rsidRPr="0077115E">
        <w:rPr>
          <w:rFonts w:eastAsia="Calibri"/>
        </w:rPr>
        <w:t>т</w:t>
      </w:r>
      <w:r>
        <w:rPr>
          <w:rFonts w:eastAsia="Calibri"/>
        </w:rPr>
        <w:t>дел</w:t>
      </w:r>
      <w:r w:rsidRPr="0077115E">
        <w:rPr>
          <w:rFonts w:eastAsia="Calibri"/>
        </w:rPr>
        <w:t xml:space="preserve"> </w:t>
      </w:r>
      <w:r w:rsidRPr="0077115E">
        <w:t xml:space="preserve">культуры </w:t>
      </w:r>
      <w:r>
        <w:rPr>
          <w:rFonts w:eastAsia="Calibri"/>
        </w:rPr>
        <w:t>Бавлинского</w:t>
      </w:r>
      <w:r w:rsidRPr="0077115E">
        <w:rPr>
          <w:rFonts w:eastAsia="Calibri"/>
        </w:rPr>
        <w:t xml:space="preserve"> муниципального района Республики Татарстан</w:t>
      </w:r>
      <w:r>
        <w:rPr>
          <w:rFonts w:eastAsia="Calibri"/>
        </w:rPr>
        <w:t xml:space="preserve">» </w:t>
      </w:r>
      <w:r>
        <w:t>(далее -</w:t>
      </w:r>
      <w:r w:rsidRPr="0077115E">
        <w:t xml:space="preserve"> Центр ответственности).</w:t>
      </w:r>
      <w:r w:rsidRPr="0077115E">
        <w:rPr>
          <w:color w:val="FF0000"/>
        </w:rPr>
        <w:t xml:space="preserve"> </w:t>
      </w:r>
    </w:p>
    <w:p w:rsidR="0067629C" w:rsidRPr="0077115E" w:rsidRDefault="0067629C" w:rsidP="0067629C">
      <w:pPr>
        <w:spacing w:line="360" w:lineRule="auto"/>
        <w:ind w:firstLine="709"/>
        <w:jc w:val="both"/>
      </w:pPr>
      <w:r w:rsidRPr="0077115E">
        <w:t xml:space="preserve">Формы предоставления информации о значениях подпоказателей, необходимых для расчета Показателя, от Поставщиков информации в Центр ответственности должны соответствовать </w:t>
      </w:r>
      <w:r w:rsidRPr="00344A87">
        <w:t>приложениям 1-10 к</w:t>
      </w:r>
      <w:r>
        <w:t xml:space="preserve"> настоящему</w:t>
      </w:r>
      <w:r w:rsidRPr="00344A87">
        <w:t xml:space="preserve"> Регламенту. Агрегированная информация по Бавлинскому муниципальному району формируется Центром ответственности на основе информации Поставщиков информации, находящихся на территории Бавлинского муниципального района</w:t>
      </w:r>
      <w:r>
        <w:t xml:space="preserve"> </w:t>
      </w:r>
      <w:r w:rsidRPr="00344A87">
        <w:t>и передается в Министерство культуры Республики Татарстан (далее - Министерство) по форме, представленной в приложении 11 к</w:t>
      </w:r>
      <w:r>
        <w:t xml:space="preserve"> настоящему</w:t>
      </w:r>
      <w:r w:rsidRPr="00344A87">
        <w:t xml:space="preserve"> Регламенту</w:t>
      </w:r>
      <w:r w:rsidRPr="0077115E">
        <w:t>.</w:t>
      </w:r>
    </w:p>
    <w:p w:rsidR="0067629C" w:rsidRPr="0077115E" w:rsidRDefault="0067629C" w:rsidP="0067629C">
      <w:pPr>
        <w:pStyle w:val="a7"/>
        <w:tabs>
          <w:tab w:val="clear" w:pos="4677"/>
          <w:tab w:val="clear" w:pos="9355"/>
        </w:tabs>
        <w:spacing w:line="360" w:lineRule="auto"/>
        <w:contextualSpacing/>
        <w:jc w:val="center"/>
        <w:rPr>
          <w:rStyle w:val="a6"/>
          <w:b/>
          <w:bCs/>
        </w:rPr>
      </w:pPr>
      <w:r w:rsidRPr="0077115E">
        <w:rPr>
          <w:rStyle w:val="a6"/>
          <w:b/>
          <w:bCs/>
          <w:lang w:val="en-US"/>
        </w:rPr>
        <w:t>II</w:t>
      </w:r>
      <w:r w:rsidRPr="0077115E">
        <w:rPr>
          <w:rStyle w:val="a6"/>
          <w:b/>
          <w:bCs/>
        </w:rPr>
        <w:t>. Основные понятия и определения</w:t>
      </w:r>
    </w:p>
    <w:p w:rsidR="0067629C" w:rsidRPr="0077115E" w:rsidRDefault="0067629C" w:rsidP="0067629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15E">
        <w:rPr>
          <w:rFonts w:ascii="Times New Roman" w:hAnsi="Times New Roman" w:cs="Times New Roman"/>
          <w:b/>
          <w:sz w:val="28"/>
          <w:szCs w:val="28"/>
        </w:rPr>
        <w:t>Культурные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7115E">
        <w:rPr>
          <w:rFonts w:ascii="Times New Roman" w:hAnsi="Times New Roman" w:cs="Times New Roman"/>
          <w:sz w:val="28"/>
          <w:szCs w:val="28"/>
        </w:rPr>
        <w:t xml:space="preserve"> это культурно-массовые, культурно-досуговые и массовые зрелищные мероприятия в сфере культуры, проводимые библиотеками, культурно-досуговыми организациями, музеями, театрами, концертными организациями и самостоятельными коллективами, парками, цирками, зоопарками, зоосадами, кинотеатрами, детскими школами искусств по видам искусств, образовательными организациями среднего профессионального и высшего образования, а также другими организациями, проводящими культурные мероприятия, помимо основных видов деятельности, на возмездной и безвозмездной основе, в своих стенах и вне стен, в том числе в онлайн-формате, вне зависимости от их ведомственной принадлежности и формы собственности.</w:t>
      </w:r>
    </w:p>
    <w:p w:rsidR="0067629C" w:rsidRPr="0077115E" w:rsidRDefault="0067629C" w:rsidP="0067629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15E">
        <w:rPr>
          <w:rFonts w:ascii="Times New Roman" w:hAnsi="Times New Roman" w:cs="Times New Roman"/>
          <w:b/>
          <w:sz w:val="28"/>
          <w:szCs w:val="28"/>
        </w:rPr>
        <w:t>Посещения культурных мероприятий</w:t>
      </w:r>
      <w:r w:rsidRPr="00771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7115E">
        <w:rPr>
          <w:rFonts w:ascii="Times New Roman" w:hAnsi="Times New Roman" w:cs="Times New Roman"/>
          <w:sz w:val="28"/>
          <w:szCs w:val="28"/>
        </w:rPr>
        <w:t xml:space="preserve"> количество посетителей мероприятий в сфере культуры, проводимых библиотеками, культурно-досуговыми организациями, музеями, театрами, концертными организациями и самостоятельными коллективами, парками, цирками, зоопарками, зоосадами, кинотеатрами, детскими школами искусств по видам искусств, образовательными организациями среднего профессионального и высшего образования, а также другими организациями, проводящими культурные мероприятия, помимо основных видов деятельности, на возмездной и безвозмездной основе, в своих стенах и вне стен, в том числе в онлайн-формате. </w:t>
      </w:r>
    </w:p>
    <w:p w:rsidR="0067629C" w:rsidRPr="0077115E" w:rsidRDefault="0067629C" w:rsidP="0067629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15E">
        <w:rPr>
          <w:rFonts w:ascii="Times New Roman" w:hAnsi="Times New Roman" w:cs="Times New Roman"/>
          <w:b/>
          <w:sz w:val="28"/>
          <w:szCs w:val="28"/>
        </w:rPr>
        <w:t>Информационная система</w:t>
      </w:r>
      <w:r w:rsidRPr="0077115E">
        <w:rPr>
          <w:rFonts w:ascii="Times New Roman" w:hAnsi="Times New Roman" w:cs="Times New Roman"/>
          <w:sz w:val="28"/>
          <w:szCs w:val="28"/>
        </w:rPr>
        <w:t xml:space="preserve"> - это защищенная система сбора, обработки, хранения и анализа государственной и отраслевой статистической отчетности федеральных и региональных (муниципальных) органов исполнительной власти.</w:t>
      </w:r>
    </w:p>
    <w:p w:rsidR="0067629C" w:rsidRPr="0077115E" w:rsidRDefault="0067629C" w:rsidP="0067629C">
      <w:pPr>
        <w:pStyle w:val="ae"/>
        <w:keepNext/>
        <w:shd w:val="clear" w:color="auto" w:fill="FFFFFF"/>
        <w:suppressAutoHyphens/>
        <w:autoSpaceDN w:val="0"/>
        <w:spacing w:after="0" w:line="360" w:lineRule="auto"/>
        <w:ind w:left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en-US" w:eastAsia="zh-CN" w:bidi="hi-IN"/>
        </w:rPr>
        <w:t>III</w:t>
      </w:r>
      <w:r w:rsidRPr="00D55811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. </w:t>
      </w:r>
      <w:r w:rsidRPr="0077115E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Стандарт расчета показателя</w:t>
      </w:r>
    </w:p>
    <w:p w:rsidR="0067629C" w:rsidRPr="0077115E" w:rsidRDefault="0067629C" w:rsidP="0067629C">
      <w:pPr>
        <w:widowControl w:val="0"/>
        <w:autoSpaceDE w:val="0"/>
        <w:autoSpaceDN w:val="0"/>
        <w:spacing w:line="360" w:lineRule="auto"/>
        <w:ind w:firstLine="539"/>
        <w:jc w:val="both"/>
      </w:pPr>
      <w:r w:rsidRPr="0077115E">
        <w:t>Для расчета показателя «Число посещений культурных мероприятий» используются следующие декомпозированные подпоказатели:</w:t>
      </w:r>
    </w:p>
    <w:p w:rsidR="0067629C" w:rsidRPr="0077115E" w:rsidRDefault="0067629C" w:rsidP="0067629C">
      <w:pPr>
        <w:pStyle w:val="ae"/>
        <w:numPr>
          <w:ilvl w:val="0"/>
          <w:numId w:val="12"/>
        </w:numPr>
        <w:tabs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библиотек;</w:t>
      </w:r>
    </w:p>
    <w:p w:rsidR="0067629C" w:rsidRPr="0077115E" w:rsidRDefault="0067629C" w:rsidP="0067629C">
      <w:pPr>
        <w:pStyle w:val="ae"/>
        <w:numPr>
          <w:ilvl w:val="0"/>
          <w:numId w:val="12"/>
        </w:numPr>
        <w:tabs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культурно-массовых мероприятий учреждений культурно-досугового типа и иных организаций;</w:t>
      </w:r>
    </w:p>
    <w:p w:rsidR="0067629C" w:rsidRPr="0077115E" w:rsidRDefault="0067629C" w:rsidP="0067629C">
      <w:pPr>
        <w:pStyle w:val="ae"/>
        <w:numPr>
          <w:ilvl w:val="0"/>
          <w:numId w:val="12"/>
        </w:numPr>
        <w:tabs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музеев;</w:t>
      </w:r>
    </w:p>
    <w:p w:rsidR="0067629C" w:rsidRPr="0077115E" w:rsidRDefault="0067629C" w:rsidP="0067629C">
      <w:pPr>
        <w:pStyle w:val="ae"/>
        <w:numPr>
          <w:ilvl w:val="0"/>
          <w:numId w:val="12"/>
        </w:numPr>
        <w:tabs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театров;</w:t>
      </w:r>
    </w:p>
    <w:p w:rsidR="0067629C" w:rsidRPr="0077115E" w:rsidRDefault="0067629C" w:rsidP="0067629C">
      <w:pPr>
        <w:pStyle w:val="ae"/>
        <w:numPr>
          <w:ilvl w:val="0"/>
          <w:numId w:val="12"/>
        </w:numPr>
        <w:tabs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парков культуры и отдыха;</w:t>
      </w:r>
    </w:p>
    <w:p w:rsidR="0067629C" w:rsidRPr="0077115E" w:rsidRDefault="0067629C" w:rsidP="0067629C">
      <w:pPr>
        <w:pStyle w:val="ae"/>
        <w:numPr>
          <w:ilvl w:val="0"/>
          <w:numId w:val="12"/>
        </w:numPr>
        <w:tabs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концертных организаций;</w:t>
      </w:r>
    </w:p>
    <w:p w:rsidR="0067629C" w:rsidRPr="0077115E" w:rsidRDefault="0067629C" w:rsidP="0067629C">
      <w:pPr>
        <w:pStyle w:val="ae"/>
        <w:numPr>
          <w:ilvl w:val="0"/>
          <w:numId w:val="12"/>
        </w:numPr>
        <w:tabs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цирков;</w:t>
      </w:r>
    </w:p>
    <w:p w:rsidR="0067629C" w:rsidRPr="0077115E" w:rsidRDefault="0067629C" w:rsidP="0067629C">
      <w:pPr>
        <w:pStyle w:val="ae"/>
        <w:numPr>
          <w:ilvl w:val="0"/>
          <w:numId w:val="12"/>
        </w:numPr>
        <w:tabs>
          <w:tab w:val="left" w:pos="1134"/>
          <w:tab w:val="left" w:pos="2850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зоопарков;</w:t>
      </w:r>
      <w:r w:rsidRPr="007711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7629C" w:rsidRPr="0077115E" w:rsidRDefault="0067629C" w:rsidP="0067629C">
      <w:pPr>
        <w:pStyle w:val="ae"/>
        <w:numPr>
          <w:ilvl w:val="0"/>
          <w:numId w:val="12"/>
        </w:numPr>
        <w:tabs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1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культурных мероприятий, проводимых детскими школами искусств по видам искусств (ДШИ);</w:t>
      </w:r>
    </w:p>
    <w:p w:rsidR="0067629C" w:rsidRDefault="0067629C" w:rsidP="0067629C">
      <w:pPr>
        <w:pStyle w:val="ae"/>
        <w:numPr>
          <w:ilvl w:val="0"/>
          <w:numId w:val="12"/>
        </w:numPr>
        <w:tabs>
          <w:tab w:val="left" w:pos="1134"/>
        </w:tabs>
        <w:suppressAutoHyphens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кинотеатров.</w:t>
      </w:r>
    </w:p>
    <w:p w:rsidR="0067629C" w:rsidRDefault="0067629C" w:rsidP="0067629C">
      <w:pPr>
        <w:spacing w:line="360" w:lineRule="auto"/>
        <w:ind w:firstLine="709"/>
        <w:jc w:val="center"/>
        <w:rPr>
          <w:b/>
        </w:rPr>
      </w:pPr>
      <w:r w:rsidRPr="0077115E">
        <w:rPr>
          <w:b/>
          <w:lang w:val="en-US"/>
        </w:rPr>
        <w:t>IV</w:t>
      </w:r>
      <w:r w:rsidRPr="0077115E">
        <w:rPr>
          <w:b/>
        </w:rPr>
        <w:t>. Порядок сбора, сроки и формы предоставления информации</w:t>
      </w:r>
    </w:p>
    <w:p w:rsidR="0067629C" w:rsidRPr="0077115E" w:rsidRDefault="0067629C" w:rsidP="0067629C">
      <w:pPr>
        <w:spacing w:line="360" w:lineRule="auto"/>
        <w:ind w:firstLine="709"/>
        <w:jc w:val="both"/>
      </w:pPr>
      <w:r w:rsidRPr="0077115E">
        <w:t xml:space="preserve">Информация по показателю «Число посещений культурных мероприятий» представляется за установленный период времени по отчетной форме согласно Методике расчета показателя «Число посещений культурных мероприятий» за отчетный период, </w:t>
      </w:r>
      <w:r>
        <w:t>утвержденной п</w:t>
      </w:r>
      <w:r w:rsidRPr="0077115E">
        <w:t xml:space="preserve">риказом Министерства. </w:t>
      </w:r>
    </w:p>
    <w:p w:rsidR="0067629C" w:rsidRPr="0077115E" w:rsidRDefault="0067629C" w:rsidP="0067629C">
      <w:pPr>
        <w:spacing w:line="360" w:lineRule="auto"/>
        <w:ind w:firstLine="709"/>
        <w:jc w:val="both"/>
      </w:pPr>
      <w:r w:rsidRPr="0077115E">
        <w:t xml:space="preserve">Информация передается Поставщиками информации Центру ответственности в электронном виде или на бумажном носителе, подписанная руководителем организации и скрепленная печатью. </w:t>
      </w:r>
    </w:p>
    <w:p w:rsidR="0067629C" w:rsidRPr="0077115E" w:rsidRDefault="0067629C" w:rsidP="0067629C">
      <w:pPr>
        <w:spacing w:line="360" w:lineRule="auto"/>
        <w:ind w:firstLine="709"/>
        <w:jc w:val="both"/>
      </w:pPr>
      <w:r w:rsidRPr="0077115E">
        <w:t>Информация из форм, поступивших на бумажном носителе и в электронном виде, заносится в базу данных с использованием автоматизированной информационной системы «Статистика» (далее – АИС «Статистика») и передается в Министерство до 5 числа месяца, следующего за отчетным периодом</w:t>
      </w:r>
      <w:r>
        <w:t>,</w:t>
      </w:r>
      <w:r w:rsidRPr="0077115E">
        <w:t xml:space="preserve"> с использованием системы электронного документооборота и хранится в муниципальном электронном журнале учета в течение 5 лет. При этом информация, поступившая на бумажном носителе, переносится вручную в базу данных АИС «Статистика» сотрудником Центра ответственности.</w:t>
      </w:r>
    </w:p>
    <w:p w:rsidR="0067629C" w:rsidRDefault="0067629C" w:rsidP="0067629C">
      <w:pPr>
        <w:spacing w:line="360" w:lineRule="auto"/>
        <w:ind w:firstLine="709"/>
        <w:jc w:val="both"/>
      </w:pPr>
      <w:r w:rsidRPr="0077115E">
        <w:t xml:space="preserve">Содержание информации (данных), представляемых в адрес Министерства, устанавливается в соответствии с Постановлением Правительства Российской Федерации от </w:t>
      </w:r>
      <w:r>
        <w:t xml:space="preserve">03.04.2021 </w:t>
      </w:r>
      <w:r w:rsidRPr="0077115E">
        <w:t>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</w:t>
      </w:r>
      <w:r>
        <w:t xml:space="preserve"> Российской Федерации от 17.07.2019 </w:t>
      </w:r>
      <w:r w:rsidRPr="0077115E">
        <w:t xml:space="preserve"> № 915».</w:t>
      </w:r>
    </w:p>
    <w:p w:rsidR="0067629C" w:rsidRDefault="0067629C" w:rsidP="0067629C">
      <w:pPr>
        <w:spacing w:line="360" w:lineRule="auto"/>
        <w:jc w:val="center"/>
      </w:pPr>
      <w:r>
        <w:t>___________________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Приложение 1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к Регламенту деятельности органа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 xml:space="preserve"> местного самоуправления Бавлинского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муниципального района </w:t>
      </w:r>
      <w:r w:rsidRPr="003B3A09">
        <w:rPr>
          <w:rFonts w:ascii="Times New Roman" w:hAnsi="Times New Roman" w:cs="Times New Roman"/>
        </w:rPr>
        <w:t xml:space="preserve">Республики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 xml:space="preserve">Татарстан по механизму сбора 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3B3A09">
        <w:rPr>
          <w:rFonts w:ascii="Times New Roman" w:hAnsi="Times New Roman" w:cs="Times New Roman"/>
        </w:rPr>
        <w:t>ониторинга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данных, необходимых для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расчета показателя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«Число посещений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культурных мероприятий», декомпо</w:t>
      </w:r>
      <w:r>
        <w:rPr>
          <w:rFonts w:ascii="Times New Roman" w:hAnsi="Times New Roman" w:cs="Times New Roman"/>
        </w:rPr>
        <w:t>-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зированного на муниципальный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 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уровень,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>за отчетный период</w:t>
      </w:r>
    </w:p>
    <w:p w:rsidR="0067629C" w:rsidRPr="003B3A09" w:rsidRDefault="0067629C" w:rsidP="0067629C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67629C" w:rsidRDefault="0067629C" w:rsidP="0067629C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7115E">
        <w:rPr>
          <w:rFonts w:ascii="Times New Roman" w:hAnsi="Times New Roman" w:cs="Times New Roman"/>
          <w:sz w:val="28"/>
          <w:szCs w:val="28"/>
        </w:rPr>
        <w:t>Отчетные данные по подпоказателю</w:t>
      </w:r>
    </w:p>
    <w:p w:rsidR="0067629C" w:rsidRPr="0077115E" w:rsidRDefault="0067629C" w:rsidP="0067629C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7115E">
        <w:rPr>
          <w:rFonts w:ascii="Times New Roman" w:hAnsi="Times New Roman" w:cs="Times New Roman"/>
          <w:sz w:val="28"/>
          <w:szCs w:val="28"/>
        </w:rPr>
        <w:t>«Число посещений библиотек»</w:t>
      </w:r>
    </w:p>
    <w:p w:rsidR="0067629C" w:rsidRDefault="0067629C" w:rsidP="0067629C">
      <w:pPr>
        <w:jc w:val="center"/>
      </w:pPr>
      <w:r>
        <w:t xml:space="preserve">                </w:t>
      </w:r>
    </w:p>
    <w:p w:rsidR="0067629C" w:rsidRDefault="0067629C" w:rsidP="0067629C">
      <w:pPr>
        <w:tabs>
          <w:tab w:val="left" w:pos="2835"/>
        </w:tabs>
        <w:jc w:val="center"/>
      </w:pPr>
      <w:r w:rsidRPr="0077115E">
        <w:t xml:space="preserve">по </w:t>
      </w:r>
      <w:r>
        <w:t>Бавлинскому муниципальному району</w:t>
      </w:r>
    </w:p>
    <w:p w:rsidR="0067629C" w:rsidRPr="0077115E" w:rsidRDefault="0067629C" w:rsidP="0067629C">
      <w:pPr>
        <w:jc w:val="center"/>
      </w:pPr>
      <w:r>
        <w:t xml:space="preserve">Республики </w:t>
      </w:r>
      <w:r w:rsidRPr="0077115E">
        <w:t>Татарстан</w:t>
      </w:r>
    </w:p>
    <w:p w:rsidR="0067629C" w:rsidRPr="0077115E" w:rsidRDefault="0067629C" w:rsidP="0067629C">
      <w:pPr>
        <w:jc w:val="center"/>
      </w:pPr>
      <w:r w:rsidRPr="0077115E">
        <w:t>(для заполнения Поставщиками информации)</w:t>
      </w:r>
    </w:p>
    <w:p w:rsidR="0067629C" w:rsidRPr="0077115E" w:rsidRDefault="0067629C" w:rsidP="0067629C">
      <w:pPr>
        <w:jc w:val="center"/>
      </w:pPr>
    </w:p>
    <w:tbl>
      <w:tblPr>
        <w:tblW w:w="100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25"/>
        <w:gridCol w:w="1842"/>
        <w:gridCol w:w="4253"/>
      </w:tblGrid>
      <w:tr w:rsidR="0067629C" w:rsidRPr="0077115E" w:rsidTr="00047695">
        <w:tc>
          <w:tcPr>
            <w:tcW w:w="540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7115E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3425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7115E">
              <w:rPr>
                <w:rFonts w:ascii="Times New Roman" w:hAnsi="Times New Roman" w:cs="Times New Roman"/>
              </w:rPr>
              <w:t>Поставщик информации</w:t>
            </w:r>
          </w:p>
        </w:tc>
        <w:tc>
          <w:tcPr>
            <w:tcW w:w="1842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7115E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4253" w:type="dxa"/>
            <w:shd w:val="clear" w:color="auto" w:fill="auto"/>
          </w:tcPr>
          <w:p w:rsidR="0067629C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7115E">
              <w:rPr>
                <w:rFonts w:ascii="Times New Roman" w:hAnsi="Times New Roman" w:cs="Times New Roman"/>
                <w:szCs w:val="28"/>
              </w:rPr>
              <w:t xml:space="preserve">Количество человек, </w:t>
            </w:r>
          </w:p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7115E">
              <w:rPr>
                <w:rFonts w:ascii="Times New Roman" w:hAnsi="Times New Roman" w:cs="Times New Roman"/>
                <w:szCs w:val="28"/>
              </w:rPr>
              <w:t>посетивших библиотеки</w:t>
            </w:r>
          </w:p>
        </w:tc>
      </w:tr>
      <w:tr w:rsidR="0067629C" w:rsidRPr="0077115E" w:rsidTr="00047695">
        <w:tc>
          <w:tcPr>
            <w:tcW w:w="540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7115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425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7115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7115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7115E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67629C" w:rsidRPr="0077115E" w:rsidTr="00047695">
        <w:tc>
          <w:tcPr>
            <w:tcW w:w="540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67629C" w:rsidRPr="0077115E" w:rsidRDefault="0067629C" w:rsidP="0067629C">
      <w:pPr>
        <w:pStyle w:val="ae"/>
        <w:spacing w:after="0" w:line="276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Приложение 2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r w:rsidRPr="003B3A09">
        <w:rPr>
          <w:rFonts w:ascii="Times New Roman" w:hAnsi="Times New Roman" w:cs="Times New Roman"/>
        </w:rPr>
        <w:t xml:space="preserve">Республики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 xml:space="preserve">Татарстан по механизму сбора 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3B3A09">
        <w:rPr>
          <w:rFonts w:ascii="Times New Roman" w:hAnsi="Times New Roman" w:cs="Times New Roman"/>
        </w:rPr>
        <w:t>ониторинга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данных, необходимых для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расчета показателя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«Число посещений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культурных мероприятий», декомпо</w:t>
      </w:r>
      <w:r>
        <w:rPr>
          <w:rFonts w:ascii="Times New Roman" w:hAnsi="Times New Roman" w:cs="Times New Roman"/>
        </w:rPr>
        <w:t>-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зированного на муниципальный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 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уровень,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>за отчетный период</w:t>
      </w:r>
    </w:p>
    <w:p w:rsidR="0067629C" w:rsidRPr="0077115E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7115E">
        <w:rPr>
          <w:rFonts w:ascii="Times New Roman" w:hAnsi="Times New Roman" w:cs="Times New Roman"/>
          <w:sz w:val="28"/>
          <w:szCs w:val="28"/>
        </w:rPr>
        <w:t>Отчетные данные по подпоказателю</w:t>
      </w:r>
    </w:p>
    <w:p w:rsidR="0067629C" w:rsidRPr="0077115E" w:rsidRDefault="0067629C" w:rsidP="0067629C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7115E">
        <w:rPr>
          <w:rFonts w:ascii="Times New Roman" w:hAnsi="Times New Roman" w:cs="Times New Roman"/>
          <w:sz w:val="28"/>
          <w:szCs w:val="28"/>
        </w:rPr>
        <w:t xml:space="preserve"> «Число посещений культурно-массовых мероприятий учреждений культурно-досугового типа и иных организаций»</w:t>
      </w:r>
    </w:p>
    <w:p w:rsidR="0067629C" w:rsidRDefault="0067629C" w:rsidP="0067629C">
      <w:pPr>
        <w:jc w:val="center"/>
      </w:pPr>
    </w:p>
    <w:p w:rsidR="0067629C" w:rsidRDefault="0067629C" w:rsidP="0067629C">
      <w:pPr>
        <w:jc w:val="center"/>
      </w:pPr>
      <w:r w:rsidRPr="0080657E">
        <w:t xml:space="preserve">по Бавлинскому муниципальному району </w:t>
      </w:r>
    </w:p>
    <w:p w:rsidR="0067629C" w:rsidRDefault="0067629C" w:rsidP="0067629C">
      <w:pPr>
        <w:jc w:val="center"/>
      </w:pPr>
      <w:r w:rsidRPr="0080657E">
        <w:t xml:space="preserve">Республики Татарстан </w:t>
      </w:r>
    </w:p>
    <w:p w:rsidR="0067629C" w:rsidRPr="0077115E" w:rsidRDefault="0067629C" w:rsidP="0067629C">
      <w:pPr>
        <w:jc w:val="center"/>
      </w:pPr>
      <w:r w:rsidRPr="0077115E">
        <w:t>(для заполнения Поставщиками информации)</w:t>
      </w:r>
    </w:p>
    <w:p w:rsidR="0067629C" w:rsidRPr="0077115E" w:rsidRDefault="0067629C" w:rsidP="0067629C">
      <w:pPr>
        <w:jc w:val="center"/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005"/>
        <w:gridCol w:w="2196"/>
        <w:gridCol w:w="2084"/>
        <w:gridCol w:w="1957"/>
      </w:tblGrid>
      <w:tr w:rsidR="0067629C" w:rsidRPr="0077115E" w:rsidTr="00047695">
        <w:tc>
          <w:tcPr>
            <w:tcW w:w="676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15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05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15E">
              <w:rPr>
                <w:rFonts w:ascii="Times New Roman" w:hAnsi="Times New Roman" w:cs="Times New Roman"/>
              </w:rPr>
              <w:t xml:space="preserve">Поставщик информации </w:t>
            </w:r>
          </w:p>
        </w:tc>
        <w:tc>
          <w:tcPr>
            <w:tcW w:w="2196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15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084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15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57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15E">
              <w:rPr>
                <w:rFonts w:ascii="Times New Roman" w:hAnsi="Times New Roman" w:cs="Times New Roman"/>
              </w:rPr>
              <w:t>Количество участников</w:t>
            </w:r>
          </w:p>
        </w:tc>
      </w:tr>
      <w:tr w:rsidR="0067629C" w:rsidRPr="0077115E" w:rsidTr="00047695">
        <w:tc>
          <w:tcPr>
            <w:tcW w:w="676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5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6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1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15E">
              <w:rPr>
                <w:rFonts w:ascii="Times New Roman" w:hAnsi="Times New Roman" w:cs="Times New Roman"/>
              </w:rPr>
              <w:t>5</w:t>
            </w:r>
          </w:p>
        </w:tc>
      </w:tr>
      <w:tr w:rsidR="0067629C" w:rsidRPr="0077115E" w:rsidTr="00047695">
        <w:tc>
          <w:tcPr>
            <w:tcW w:w="676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629C" w:rsidRPr="0077115E" w:rsidRDefault="0067629C" w:rsidP="0067629C">
      <w:pPr>
        <w:pStyle w:val="ae"/>
        <w:spacing w:after="0" w:line="276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Приложение 3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r w:rsidRPr="003B3A09">
        <w:rPr>
          <w:rFonts w:ascii="Times New Roman" w:hAnsi="Times New Roman" w:cs="Times New Roman"/>
        </w:rPr>
        <w:t xml:space="preserve">Республики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 xml:space="preserve">Татарстан по механизму сбора 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3B3A09">
        <w:rPr>
          <w:rFonts w:ascii="Times New Roman" w:hAnsi="Times New Roman" w:cs="Times New Roman"/>
        </w:rPr>
        <w:t>ониторинга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данных, необходимых для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расчета показателя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«Число посещений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культурных мероприятий», декомпо</w:t>
      </w:r>
      <w:r>
        <w:rPr>
          <w:rFonts w:ascii="Times New Roman" w:hAnsi="Times New Roman" w:cs="Times New Roman"/>
        </w:rPr>
        <w:t>-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зированного на муниципальный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 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уровень,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>за отчетный период</w:t>
      </w:r>
    </w:p>
    <w:p w:rsidR="0067629C" w:rsidRPr="0077115E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7115E">
        <w:rPr>
          <w:rFonts w:ascii="Times New Roman" w:hAnsi="Times New Roman" w:cs="Times New Roman"/>
          <w:sz w:val="28"/>
          <w:szCs w:val="28"/>
        </w:rPr>
        <w:t>Отчетные данные по подпоказателю</w:t>
      </w:r>
    </w:p>
    <w:p w:rsidR="0067629C" w:rsidRPr="0077115E" w:rsidRDefault="0067629C" w:rsidP="0067629C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7115E">
        <w:rPr>
          <w:rFonts w:ascii="Times New Roman" w:hAnsi="Times New Roman" w:cs="Times New Roman"/>
          <w:sz w:val="28"/>
          <w:szCs w:val="28"/>
        </w:rPr>
        <w:t xml:space="preserve"> «Число посещений музеев»</w:t>
      </w:r>
    </w:p>
    <w:p w:rsidR="0067629C" w:rsidRDefault="0067629C" w:rsidP="0067629C">
      <w:pPr>
        <w:jc w:val="center"/>
      </w:pPr>
      <w:r w:rsidRPr="0077115E">
        <w:t xml:space="preserve"> </w:t>
      </w:r>
    </w:p>
    <w:p w:rsidR="0067629C" w:rsidRDefault="0067629C" w:rsidP="0067629C">
      <w:pPr>
        <w:jc w:val="center"/>
      </w:pPr>
      <w:r w:rsidRPr="0080657E">
        <w:t xml:space="preserve">по Бавлинскому муниципальному району </w:t>
      </w:r>
    </w:p>
    <w:p w:rsidR="0067629C" w:rsidRDefault="0067629C" w:rsidP="0067629C">
      <w:pPr>
        <w:jc w:val="center"/>
      </w:pPr>
      <w:r w:rsidRPr="0080657E">
        <w:t xml:space="preserve">Республики Татарстан </w:t>
      </w:r>
    </w:p>
    <w:p w:rsidR="0067629C" w:rsidRPr="0077115E" w:rsidRDefault="0067629C" w:rsidP="0067629C">
      <w:pPr>
        <w:jc w:val="center"/>
      </w:pPr>
      <w:r w:rsidRPr="0077115E">
        <w:t>(для заполнения Поставщиками информации)</w:t>
      </w:r>
    </w:p>
    <w:p w:rsidR="0067629C" w:rsidRPr="0077115E" w:rsidRDefault="0067629C" w:rsidP="0067629C">
      <w:pPr>
        <w:jc w:val="center"/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25"/>
        <w:gridCol w:w="1842"/>
        <w:gridCol w:w="4111"/>
      </w:tblGrid>
      <w:tr w:rsidR="0067629C" w:rsidRPr="0077115E" w:rsidTr="00047695">
        <w:tc>
          <w:tcPr>
            <w:tcW w:w="540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7115E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3425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7115E">
              <w:rPr>
                <w:rFonts w:ascii="Times New Roman" w:hAnsi="Times New Roman" w:cs="Times New Roman"/>
              </w:rPr>
              <w:t>Поставщик информации</w:t>
            </w:r>
          </w:p>
        </w:tc>
        <w:tc>
          <w:tcPr>
            <w:tcW w:w="1842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7115E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4111" w:type="dxa"/>
            <w:shd w:val="clear" w:color="auto" w:fill="auto"/>
          </w:tcPr>
          <w:p w:rsidR="0067629C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7115E">
              <w:rPr>
                <w:rFonts w:ascii="Times New Roman" w:hAnsi="Times New Roman" w:cs="Times New Roman"/>
                <w:szCs w:val="28"/>
              </w:rPr>
              <w:t xml:space="preserve">Количество человек, </w:t>
            </w:r>
          </w:p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7115E">
              <w:rPr>
                <w:rFonts w:ascii="Times New Roman" w:hAnsi="Times New Roman" w:cs="Times New Roman"/>
                <w:szCs w:val="28"/>
              </w:rPr>
              <w:t>посетивших музеи</w:t>
            </w:r>
          </w:p>
        </w:tc>
      </w:tr>
      <w:tr w:rsidR="0067629C" w:rsidRPr="0077115E" w:rsidTr="00047695">
        <w:tc>
          <w:tcPr>
            <w:tcW w:w="540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7115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425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7115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7115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7115E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67629C" w:rsidRPr="0077115E" w:rsidTr="00047695">
        <w:tc>
          <w:tcPr>
            <w:tcW w:w="540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67629C" w:rsidRPr="0077115E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67629C" w:rsidRPr="0077115E" w:rsidRDefault="0067629C" w:rsidP="0067629C">
      <w:pPr>
        <w:pStyle w:val="ae"/>
        <w:spacing w:after="0" w:line="276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Pr="0077115E" w:rsidRDefault="0067629C" w:rsidP="0067629C">
      <w:pPr>
        <w:rPr>
          <w:rFonts w:eastAsia="SimSun"/>
          <w:kern w:val="3"/>
          <w:lang w:eastAsia="zh-CN" w:bidi="hi-IN"/>
        </w:rPr>
      </w:pPr>
      <w:r w:rsidRPr="0077115E">
        <w:br w:type="page"/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Приложение 4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r w:rsidRPr="003B3A09">
        <w:rPr>
          <w:rFonts w:ascii="Times New Roman" w:hAnsi="Times New Roman" w:cs="Times New Roman"/>
        </w:rPr>
        <w:t xml:space="preserve">Республики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 xml:space="preserve">Татарстан по механизму сбора 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3B3A09">
        <w:rPr>
          <w:rFonts w:ascii="Times New Roman" w:hAnsi="Times New Roman" w:cs="Times New Roman"/>
        </w:rPr>
        <w:t>ониторинга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данных, необходимых для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расчета показателя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«Число посещений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культурных мероприятий», декомпо</w:t>
      </w:r>
      <w:r>
        <w:rPr>
          <w:rFonts w:ascii="Times New Roman" w:hAnsi="Times New Roman" w:cs="Times New Roman"/>
        </w:rPr>
        <w:t>-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зированного на муниципальный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 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уровень,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>за отчетный период</w:t>
      </w:r>
    </w:p>
    <w:p w:rsidR="0067629C" w:rsidRPr="007D5C34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Pr="00344A87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44A87">
        <w:rPr>
          <w:rFonts w:ascii="Times New Roman" w:hAnsi="Times New Roman" w:cs="Times New Roman"/>
          <w:sz w:val="28"/>
          <w:szCs w:val="28"/>
        </w:rPr>
        <w:t>Отчетные данные по подпоказателю</w:t>
      </w:r>
    </w:p>
    <w:p w:rsidR="0067629C" w:rsidRPr="00344A87" w:rsidRDefault="0067629C" w:rsidP="0067629C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44A87">
        <w:rPr>
          <w:rFonts w:ascii="Times New Roman" w:hAnsi="Times New Roman" w:cs="Times New Roman"/>
          <w:sz w:val="28"/>
          <w:szCs w:val="28"/>
        </w:rPr>
        <w:t xml:space="preserve"> «Число посещений театров»</w:t>
      </w:r>
    </w:p>
    <w:p w:rsidR="0067629C" w:rsidRDefault="0067629C" w:rsidP="0067629C">
      <w:pPr>
        <w:jc w:val="center"/>
      </w:pPr>
    </w:p>
    <w:p w:rsidR="0067629C" w:rsidRDefault="0067629C" w:rsidP="0067629C">
      <w:pPr>
        <w:jc w:val="center"/>
      </w:pPr>
      <w:r w:rsidRPr="00344A87">
        <w:t xml:space="preserve">по Бавлинскому муниципальному району </w:t>
      </w:r>
    </w:p>
    <w:p w:rsidR="0067629C" w:rsidRPr="00344A87" w:rsidRDefault="0067629C" w:rsidP="0067629C">
      <w:pPr>
        <w:jc w:val="center"/>
      </w:pPr>
      <w:r w:rsidRPr="00344A87">
        <w:t xml:space="preserve">Республики Татарстан </w:t>
      </w:r>
    </w:p>
    <w:p w:rsidR="0067629C" w:rsidRPr="00344A87" w:rsidRDefault="0067629C" w:rsidP="0067629C">
      <w:pPr>
        <w:jc w:val="center"/>
      </w:pPr>
      <w:r w:rsidRPr="00344A87">
        <w:t>(для заполнения Поставщиками информации)</w:t>
      </w:r>
    </w:p>
    <w:p w:rsidR="0067629C" w:rsidRPr="00344A87" w:rsidRDefault="0067629C" w:rsidP="0067629C">
      <w:pPr>
        <w:jc w:val="center"/>
      </w:pPr>
    </w:p>
    <w:tbl>
      <w:tblPr>
        <w:tblW w:w="100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25"/>
        <w:gridCol w:w="1842"/>
        <w:gridCol w:w="4253"/>
      </w:tblGrid>
      <w:tr w:rsidR="0067629C" w:rsidRPr="00344A87" w:rsidTr="00047695">
        <w:tc>
          <w:tcPr>
            <w:tcW w:w="540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3425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</w:rPr>
              <w:t>Поставщик информации</w:t>
            </w:r>
          </w:p>
        </w:tc>
        <w:tc>
          <w:tcPr>
            <w:tcW w:w="1842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4253" w:type="dxa"/>
            <w:shd w:val="clear" w:color="auto" w:fill="auto"/>
          </w:tcPr>
          <w:p w:rsidR="0067629C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 xml:space="preserve">Количество человек, </w:t>
            </w:r>
          </w:p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посетивших театры</w:t>
            </w:r>
          </w:p>
        </w:tc>
      </w:tr>
      <w:tr w:rsidR="0067629C" w:rsidRPr="00344A87" w:rsidTr="00047695">
        <w:tc>
          <w:tcPr>
            <w:tcW w:w="540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425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67629C" w:rsidRPr="00344A87" w:rsidTr="00047695">
        <w:tc>
          <w:tcPr>
            <w:tcW w:w="540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Приложение 5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r w:rsidRPr="003B3A09">
        <w:rPr>
          <w:rFonts w:ascii="Times New Roman" w:hAnsi="Times New Roman" w:cs="Times New Roman"/>
        </w:rPr>
        <w:t xml:space="preserve">Республики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 xml:space="preserve">Татарстан по механизму сбора 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3B3A09">
        <w:rPr>
          <w:rFonts w:ascii="Times New Roman" w:hAnsi="Times New Roman" w:cs="Times New Roman"/>
        </w:rPr>
        <w:t>ониторинга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данных, необходимых для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расчета показателя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«Число посещений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культурных мероприятий», декомпо</w:t>
      </w:r>
      <w:r>
        <w:rPr>
          <w:rFonts w:ascii="Times New Roman" w:hAnsi="Times New Roman" w:cs="Times New Roman"/>
        </w:rPr>
        <w:t>-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зированного на муниципальный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 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уровень,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>за отчетный период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Pr="00344A87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jc w:val="center"/>
      </w:pPr>
    </w:p>
    <w:p w:rsidR="0067629C" w:rsidRDefault="0067629C" w:rsidP="0067629C">
      <w:pPr>
        <w:jc w:val="center"/>
      </w:pPr>
      <w:r w:rsidRPr="00344A87">
        <w:t xml:space="preserve">Отчетные данные по подпоказателю </w:t>
      </w:r>
    </w:p>
    <w:p w:rsidR="0067629C" w:rsidRDefault="0067629C" w:rsidP="0067629C">
      <w:pPr>
        <w:jc w:val="center"/>
      </w:pPr>
      <w:r w:rsidRPr="00344A87">
        <w:t xml:space="preserve">«Число посещений парков культуры и отдыха» </w:t>
      </w:r>
    </w:p>
    <w:p w:rsidR="0067629C" w:rsidRDefault="0067629C" w:rsidP="0067629C">
      <w:pPr>
        <w:jc w:val="center"/>
      </w:pPr>
    </w:p>
    <w:p w:rsidR="0067629C" w:rsidRDefault="0067629C" w:rsidP="0067629C">
      <w:pPr>
        <w:jc w:val="center"/>
      </w:pPr>
      <w:r w:rsidRPr="00344A87">
        <w:t>по Бавлинскому муниципальному району</w:t>
      </w:r>
    </w:p>
    <w:p w:rsidR="0067629C" w:rsidRPr="00344A87" w:rsidRDefault="0067629C" w:rsidP="0067629C">
      <w:pPr>
        <w:jc w:val="center"/>
      </w:pPr>
      <w:r w:rsidRPr="00344A87">
        <w:t>Республики Татарстан</w:t>
      </w:r>
    </w:p>
    <w:p w:rsidR="0067629C" w:rsidRPr="00344A87" w:rsidRDefault="0067629C" w:rsidP="0067629C">
      <w:pPr>
        <w:jc w:val="center"/>
      </w:pPr>
      <w:r w:rsidRPr="00344A87">
        <w:t>(для заполнения Поставщиками информации)</w:t>
      </w:r>
    </w:p>
    <w:p w:rsidR="0067629C" w:rsidRPr="00344A87" w:rsidRDefault="0067629C" w:rsidP="0067629C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289"/>
        <w:gridCol w:w="1842"/>
        <w:gridCol w:w="4253"/>
      </w:tblGrid>
      <w:tr w:rsidR="0067629C" w:rsidRPr="00344A87" w:rsidTr="00047695">
        <w:tc>
          <w:tcPr>
            <w:tcW w:w="676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3289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</w:rPr>
              <w:t>Поставщик информации</w:t>
            </w:r>
          </w:p>
        </w:tc>
        <w:tc>
          <w:tcPr>
            <w:tcW w:w="1842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4253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 xml:space="preserve">Количество человек, посетивших </w:t>
            </w:r>
            <w:r w:rsidRPr="00344A87">
              <w:rPr>
                <w:rFonts w:ascii="Times New Roman" w:hAnsi="Times New Roman" w:cs="Times New Roman"/>
              </w:rPr>
              <w:t>парки культуры и отдыха</w:t>
            </w:r>
          </w:p>
        </w:tc>
      </w:tr>
      <w:tr w:rsidR="0067629C" w:rsidRPr="00344A87" w:rsidTr="00047695">
        <w:tc>
          <w:tcPr>
            <w:tcW w:w="676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67629C" w:rsidRPr="00344A87" w:rsidTr="00047695">
        <w:tc>
          <w:tcPr>
            <w:tcW w:w="676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89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Приложение 6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r w:rsidRPr="003B3A09">
        <w:rPr>
          <w:rFonts w:ascii="Times New Roman" w:hAnsi="Times New Roman" w:cs="Times New Roman"/>
        </w:rPr>
        <w:t xml:space="preserve">Республики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 xml:space="preserve">Татарстан по механизму сбора 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3B3A09">
        <w:rPr>
          <w:rFonts w:ascii="Times New Roman" w:hAnsi="Times New Roman" w:cs="Times New Roman"/>
        </w:rPr>
        <w:t>ониторинга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данных, необходимых для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расчета показателя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«Число посещений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культурных мероприятий», декомпо</w:t>
      </w:r>
      <w:r>
        <w:rPr>
          <w:rFonts w:ascii="Times New Roman" w:hAnsi="Times New Roman" w:cs="Times New Roman"/>
        </w:rPr>
        <w:t>-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зированного на муниципальный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 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уровень,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>за отчетный период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</w:p>
    <w:p w:rsidR="0067629C" w:rsidRPr="00344A87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jc w:val="center"/>
      </w:pPr>
    </w:p>
    <w:p w:rsidR="0067629C" w:rsidRDefault="0067629C" w:rsidP="0067629C">
      <w:pPr>
        <w:jc w:val="center"/>
      </w:pPr>
      <w:r w:rsidRPr="00344A87">
        <w:t xml:space="preserve">Отчетные данные по подпоказателю </w:t>
      </w:r>
    </w:p>
    <w:p w:rsidR="0067629C" w:rsidRDefault="0067629C" w:rsidP="0067629C">
      <w:pPr>
        <w:jc w:val="center"/>
      </w:pPr>
      <w:r w:rsidRPr="00344A87">
        <w:t>«Число посещений концертных организаций»</w:t>
      </w:r>
    </w:p>
    <w:p w:rsidR="0067629C" w:rsidRDefault="0067629C" w:rsidP="0067629C">
      <w:pPr>
        <w:jc w:val="center"/>
      </w:pPr>
    </w:p>
    <w:p w:rsidR="0067629C" w:rsidRDefault="0067629C" w:rsidP="0067629C">
      <w:pPr>
        <w:jc w:val="center"/>
      </w:pPr>
      <w:r w:rsidRPr="00344A87">
        <w:t xml:space="preserve"> по Бавлинскому муниципальному району </w:t>
      </w:r>
    </w:p>
    <w:p w:rsidR="0067629C" w:rsidRDefault="0067629C" w:rsidP="0067629C">
      <w:pPr>
        <w:jc w:val="center"/>
      </w:pPr>
      <w:r w:rsidRPr="00344A87">
        <w:t>Республики Татарстан</w:t>
      </w:r>
    </w:p>
    <w:p w:rsidR="0067629C" w:rsidRPr="00344A87" w:rsidRDefault="0067629C" w:rsidP="0067629C">
      <w:pPr>
        <w:jc w:val="center"/>
      </w:pPr>
      <w:r w:rsidRPr="00344A87">
        <w:t xml:space="preserve"> (для заполнения Поставщиками информации)</w:t>
      </w:r>
    </w:p>
    <w:p w:rsidR="0067629C" w:rsidRPr="00344A87" w:rsidRDefault="0067629C" w:rsidP="0067629C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25"/>
        <w:gridCol w:w="1842"/>
        <w:gridCol w:w="4253"/>
      </w:tblGrid>
      <w:tr w:rsidR="0067629C" w:rsidRPr="00344A87" w:rsidTr="00047695">
        <w:tc>
          <w:tcPr>
            <w:tcW w:w="540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3425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</w:rPr>
              <w:t>Поставщик информации</w:t>
            </w:r>
          </w:p>
        </w:tc>
        <w:tc>
          <w:tcPr>
            <w:tcW w:w="1842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4253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 xml:space="preserve">Количество человек, посетивших </w:t>
            </w:r>
            <w:r w:rsidRPr="00344A87">
              <w:rPr>
                <w:rFonts w:ascii="Times New Roman" w:hAnsi="Times New Roman" w:cs="Times New Roman"/>
              </w:rPr>
              <w:t>концертные организации</w:t>
            </w:r>
          </w:p>
        </w:tc>
      </w:tr>
      <w:tr w:rsidR="0067629C" w:rsidRPr="00344A87" w:rsidTr="00047695">
        <w:tc>
          <w:tcPr>
            <w:tcW w:w="540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425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67629C" w:rsidRPr="00344A87" w:rsidTr="00047695">
        <w:tc>
          <w:tcPr>
            <w:tcW w:w="540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25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67629C" w:rsidRPr="00344A87" w:rsidRDefault="0067629C" w:rsidP="0067629C">
      <w:pPr>
        <w:rPr>
          <w:rFonts w:eastAsia="SimSun"/>
          <w:kern w:val="3"/>
          <w:lang w:eastAsia="zh-CN" w:bidi="hi-IN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Приложение 7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r w:rsidRPr="003B3A09">
        <w:rPr>
          <w:rFonts w:ascii="Times New Roman" w:hAnsi="Times New Roman" w:cs="Times New Roman"/>
        </w:rPr>
        <w:t xml:space="preserve">Республики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 xml:space="preserve">Татарстан по механизму сбора 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3B3A09">
        <w:rPr>
          <w:rFonts w:ascii="Times New Roman" w:hAnsi="Times New Roman" w:cs="Times New Roman"/>
        </w:rPr>
        <w:t>ониторинга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данных, необходимых для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расчета показателя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«Число посещений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культурных мероприятий», декомпо</w:t>
      </w:r>
      <w:r>
        <w:rPr>
          <w:rFonts w:ascii="Times New Roman" w:hAnsi="Times New Roman" w:cs="Times New Roman"/>
        </w:rPr>
        <w:t>-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зированного на муниципальный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 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уровень,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>за отчетный период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Pr="00344A87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jc w:val="center"/>
      </w:pPr>
      <w:r w:rsidRPr="00344A87">
        <w:t>Отчетные данные по подпоказателю</w:t>
      </w:r>
    </w:p>
    <w:p w:rsidR="0067629C" w:rsidRDefault="0067629C" w:rsidP="0067629C">
      <w:pPr>
        <w:jc w:val="center"/>
      </w:pPr>
      <w:r w:rsidRPr="00344A87">
        <w:t xml:space="preserve"> «Число посещений цирков» </w:t>
      </w:r>
    </w:p>
    <w:p w:rsidR="0067629C" w:rsidRDefault="0067629C" w:rsidP="0067629C">
      <w:pPr>
        <w:jc w:val="center"/>
      </w:pPr>
    </w:p>
    <w:p w:rsidR="0067629C" w:rsidRDefault="0067629C" w:rsidP="0067629C">
      <w:pPr>
        <w:jc w:val="center"/>
      </w:pPr>
      <w:r w:rsidRPr="00344A87">
        <w:t xml:space="preserve">по Бавлинскому муниципальному району </w:t>
      </w:r>
    </w:p>
    <w:p w:rsidR="0067629C" w:rsidRPr="00344A87" w:rsidRDefault="0067629C" w:rsidP="0067629C">
      <w:pPr>
        <w:jc w:val="center"/>
      </w:pPr>
      <w:r w:rsidRPr="00344A87">
        <w:t xml:space="preserve">Республики Татарстан </w:t>
      </w:r>
    </w:p>
    <w:p w:rsidR="0067629C" w:rsidRPr="00344A87" w:rsidRDefault="0067629C" w:rsidP="0067629C">
      <w:pPr>
        <w:jc w:val="center"/>
      </w:pPr>
      <w:r w:rsidRPr="00344A87">
        <w:t>(для заполнения Поставщиками информации)</w:t>
      </w:r>
    </w:p>
    <w:p w:rsidR="0067629C" w:rsidRPr="00344A87" w:rsidRDefault="0067629C" w:rsidP="0067629C">
      <w:pPr>
        <w:pStyle w:val="ae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289"/>
        <w:gridCol w:w="1842"/>
        <w:gridCol w:w="4253"/>
      </w:tblGrid>
      <w:tr w:rsidR="0067629C" w:rsidRPr="00344A87" w:rsidTr="00047695">
        <w:tc>
          <w:tcPr>
            <w:tcW w:w="676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3289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</w:rPr>
              <w:t>Поставщик информации</w:t>
            </w:r>
          </w:p>
        </w:tc>
        <w:tc>
          <w:tcPr>
            <w:tcW w:w="1842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4253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 xml:space="preserve">Количество человек, посетивших </w:t>
            </w:r>
            <w:r w:rsidRPr="00344A87">
              <w:rPr>
                <w:rFonts w:ascii="Times New Roman" w:hAnsi="Times New Roman" w:cs="Times New Roman"/>
              </w:rPr>
              <w:t>цирки</w:t>
            </w:r>
          </w:p>
        </w:tc>
      </w:tr>
      <w:tr w:rsidR="0067629C" w:rsidRPr="00344A87" w:rsidTr="00047695">
        <w:tc>
          <w:tcPr>
            <w:tcW w:w="676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67629C" w:rsidRPr="00344A87" w:rsidTr="00047695">
        <w:tc>
          <w:tcPr>
            <w:tcW w:w="676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89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67629C" w:rsidRPr="00344A87" w:rsidRDefault="0067629C" w:rsidP="0067629C">
      <w:pPr>
        <w:pStyle w:val="ae"/>
        <w:spacing w:after="0" w:line="276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Pr="00344A87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Pr="00344A87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Pr="00344A87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Pr="00344A87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Приложение 8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r w:rsidRPr="003B3A09">
        <w:rPr>
          <w:rFonts w:ascii="Times New Roman" w:hAnsi="Times New Roman" w:cs="Times New Roman"/>
        </w:rPr>
        <w:t xml:space="preserve">Республики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 xml:space="preserve">Татарстан по механизму сбора 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3B3A09">
        <w:rPr>
          <w:rFonts w:ascii="Times New Roman" w:hAnsi="Times New Roman" w:cs="Times New Roman"/>
        </w:rPr>
        <w:t>ониторинга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данных, необходимых для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расчета показателя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«Число посещений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культурных мероприятий», декомпо</w:t>
      </w:r>
      <w:r>
        <w:rPr>
          <w:rFonts w:ascii="Times New Roman" w:hAnsi="Times New Roman" w:cs="Times New Roman"/>
        </w:rPr>
        <w:t>-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зированного на муниципальный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 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уровень,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>за отчетный период</w:t>
      </w:r>
    </w:p>
    <w:p w:rsidR="0067629C" w:rsidRPr="003B3A09" w:rsidRDefault="0067629C" w:rsidP="0067629C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67629C" w:rsidRDefault="0067629C" w:rsidP="0067629C">
      <w:pPr>
        <w:jc w:val="center"/>
      </w:pPr>
    </w:p>
    <w:p w:rsidR="0067629C" w:rsidRDefault="0067629C" w:rsidP="0067629C">
      <w:pPr>
        <w:jc w:val="center"/>
      </w:pPr>
    </w:p>
    <w:p w:rsidR="0067629C" w:rsidRDefault="0067629C" w:rsidP="0067629C">
      <w:pPr>
        <w:jc w:val="center"/>
      </w:pPr>
      <w:r w:rsidRPr="00344A87">
        <w:t>Отчетные данные по подпоказателю</w:t>
      </w:r>
    </w:p>
    <w:p w:rsidR="0067629C" w:rsidRDefault="0067629C" w:rsidP="0067629C">
      <w:pPr>
        <w:jc w:val="center"/>
      </w:pPr>
      <w:r w:rsidRPr="00344A87">
        <w:t xml:space="preserve"> «Число посещений зоопарков» </w:t>
      </w:r>
    </w:p>
    <w:p w:rsidR="0067629C" w:rsidRDefault="0067629C" w:rsidP="0067629C">
      <w:pPr>
        <w:jc w:val="center"/>
      </w:pPr>
    </w:p>
    <w:p w:rsidR="0067629C" w:rsidRDefault="0067629C" w:rsidP="0067629C">
      <w:pPr>
        <w:jc w:val="center"/>
      </w:pPr>
      <w:r w:rsidRPr="00344A87">
        <w:t xml:space="preserve">по Бавлинскому муниципальному району </w:t>
      </w:r>
    </w:p>
    <w:p w:rsidR="0067629C" w:rsidRPr="00344A87" w:rsidRDefault="0067629C" w:rsidP="0067629C">
      <w:pPr>
        <w:jc w:val="center"/>
      </w:pPr>
      <w:r w:rsidRPr="00344A87">
        <w:t xml:space="preserve">Республики Татарстан </w:t>
      </w:r>
    </w:p>
    <w:p w:rsidR="0067629C" w:rsidRPr="00344A87" w:rsidRDefault="0067629C" w:rsidP="0067629C">
      <w:pPr>
        <w:jc w:val="center"/>
      </w:pPr>
      <w:r w:rsidRPr="00344A87">
        <w:t>(для заполнения Поставщиками информации)</w:t>
      </w:r>
    </w:p>
    <w:p w:rsidR="0067629C" w:rsidRPr="00344A87" w:rsidRDefault="0067629C" w:rsidP="0067629C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289"/>
        <w:gridCol w:w="1842"/>
        <w:gridCol w:w="4253"/>
      </w:tblGrid>
      <w:tr w:rsidR="0067629C" w:rsidRPr="00344A87" w:rsidTr="00047695">
        <w:tc>
          <w:tcPr>
            <w:tcW w:w="676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3289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</w:rPr>
              <w:t>Поставщик информации</w:t>
            </w:r>
          </w:p>
        </w:tc>
        <w:tc>
          <w:tcPr>
            <w:tcW w:w="1842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4253" w:type="dxa"/>
            <w:shd w:val="clear" w:color="auto" w:fill="auto"/>
          </w:tcPr>
          <w:p w:rsidR="0067629C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 xml:space="preserve">Количество человек, </w:t>
            </w:r>
          </w:p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 xml:space="preserve">посетивших </w:t>
            </w:r>
            <w:r w:rsidRPr="00344A87">
              <w:rPr>
                <w:rFonts w:ascii="Times New Roman" w:hAnsi="Times New Roman" w:cs="Times New Roman"/>
              </w:rPr>
              <w:t>зоопарки</w:t>
            </w:r>
          </w:p>
        </w:tc>
      </w:tr>
      <w:tr w:rsidR="0067629C" w:rsidRPr="00344A87" w:rsidTr="00047695">
        <w:tc>
          <w:tcPr>
            <w:tcW w:w="676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67629C" w:rsidRPr="00344A87" w:rsidTr="00047695">
        <w:tc>
          <w:tcPr>
            <w:tcW w:w="676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89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67629C" w:rsidRPr="00344A87" w:rsidRDefault="0067629C" w:rsidP="0067629C">
      <w:pPr>
        <w:pStyle w:val="ae"/>
        <w:spacing w:after="0" w:line="276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Приложение 9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r w:rsidRPr="003B3A09">
        <w:rPr>
          <w:rFonts w:ascii="Times New Roman" w:hAnsi="Times New Roman" w:cs="Times New Roman"/>
        </w:rPr>
        <w:t xml:space="preserve">Республики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 xml:space="preserve">Татарстан по механизму сбора 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3B3A09">
        <w:rPr>
          <w:rFonts w:ascii="Times New Roman" w:hAnsi="Times New Roman" w:cs="Times New Roman"/>
        </w:rPr>
        <w:t>ониторинга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данных, необходимых для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расчета показателя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«Число посещений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культурных мероприятий», декомпо</w:t>
      </w:r>
      <w:r>
        <w:rPr>
          <w:rFonts w:ascii="Times New Roman" w:hAnsi="Times New Roman" w:cs="Times New Roman"/>
        </w:rPr>
        <w:t>-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зированного на муниципальный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 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уровень,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>за отчетный период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</w:p>
    <w:p w:rsidR="0067629C" w:rsidRPr="00344A87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Pr="00344A87" w:rsidRDefault="0067629C" w:rsidP="0067629C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jc w:val="center"/>
      </w:pPr>
      <w:r w:rsidRPr="00344A87">
        <w:t xml:space="preserve">Отчетные данные по подпоказателю </w:t>
      </w:r>
    </w:p>
    <w:p w:rsidR="0067629C" w:rsidRDefault="0067629C" w:rsidP="0067629C">
      <w:pPr>
        <w:jc w:val="center"/>
      </w:pPr>
      <w:r w:rsidRPr="00344A87">
        <w:t xml:space="preserve">«Число посещений культурных мероприятий, проводимых </w:t>
      </w:r>
    </w:p>
    <w:p w:rsidR="0067629C" w:rsidRDefault="0067629C" w:rsidP="0067629C">
      <w:pPr>
        <w:jc w:val="center"/>
      </w:pPr>
      <w:r w:rsidRPr="00344A87">
        <w:t>детскими школами искусств по видам искусств»</w:t>
      </w:r>
    </w:p>
    <w:p w:rsidR="0067629C" w:rsidRDefault="0067629C" w:rsidP="0067629C">
      <w:pPr>
        <w:jc w:val="center"/>
      </w:pPr>
    </w:p>
    <w:p w:rsidR="0067629C" w:rsidRDefault="0067629C" w:rsidP="0067629C">
      <w:pPr>
        <w:jc w:val="center"/>
      </w:pPr>
      <w:r w:rsidRPr="00344A87">
        <w:t xml:space="preserve"> по Бавлинскому муниципальному району </w:t>
      </w:r>
    </w:p>
    <w:p w:rsidR="0067629C" w:rsidRPr="00344A87" w:rsidRDefault="0067629C" w:rsidP="0067629C">
      <w:pPr>
        <w:jc w:val="center"/>
      </w:pPr>
      <w:r w:rsidRPr="00344A87">
        <w:t xml:space="preserve">Республики Татарстан </w:t>
      </w:r>
    </w:p>
    <w:p w:rsidR="0067629C" w:rsidRPr="00344A87" w:rsidRDefault="0067629C" w:rsidP="0067629C">
      <w:pPr>
        <w:jc w:val="center"/>
      </w:pPr>
      <w:r w:rsidRPr="00344A87">
        <w:t>(для заполнения Поставщиками информации)</w:t>
      </w:r>
    </w:p>
    <w:p w:rsidR="0067629C" w:rsidRPr="00344A87" w:rsidRDefault="0067629C" w:rsidP="0067629C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64"/>
        <w:gridCol w:w="2196"/>
        <w:gridCol w:w="1773"/>
        <w:gridCol w:w="2410"/>
      </w:tblGrid>
      <w:tr w:rsidR="0067629C" w:rsidRPr="00344A87" w:rsidTr="00047695">
        <w:tc>
          <w:tcPr>
            <w:tcW w:w="817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A8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64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A87">
              <w:rPr>
                <w:rFonts w:ascii="Times New Roman" w:hAnsi="Times New Roman" w:cs="Times New Roman"/>
              </w:rPr>
              <w:t xml:space="preserve">Поставщик информации </w:t>
            </w:r>
          </w:p>
        </w:tc>
        <w:tc>
          <w:tcPr>
            <w:tcW w:w="2196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A8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73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A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410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A87">
              <w:rPr>
                <w:rFonts w:ascii="Times New Roman" w:hAnsi="Times New Roman" w:cs="Times New Roman"/>
              </w:rPr>
              <w:t>Количество участников</w:t>
            </w:r>
          </w:p>
        </w:tc>
      </w:tr>
      <w:tr w:rsidR="0067629C" w:rsidRPr="00344A87" w:rsidTr="00047695">
        <w:tc>
          <w:tcPr>
            <w:tcW w:w="817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4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A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6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A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3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A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A87">
              <w:rPr>
                <w:rFonts w:ascii="Times New Roman" w:hAnsi="Times New Roman" w:cs="Times New Roman"/>
              </w:rPr>
              <w:t>5</w:t>
            </w:r>
          </w:p>
        </w:tc>
      </w:tr>
      <w:tr w:rsidR="0067629C" w:rsidRPr="00344A87" w:rsidTr="00047695">
        <w:tc>
          <w:tcPr>
            <w:tcW w:w="817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629C" w:rsidRPr="00344A87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</w:pPr>
    </w:p>
    <w:p w:rsidR="0067629C" w:rsidRDefault="0067629C" w:rsidP="0067629C">
      <w:pPr>
        <w:jc w:val="right"/>
        <w:rPr>
          <w:sz w:val="24"/>
          <w:szCs w:val="24"/>
        </w:rPr>
      </w:pPr>
    </w:p>
    <w:p w:rsidR="0067629C" w:rsidRPr="003B3A09" w:rsidRDefault="0067629C" w:rsidP="0067629C">
      <w:pPr>
        <w:jc w:val="right"/>
        <w:rPr>
          <w:sz w:val="24"/>
          <w:szCs w:val="24"/>
        </w:rPr>
      </w:pPr>
      <w:r w:rsidRPr="003B3A09">
        <w:rPr>
          <w:sz w:val="24"/>
          <w:szCs w:val="24"/>
        </w:rPr>
        <w:t>Приложение 10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r w:rsidRPr="003B3A09">
        <w:rPr>
          <w:rFonts w:ascii="Times New Roman" w:hAnsi="Times New Roman" w:cs="Times New Roman"/>
        </w:rPr>
        <w:t xml:space="preserve">Республики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 xml:space="preserve">Татарстан по механизму сбора 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3B3A09">
        <w:rPr>
          <w:rFonts w:ascii="Times New Roman" w:hAnsi="Times New Roman" w:cs="Times New Roman"/>
        </w:rPr>
        <w:t>ониторинга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данных, необходимых для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расчета показателя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«Число посещений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культурных мероприятий», декомпо</w:t>
      </w:r>
      <w:r>
        <w:rPr>
          <w:rFonts w:ascii="Times New Roman" w:hAnsi="Times New Roman" w:cs="Times New Roman"/>
        </w:rPr>
        <w:t>-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зированного на муниципальный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 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уровень,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>за отчетный период</w:t>
      </w:r>
    </w:p>
    <w:p w:rsidR="0067629C" w:rsidRPr="007D5C34" w:rsidRDefault="0067629C" w:rsidP="0067629C">
      <w:pPr>
        <w:jc w:val="right"/>
      </w:pPr>
    </w:p>
    <w:p w:rsidR="0067629C" w:rsidRPr="00344A87" w:rsidRDefault="0067629C" w:rsidP="0067629C">
      <w:pPr>
        <w:jc w:val="right"/>
      </w:pPr>
    </w:p>
    <w:p w:rsidR="0067629C" w:rsidRPr="00344A87" w:rsidRDefault="0067629C" w:rsidP="0067629C">
      <w:pPr>
        <w:pStyle w:val="ae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jc w:val="center"/>
      </w:pPr>
    </w:p>
    <w:p w:rsidR="0067629C" w:rsidRDefault="0067629C" w:rsidP="0067629C">
      <w:pPr>
        <w:jc w:val="center"/>
      </w:pPr>
      <w:r w:rsidRPr="00344A87">
        <w:t xml:space="preserve">Отчетные данные по подпоказателю </w:t>
      </w:r>
    </w:p>
    <w:p w:rsidR="0067629C" w:rsidRDefault="0067629C" w:rsidP="0067629C">
      <w:pPr>
        <w:jc w:val="center"/>
      </w:pPr>
      <w:r w:rsidRPr="00344A87">
        <w:t xml:space="preserve">«Число посещений кинотеатров» </w:t>
      </w:r>
    </w:p>
    <w:p w:rsidR="0067629C" w:rsidRDefault="0067629C" w:rsidP="0067629C">
      <w:pPr>
        <w:jc w:val="center"/>
      </w:pPr>
    </w:p>
    <w:p w:rsidR="0067629C" w:rsidRDefault="0067629C" w:rsidP="0067629C">
      <w:pPr>
        <w:jc w:val="center"/>
      </w:pPr>
      <w:r w:rsidRPr="00344A87">
        <w:t xml:space="preserve">по Бавлинскому муниципальному району </w:t>
      </w:r>
    </w:p>
    <w:p w:rsidR="0067629C" w:rsidRPr="00344A87" w:rsidRDefault="0067629C" w:rsidP="0067629C">
      <w:pPr>
        <w:jc w:val="center"/>
      </w:pPr>
      <w:r w:rsidRPr="00344A87">
        <w:t xml:space="preserve">Республики Татарстан </w:t>
      </w:r>
    </w:p>
    <w:p w:rsidR="0067629C" w:rsidRPr="00344A87" w:rsidRDefault="0067629C" w:rsidP="0067629C">
      <w:pPr>
        <w:jc w:val="center"/>
      </w:pPr>
      <w:r w:rsidRPr="00344A87">
        <w:t>(для заполнения Поставщиками информации)</w:t>
      </w:r>
    </w:p>
    <w:p w:rsidR="0067629C" w:rsidRPr="00344A87" w:rsidRDefault="0067629C" w:rsidP="0067629C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289"/>
        <w:gridCol w:w="1842"/>
        <w:gridCol w:w="4253"/>
      </w:tblGrid>
      <w:tr w:rsidR="0067629C" w:rsidRPr="00344A87" w:rsidTr="00047695">
        <w:tc>
          <w:tcPr>
            <w:tcW w:w="676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3289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</w:rPr>
              <w:t>Поставщик информации</w:t>
            </w:r>
          </w:p>
        </w:tc>
        <w:tc>
          <w:tcPr>
            <w:tcW w:w="1842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4253" w:type="dxa"/>
            <w:shd w:val="clear" w:color="auto" w:fill="auto"/>
          </w:tcPr>
          <w:p w:rsidR="0067629C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 xml:space="preserve">Количество человек, </w:t>
            </w:r>
          </w:p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 xml:space="preserve">посетивших </w:t>
            </w:r>
            <w:r w:rsidRPr="00344A87">
              <w:rPr>
                <w:rFonts w:ascii="Times New Roman" w:hAnsi="Times New Roman" w:cs="Times New Roman"/>
              </w:rPr>
              <w:t>кинотеатры</w:t>
            </w:r>
          </w:p>
        </w:tc>
      </w:tr>
      <w:tr w:rsidR="0067629C" w:rsidRPr="00344A87" w:rsidTr="00047695">
        <w:tc>
          <w:tcPr>
            <w:tcW w:w="676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44A87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67629C" w:rsidRPr="00344A87" w:rsidTr="00047695">
        <w:tc>
          <w:tcPr>
            <w:tcW w:w="676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89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67629C" w:rsidRPr="00344A87" w:rsidRDefault="0067629C" w:rsidP="00047695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67629C" w:rsidRPr="00344A87" w:rsidRDefault="0067629C" w:rsidP="0067629C">
      <w:pPr>
        <w:pStyle w:val="ae"/>
        <w:spacing w:after="0" w:line="276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7629C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7629C" w:rsidRPr="003B3A09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3B3A09">
        <w:rPr>
          <w:rFonts w:ascii="Times New Roman" w:hAnsi="Times New Roman" w:cs="Times New Roman"/>
          <w:sz w:val="24"/>
          <w:szCs w:val="24"/>
        </w:rPr>
        <w:t>Приложение 11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r w:rsidRPr="003B3A09">
        <w:rPr>
          <w:rFonts w:ascii="Times New Roman" w:hAnsi="Times New Roman" w:cs="Times New Roman"/>
        </w:rPr>
        <w:t xml:space="preserve">Республики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 xml:space="preserve">Татарстан по механизму сбора и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3B3A09">
        <w:rPr>
          <w:rFonts w:ascii="Times New Roman" w:hAnsi="Times New Roman" w:cs="Times New Roman"/>
        </w:rPr>
        <w:t>ониторинга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данных, необходимых для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расчета показателя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«Число посещений 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культурных мероприятий», декомпо</w:t>
      </w:r>
      <w:r>
        <w:rPr>
          <w:rFonts w:ascii="Times New Roman" w:hAnsi="Times New Roman" w:cs="Times New Roman"/>
        </w:rPr>
        <w:t>-</w:t>
      </w:r>
    </w:p>
    <w:p w:rsidR="0067629C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зированного на муниципальный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 xml:space="preserve"> </w:t>
      </w:r>
    </w:p>
    <w:p w:rsidR="0067629C" w:rsidRPr="003B3A09" w:rsidRDefault="0067629C" w:rsidP="0067629C">
      <w:pPr>
        <w:pStyle w:val="Textbody"/>
        <w:spacing w:after="0" w:line="240" w:lineRule="auto"/>
        <w:ind w:left="-142"/>
        <w:jc w:val="right"/>
        <w:rPr>
          <w:rFonts w:ascii="Times New Roman" w:hAnsi="Times New Roman" w:cs="Times New Roman"/>
        </w:rPr>
      </w:pPr>
      <w:r w:rsidRPr="003B3A09">
        <w:rPr>
          <w:rFonts w:ascii="Times New Roman" w:hAnsi="Times New Roman" w:cs="Times New Roman"/>
        </w:rPr>
        <w:t>уровень,</w:t>
      </w:r>
      <w:r>
        <w:rPr>
          <w:rFonts w:ascii="Times New Roman" w:hAnsi="Times New Roman" w:cs="Times New Roman"/>
        </w:rPr>
        <w:t xml:space="preserve"> </w:t>
      </w:r>
      <w:r w:rsidRPr="003B3A09">
        <w:rPr>
          <w:rFonts w:ascii="Times New Roman" w:hAnsi="Times New Roman" w:cs="Times New Roman"/>
        </w:rPr>
        <w:t>за отчетный период</w:t>
      </w:r>
    </w:p>
    <w:p w:rsidR="0067629C" w:rsidRPr="007D5C34" w:rsidRDefault="0067629C" w:rsidP="0067629C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7629C" w:rsidRPr="00344A87" w:rsidRDefault="0067629C" w:rsidP="0067629C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44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29C" w:rsidRPr="00344A87" w:rsidRDefault="0067629C" w:rsidP="0067629C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44A87">
        <w:rPr>
          <w:rFonts w:ascii="Times New Roman" w:hAnsi="Times New Roman" w:cs="Times New Roman"/>
          <w:sz w:val="28"/>
          <w:szCs w:val="28"/>
        </w:rPr>
        <w:t>Форма</w:t>
      </w:r>
    </w:p>
    <w:p w:rsidR="0067629C" w:rsidRPr="00344A87" w:rsidRDefault="0067629C" w:rsidP="0067629C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44A87">
        <w:rPr>
          <w:rFonts w:ascii="Times New Roman" w:hAnsi="Times New Roman" w:cs="Times New Roman"/>
          <w:sz w:val="28"/>
          <w:szCs w:val="28"/>
        </w:rPr>
        <w:t xml:space="preserve">мониторинга данных по показателю </w:t>
      </w:r>
    </w:p>
    <w:p w:rsidR="0067629C" w:rsidRPr="00344A87" w:rsidRDefault="0067629C" w:rsidP="0067629C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44A87">
        <w:rPr>
          <w:rFonts w:ascii="Times New Roman" w:hAnsi="Times New Roman" w:cs="Times New Roman"/>
          <w:sz w:val="28"/>
          <w:szCs w:val="28"/>
        </w:rPr>
        <w:t xml:space="preserve">«Число посещений культурных мероприятий» </w:t>
      </w:r>
    </w:p>
    <w:p w:rsidR="0067629C" w:rsidRDefault="0067629C" w:rsidP="0067629C">
      <w:pPr>
        <w:jc w:val="center"/>
      </w:pPr>
    </w:p>
    <w:p w:rsidR="0067629C" w:rsidRDefault="0067629C" w:rsidP="0067629C">
      <w:pPr>
        <w:jc w:val="center"/>
      </w:pPr>
      <w:r w:rsidRPr="00344A87">
        <w:t xml:space="preserve">по Бавлинскому муниципальному району </w:t>
      </w:r>
    </w:p>
    <w:p w:rsidR="0067629C" w:rsidRPr="00344A87" w:rsidRDefault="0067629C" w:rsidP="0067629C">
      <w:pPr>
        <w:jc w:val="center"/>
      </w:pPr>
      <w:r w:rsidRPr="00344A87">
        <w:t xml:space="preserve">Республики Татарстан </w:t>
      </w:r>
    </w:p>
    <w:p w:rsidR="0067629C" w:rsidRPr="00344A87" w:rsidRDefault="0067629C" w:rsidP="0067629C">
      <w:pPr>
        <w:jc w:val="center"/>
      </w:pPr>
      <w:r w:rsidRPr="00344A87">
        <w:t>(для заполнения Центром ответственности)</w:t>
      </w:r>
    </w:p>
    <w:p w:rsidR="0067629C" w:rsidRPr="00344A87" w:rsidRDefault="0067629C" w:rsidP="0067629C">
      <w:pPr>
        <w:pStyle w:val="ae"/>
        <w:spacing w:after="0" w:line="276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4950" w:type="pct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3611"/>
        <w:gridCol w:w="1984"/>
        <w:gridCol w:w="1873"/>
        <w:gridCol w:w="1586"/>
      </w:tblGrid>
      <w:tr w:rsidR="0067629C" w:rsidRPr="00344A87" w:rsidTr="00047695">
        <w:trPr>
          <w:jc w:val="center"/>
        </w:trPr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67629C" w:rsidRPr="0064742C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64742C">
              <w:rPr>
                <w:sz w:val="24"/>
                <w:szCs w:val="24"/>
              </w:rPr>
              <w:t>№ п/п</w:t>
            </w:r>
          </w:p>
        </w:tc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:rsidR="0067629C" w:rsidRPr="0064742C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64742C">
              <w:rPr>
                <w:sz w:val="24"/>
                <w:szCs w:val="24"/>
              </w:rPr>
              <w:t>Наименование подпоказателя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7629C" w:rsidRPr="0064742C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64742C">
              <w:rPr>
                <w:sz w:val="24"/>
                <w:szCs w:val="24"/>
              </w:rPr>
              <w:t>Плановое значение подпоказателя*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67629C" w:rsidRPr="0064742C" w:rsidRDefault="0067629C" w:rsidP="00047695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64742C">
              <w:rPr>
                <w:sz w:val="24"/>
                <w:szCs w:val="24"/>
              </w:rPr>
              <w:t>Фактическое значение подпоказателя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67629C" w:rsidRPr="0064742C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64742C">
              <w:rPr>
                <w:sz w:val="24"/>
                <w:szCs w:val="24"/>
              </w:rPr>
              <w:t>Причины отклонения от планового значения**</w:t>
            </w:r>
          </w:p>
        </w:tc>
      </w:tr>
      <w:tr w:rsidR="0067629C" w:rsidRPr="0077115E" w:rsidTr="00047695">
        <w:trPr>
          <w:jc w:val="center"/>
        </w:trPr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67629C" w:rsidRPr="00D80FB8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D80FB8">
              <w:rPr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:rsidR="0067629C" w:rsidRPr="00D80FB8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D80FB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7629C" w:rsidRPr="00D80FB8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D80FB8">
              <w:rPr>
                <w:sz w:val="24"/>
                <w:szCs w:val="24"/>
              </w:rPr>
              <w:t>3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67629C" w:rsidRPr="00D80FB8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D80FB8">
              <w:rPr>
                <w:sz w:val="24"/>
                <w:szCs w:val="24"/>
              </w:rPr>
              <w:t>4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67629C" w:rsidRPr="00D80FB8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D80FB8">
              <w:rPr>
                <w:sz w:val="24"/>
                <w:szCs w:val="24"/>
              </w:rPr>
              <w:t>5</w:t>
            </w:r>
          </w:p>
        </w:tc>
      </w:tr>
      <w:tr w:rsidR="0067629C" w:rsidRPr="0077115E" w:rsidTr="00047695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9C" w:rsidRPr="0077115E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9C" w:rsidRPr="0077115E" w:rsidRDefault="0067629C" w:rsidP="00047695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Число посещений библиотек</w:t>
            </w:r>
          </w:p>
        </w:tc>
        <w:tc>
          <w:tcPr>
            <w:tcW w:w="1984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7629C" w:rsidRPr="0077115E" w:rsidTr="00047695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9C" w:rsidRPr="0077115E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9C" w:rsidRPr="0077115E" w:rsidRDefault="0067629C" w:rsidP="00047695">
            <w:pPr>
              <w:contextualSpacing/>
              <w:jc w:val="both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Число посещений культурно-массовых мероприятий учреждений культурно-досугового типа и иных организаций</w:t>
            </w:r>
          </w:p>
        </w:tc>
        <w:tc>
          <w:tcPr>
            <w:tcW w:w="1984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67629C" w:rsidRPr="0077115E" w:rsidRDefault="0067629C" w:rsidP="00047695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7629C" w:rsidRPr="0077115E" w:rsidTr="00047695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9C" w:rsidRPr="0077115E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9C" w:rsidRPr="0077115E" w:rsidRDefault="0067629C" w:rsidP="00047695">
            <w:pPr>
              <w:contextualSpacing/>
              <w:jc w:val="both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Число посещений музеев</w:t>
            </w:r>
          </w:p>
        </w:tc>
        <w:tc>
          <w:tcPr>
            <w:tcW w:w="1984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7629C" w:rsidRPr="0077115E" w:rsidTr="00047695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9C" w:rsidRPr="0077115E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9C" w:rsidRPr="0077115E" w:rsidRDefault="0067629C" w:rsidP="00047695">
            <w:pPr>
              <w:contextualSpacing/>
              <w:jc w:val="both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Число посещений театров</w:t>
            </w:r>
          </w:p>
        </w:tc>
        <w:tc>
          <w:tcPr>
            <w:tcW w:w="1984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7629C" w:rsidRPr="0077115E" w:rsidTr="00047695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9C" w:rsidRPr="0077115E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9C" w:rsidRPr="0077115E" w:rsidRDefault="0067629C" w:rsidP="00047695">
            <w:pPr>
              <w:contextualSpacing/>
              <w:jc w:val="both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Число посещений парков культуры и отдыха</w:t>
            </w:r>
          </w:p>
        </w:tc>
        <w:tc>
          <w:tcPr>
            <w:tcW w:w="1984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7629C" w:rsidRPr="0077115E" w:rsidTr="00047695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9C" w:rsidRPr="0077115E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9C" w:rsidRPr="0077115E" w:rsidRDefault="0067629C" w:rsidP="00047695">
            <w:pPr>
              <w:contextualSpacing/>
              <w:jc w:val="both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Число посещений концертных организаций</w:t>
            </w:r>
          </w:p>
        </w:tc>
        <w:tc>
          <w:tcPr>
            <w:tcW w:w="1984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7629C" w:rsidRPr="0077115E" w:rsidTr="00047695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9C" w:rsidRPr="0077115E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9C" w:rsidRPr="0077115E" w:rsidRDefault="0067629C" w:rsidP="00047695">
            <w:pPr>
              <w:contextualSpacing/>
              <w:jc w:val="both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Число посещений цирков</w:t>
            </w:r>
          </w:p>
        </w:tc>
        <w:tc>
          <w:tcPr>
            <w:tcW w:w="1984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7629C" w:rsidRPr="0077115E" w:rsidTr="00047695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9C" w:rsidRPr="0077115E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9C" w:rsidRPr="0077115E" w:rsidRDefault="0067629C" w:rsidP="00047695">
            <w:pPr>
              <w:contextualSpacing/>
              <w:jc w:val="both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Число посещений зоопарков</w:t>
            </w:r>
          </w:p>
        </w:tc>
        <w:tc>
          <w:tcPr>
            <w:tcW w:w="1984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7629C" w:rsidRPr="0077115E" w:rsidTr="00047695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9C" w:rsidRPr="0077115E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9C" w:rsidRPr="0077115E" w:rsidRDefault="0067629C" w:rsidP="00047695">
            <w:pPr>
              <w:contextualSpacing/>
              <w:jc w:val="both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Число посещений культурных мероприятий, проводимых детскими школами искусств по видам искусств (ДШИ)</w:t>
            </w:r>
          </w:p>
        </w:tc>
        <w:tc>
          <w:tcPr>
            <w:tcW w:w="1984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7629C" w:rsidRPr="0077115E" w:rsidTr="00047695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29C" w:rsidRPr="0077115E" w:rsidRDefault="0067629C" w:rsidP="00047695">
            <w:pPr>
              <w:contextualSpacing/>
              <w:jc w:val="center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9C" w:rsidRPr="0077115E" w:rsidRDefault="0067629C" w:rsidP="00047695">
            <w:pPr>
              <w:contextualSpacing/>
              <w:jc w:val="both"/>
              <w:rPr>
                <w:sz w:val="24"/>
                <w:szCs w:val="24"/>
              </w:rPr>
            </w:pPr>
            <w:r w:rsidRPr="0077115E">
              <w:rPr>
                <w:sz w:val="24"/>
                <w:szCs w:val="24"/>
              </w:rPr>
              <w:t>Число посещений кинотеатров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67629C" w:rsidRPr="0077115E" w:rsidRDefault="0067629C" w:rsidP="0004769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7629C" w:rsidRDefault="0067629C" w:rsidP="0067629C">
      <w:pPr>
        <w:tabs>
          <w:tab w:val="left" w:pos="426"/>
          <w:tab w:val="left" w:pos="709"/>
        </w:tabs>
        <w:ind w:firstLine="709"/>
        <w:jc w:val="both"/>
        <w:rPr>
          <w:sz w:val="24"/>
          <w:szCs w:val="24"/>
        </w:rPr>
      </w:pPr>
    </w:p>
    <w:p w:rsidR="0067629C" w:rsidRDefault="0067629C" w:rsidP="0067629C">
      <w:pPr>
        <w:tabs>
          <w:tab w:val="left" w:pos="426"/>
          <w:tab w:val="left" w:pos="709"/>
        </w:tabs>
        <w:ind w:firstLine="709"/>
        <w:jc w:val="both"/>
        <w:rPr>
          <w:sz w:val="24"/>
          <w:szCs w:val="24"/>
        </w:rPr>
      </w:pPr>
      <w:r w:rsidRPr="0064742C">
        <w:rPr>
          <w:sz w:val="24"/>
          <w:szCs w:val="24"/>
        </w:rPr>
        <w:t>* - значения графы 3 формируются для муниципальных районов Республики Татарстан Министерством культуры Республики Татарстан;</w:t>
      </w:r>
    </w:p>
    <w:p w:rsidR="0067629C" w:rsidRPr="00A95742" w:rsidRDefault="0067629C" w:rsidP="0067629C">
      <w:pPr>
        <w:tabs>
          <w:tab w:val="left" w:pos="426"/>
          <w:tab w:val="left" w:pos="709"/>
        </w:tabs>
        <w:ind w:firstLine="709"/>
        <w:jc w:val="both"/>
      </w:pPr>
      <w:r w:rsidRPr="0064742C">
        <w:rPr>
          <w:sz w:val="24"/>
          <w:szCs w:val="24"/>
        </w:rPr>
        <w:t>** - графа 5 заполняется Центром ответственности при невыполнении плановых значений.</w:t>
      </w:r>
    </w:p>
    <w:p w:rsidR="0067629C" w:rsidRDefault="0067629C" w:rsidP="00FD0C0A">
      <w:pPr>
        <w:autoSpaceDE w:val="0"/>
        <w:autoSpaceDN w:val="0"/>
        <w:adjustRightInd w:val="0"/>
        <w:ind w:firstLine="709"/>
      </w:pPr>
    </w:p>
    <w:sectPr w:rsidR="0067629C" w:rsidSect="00624D20">
      <w:headerReference w:type="even" r:id="rId9"/>
      <w:headerReference w:type="default" r:id="rId10"/>
      <w:pgSz w:w="11906" w:h="16838" w:code="9"/>
      <w:pgMar w:top="1134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1A" w:rsidRDefault="00806B1A">
      <w:r>
        <w:separator/>
      </w:r>
    </w:p>
  </w:endnote>
  <w:endnote w:type="continuationSeparator" w:id="0">
    <w:p w:rsidR="00806B1A" w:rsidRDefault="0080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1A" w:rsidRDefault="00806B1A">
      <w:r>
        <w:separator/>
      </w:r>
    </w:p>
  </w:footnote>
  <w:footnote w:type="continuationSeparator" w:id="0">
    <w:p w:rsidR="00806B1A" w:rsidRDefault="00806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EF09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966" w:rsidRDefault="00EF0966" w:rsidP="003134A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629C">
      <w:rPr>
        <w:rStyle w:val="a6"/>
        <w:noProof/>
      </w:rPr>
      <w:t>2</w: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B462352"/>
    <w:multiLevelType w:val="multilevel"/>
    <w:tmpl w:val="30D26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>
    <w:nsid w:val="17EB56E2"/>
    <w:multiLevelType w:val="hybridMultilevel"/>
    <w:tmpl w:val="40DE0360"/>
    <w:lvl w:ilvl="0" w:tplc="9006B16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8132A1"/>
    <w:multiLevelType w:val="hybridMultilevel"/>
    <w:tmpl w:val="FF06586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40FE1161"/>
    <w:multiLevelType w:val="hybridMultilevel"/>
    <w:tmpl w:val="38905FF4"/>
    <w:lvl w:ilvl="0" w:tplc="C2664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A830F5"/>
    <w:multiLevelType w:val="hybridMultilevel"/>
    <w:tmpl w:val="7BCA65CA"/>
    <w:lvl w:ilvl="0" w:tplc="E862A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0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0C6A"/>
    <w:rsid w:val="00022319"/>
    <w:rsid w:val="00025725"/>
    <w:rsid w:val="00031C27"/>
    <w:rsid w:val="0003624E"/>
    <w:rsid w:val="00037E14"/>
    <w:rsid w:val="00053A0C"/>
    <w:rsid w:val="00067705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4E74"/>
    <w:rsid w:val="0015610C"/>
    <w:rsid w:val="00164951"/>
    <w:rsid w:val="00164F0C"/>
    <w:rsid w:val="0017265A"/>
    <w:rsid w:val="0017365F"/>
    <w:rsid w:val="0018055E"/>
    <w:rsid w:val="00181A29"/>
    <w:rsid w:val="00184020"/>
    <w:rsid w:val="00192AD7"/>
    <w:rsid w:val="00193449"/>
    <w:rsid w:val="001941DB"/>
    <w:rsid w:val="00197604"/>
    <w:rsid w:val="001A41E2"/>
    <w:rsid w:val="001A451F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096D"/>
    <w:rsid w:val="00201104"/>
    <w:rsid w:val="002022B4"/>
    <w:rsid w:val="00203349"/>
    <w:rsid w:val="0020334F"/>
    <w:rsid w:val="002036FE"/>
    <w:rsid w:val="002062C1"/>
    <w:rsid w:val="002136B8"/>
    <w:rsid w:val="00213B64"/>
    <w:rsid w:val="00216DCF"/>
    <w:rsid w:val="00217101"/>
    <w:rsid w:val="002212D7"/>
    <w:rsid w:val="00225E4E"/>
    <w:rsid w:val="002300FF"/>
    <w:rsid w:val="00233CFA"/>
    <w:rsid w:val="0023441E"/>
    <w:rsid w:val="002402B5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353"/>
    <w:rsid w:val="002C3958"/>
    <w:rsid w:val="002D1B73"/>
    <w:rsid w:val="002D4921"/>
    <w:rsid w:val="002E25C0"/>
    <w:rsid w:val="002E3AA1"/>
    <w:rsid w:val="00306844"/>
    <w:rsid w:val="003134A9"/>
    <w:rsid w:val="0032270B"/>
    <w:rsid w:val="00322864"/>
    <w:rsid w:val="003240E9"/>
    <w:rsid w:val="00324322"/>
    <w:rsid w:val="00337A6D"/>
    <w:rsid w:val="00343FF8"/>
    <w:rsid w:val="0035192F"/>
    <w:rsid w:val="00356E78"/>
    <w:rsid w:val="00381D57"/>
    <w:rsid w:val="00382A7E"/>
    <w:rsid w:val="00386F39"/>
    <w:rsid w:val="00396010"/>
    <w:rsid w:val="003976D0"/>
    <w:rsid w:val="003A52EF"/>
    <w:rsid w:val="003B5012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6753F"/>
    <w:rsid w:val="004701B6"/>
    <w:rsid w:val="0047363B"/>
    <w:rsid w:val="0047654A"/>
    <w:rsid w:val="00477585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1ACE"/>
    <w:rsid w:val="004C65C8"/>
    <w:rsid w:val="004D557F"/>
    <w:rsid w:val="004D591D"/>
    <w:rsid w:val="004E31E4"/>
    <w:rsid w:val="004E54DA"/>
    <w:rsid w:val="004F5B95"/>
    <w:rsid w:val="00500CA9"/>
    <w:rsid w:val="00501CD5"/>
    <w:rsid w:val="00503078"/>
    <w:rsid w:val="00511735"/>
    <w:rsid w:val="00511E6F"/>
    <w:rsid w:val="00517708"/>
    <w:rsid w:val="0051785E"/>
    <w:rsid w:val="00534CDC"/>
    <w:rsid w:val="005420E7"/>
    <w:rsid w:val="0054456E"/>
    <w:rsid w:val="00555864"/>
    <w:rsid w:val="00556554"/>
    <w:rsid w:val="00563130"/>
    <w:rsid w:val="00563633"/>
    <w:rsid w:val="005658B9"/>
    <w:rsid w:val="005677E5"/>
    <w:rsid w:val="0057265B"/>
    <w:rsid w:val="00580DD7"/>
    <w:rsid w:val="005831FF"/>
    <w:rsid w:val="00585AEF"/>
    <w:rsid w:val="00586635"/>
    <w:rsid w:val="00587D8D"/>
    <w:rsid w:val="0059088A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4920"/>
    <w:rsid w:val="005E5C30"/>
    <w:rsid w:val="005F2238"/>
    <w:rsid w:val="005F7662"/>
    <w:rsid w:val="00600E5D"/>
    <w:rsid w:val="00613D3E"/>
    <w:rsid w:val="00624D20"/>
    <w:rsid w:val="00630580"/>
    <w:rsid w:val="0063221B"/>
    <w:rsid w:val="00640D79"/>
    <w:rsid w:val="006420ED"/>
    <w:rsid w:val="00647093"/>
    <w:rsid w:val="00650EC6"/>
    <w:rsid w:val="006618BB"/>
    <w:rsid w:val="00662C7E"/>
    <w:rsid w:val="006648DE"/>
    <w:rsid w:val="006679DB"/>
    <w:rsid w:val="00670266"/>
    <w:rsid w:val="00673BB2"/>
    <w:rsid w:val="0067629C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67E"/>
    <w:rsid w:val="007C50EB"/>
    <w:rsid w:val="007D1EBA"/>
    <w:rsid w:val="007D2413"/>
    <w:rsid w:val="007D62A9"/>
    <w:rsid w:val="007D76E8"/>
    <w:rsid w:val="007E6ABE"/>
    <w:rsid w:val="007F4F1A"/>
    <w:rsid w:val="00806B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0E42"/>
    <w:rsid w:val="00861BE9"/>
    <w:rsid w:val="00863256"/>
    <w:rsid w:val="00864A50"/>
    <w:rsid w:val="00871834"/>
    <w:rsid w:val="00876799"/>
    <w:rsid w:val="0088030B"/>
    <w:rsid w:val="00880705"/>
    <w:rsid w:val="008835F9"/>
    <w:rsid w:val="0088596E"/>
    <w:rsid w:val="00891AB9"/>
    <w:rsid w:val="008A0AED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73A6"/>
    <w:rsid w:val="00933670"/>
    <w:rsid w:val="009439A8"/>
    <w:rsid w:val="00950E09"/>
    <w:rsid w:val="00956F93"/>
    <w:rsid w:val="00957473"/>
    <w:rsid w:val="009600B4"/>
    <w:rsid w:val="00961CCF"/>
    <w:rsid w:val="00970DA3"/>
    <w:rsid w:val="009767E7"/>
    <w:rsid w:val="009812BD"/>
    <w:rsid w:val="00982AE6"/>
    <w:rsid w:val="009912C8"/>
    <w:rsid w:val="00991E12"/>
    <w:rsid w:val="0099240B"/>
    <w:rsid w:val="00996D69"/>
    <w:rsid w:val="009A09E9"/>
    <w:rsid w:val="009A2B99"/>
    <w:rsid w:val="009A5DFB"/>
    <w:rsid w:val="009A6368"/>
    <w:rsid w:val="009A6F17"/>
    <w:rsid w:val="009B2C49"/>
    <w:rsid w:val="009B4C86"/>
    <w:rsid w:val="009C5EB2"/>
    <w:rsid w:val="009C7EC4"/>
    <w:rsid w:val="009D6EC1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26F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89E"/>
    <w:rsid w:val="00AF7D0E"/>
    <w:rsid w:val="00B17A2B"/>
    <w:rsid w:val="00B25CF7"/>
    <w:rsid w:val="00B25FB4"/>
    <w:rsid w:val="00B31AD3"/>
    <w:rsid w:val="00B332CE"/>
    <w:rsid w:val="00B33B89"/>
    <w:rsid w:val="00B35D4B"/>
    <w:rsid w:val="00B431A4"/>
    <w:rsid w:val="00B45A05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1154"/>
    <w:rsid w:val="00BC7022"/>
    <w:rsid w:val="00BD250D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72819"/>
    <w:rsid w:val="00C8198B"/>
    <w:rsid w:val="00C8209F"/>
    <w:rsid w:val="00C847F5"/>
    <w:rsid w:val="00C86FDA"/>
    <w:rsid w:val="00C930CF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33A7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6A3B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1A31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4837"/>
    <w:rsid w:val="00E15031"/>
    <w:rsid w:val="00E15845"/>
    <w:rsid w:val="00E162BD"/>
    <w:rsid w:val="00E20C91"/>
    <w:rsid w:val="00E21157"/>
    <w:rsid w:val="00E2341A"/>
    <w:rsid w:val="00E305CD"/>
    <w:rsid w:val="00E30C3B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0966"/>
    <w:rsid w:val="00EF24B4"/>
    <w:rsid w:val="00F003F7"/>
    <w:rsid w:val="00F05688"/>
    <w:rsid w:val="00F105C7"/>
    <w:rsid w:val="00F116A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0C0A"/>
    <w:rsid w:val="00FD2014"/>
    <w:rsid w:val="00FE06C7"/>
    <w:rsid w:val="00FE51D6"/>
    <w:rsid w:val="00FE544A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294F0D"/>
  </w:style>
  <w:style w:type="paragraph" w:styleId="a7">
    <w:name w:val="footer"/>
    <w:aliases w:val="Знак"/>
    <w:basedOn w:val="a"/>
    <w:link w:val="a8"/>
    <w:uiPriority w:val="99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FontStyle19">
    <w:name w:val="Font Style19"/>
    <w:rsid w:val="0067629C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67629C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ConsPlusNormal">
    <w:name w:val="ConsPlusNormal"/>
    <w:rsid w:val="006762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8">
    <w:name w:val="Нижний колонтитул Знак"/>
    <w:aliases w:val="Знак Знак"/>
    <w:link w:val="a7"/>
    <w:uiPriority w:val="99"/>
    <w:rsid w:val="0067629C"/>
    <w:rPr>
      <w:sz w:val="28"/>
      <w:szCs w:val="28"/>
    </w:rPr>
  </w:style>
  <w:style w:type="paragraph" w:customStyle="1" w:styleId="Textbody">
    <w:name w:val="Text body"/>
    <w:basedOn w:val="a"/>
    <w:rsid w:val="0067629C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294F0D"/>
  </w:style>
  <w:style w:type="paragraph" w:styleId="a7">
    <w:name w:val="footer"/>
    <w:aliases w:val="Знак"/>
    <w:basedOn w:val="a"/>
    <w:link w:val="a8"/>
    <w:uiPriority w:val="99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FontStyle19">
    <w:name w:val="Font Style19"/>
    <w:rsid w:val="0067629C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67629C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ConsPlusNormal">
    <w:name w:val="ConsPlusNormal"/>
    <w:rsid w:val="006762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8">
    <w:name w:val="Нижний колонтитул Знак"/>
    <w:aliases w:val="Знак Знак"/>
    <w:link w:val="a7"/>
    <w:uiPriority w:val="99"/>
    <w:rsid w:val="0067629C"/>
    <w:rPr>
      <w:sz w:val="28"/>
      <w:szCs w:val="28"/>
    </w:rPr>
  </w:style>
  <w:style w:type="paragraph" w:customStyle="1" w:styleId="Textbody">
    <w:name w:val="Text body"/>
    <w:basedOn w:val="a"/>
    <w:rsid w:val="0067629C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0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2022-09-16T06:09:00Z</cp:lastPrinted>
  <dcterms:created xsi:type="dcterms:W3CDTF">2022-09-22T06:51:00Z</dcterms:created>
  <dcterms:modified xsi:type="dcterms:W3CDTF">2022-09-22T06:51:00Z</dcterms:modified>
</cp:coreProperties>
</file>