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0" w:type="dxa"/>
        <w:tblInd w:w="108" w:type="dxa"/>
        <w:tblLayout w:type="fixed"/>
        <w:tblLook w:val="0000" w:firstRow="0" w:lastRow="0" w:firstColumn="0" w:lastColumn="0" w:noHBand="0" w:noVBand="0"/>
      </w:tblPr>
      <w:tblGrid>
        <w:gridCol w:w="4400"/>
        <w:gridCol w:w="450"/>
        <w:gridCol w:w="650"/>
        <w:gridCol w:w="4200"/>
      </w:tblGrid>
      <w:tr w:rsidR="003F71EA" w:rsidRPr="00AE30BF" w14:paraId="1A327CDF" w14:textId="77777777" w:rsidTr="00790E27">
        <w:trPr>
          <w:trHeight w:val="1221"/>
        </w:trPr>
        <w:tc>
          <w:tcPr>
            <w:tcW w:w="4400" w:type="dxa"/>
          </w:tcPr>
          <w:p w14:paraId="6A56EB54" w14:textId="77777777" w:rsidR="008C66C7" w:rsidRPr="00AE30BF" w:rsidRDefault="008C66C7" w:rsidP="008C66C7">
            <w:pPr>
              <w:spacing w:after="0" w:line="240" w:lineRule="auto"/>
              <w:jc w:val="center"/>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СОВЕТ БАВЛИНСКОГО</w:t>
            </w:r>
          </w:p>
          <w:p w14:paraId="238EF160" w14:textId="77777777" w:rsidR="008C66C7" w:rsidRPr="00AE30BF" w:rsidRDefault="008C66C7" w:rsidP="008C66C7">
            <w:pPr>
              <w:spacing w:after="0" w:line="240" w:lineRule="auto"/>
              <w:jc w:val="center"/>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МУНИЦИПАЛЬНОГО РАЙОНА РЕСПУБЛИКИ ТАТАРСТАН</w:t>
            </w:r>
          </w:p>
        </w:tc>
        <w:tc>
          <w:tcPr>
            <w:tcW w:w="1100" w:type="dxa"/>
            <w:gridSpan w:val="2"/>
          </w:tcPr>
          <w:p w14:paraId="3DCEAD04" w14:textId="77777777" w:rsidR="008C66C7" w:rsidRPr="00AE30BF" w:rsidRDefault="008C66C7" w:rsidP="008C66C7">
            <w:pPr>
              <w:spacing w:after="0" w:line="240" w:lineRule="auto"/>
              <w:jc w:val="center"/>
              <w:rPr>
                <w:rFonts w:ascii="Arial" w:eastAsia="Times New Roman" w:hAnsi="Arial" w:cs="Arial"/>
                <w:color w:val="000000" w:themeColor="text1"/>
                <w:sz w:val="24"/>
                <w:szCs w:val="24"/>
                <w:lang w:eastAsia="ru-RU"/>
              </w:rPr>
            </w:pPr>
            <w:r w:rsidRPr="00AE30BF">
              <w:rPr>
                <w:rFonts w:ascii="Arial" w:eastAsia="Times New Roman" w:hAnsi="Arial" w:cs="Arial"/>
                <w:noProof/>
                <w:color w:val="000000" w:themeColor="text1"/>
                <w:sz w:val="24"/>
                <w:szCs w:val="24"/>
                <w:lang w:eastAsia="ru-RU"/>
              </w:rPr>
              <w:drawing>
                <wp:anchor distT="0" distB="0" distL="114300" distR="114300" simplePos="0" relativeHeight="251659264" behindDoc="0" locked="0" layoutInCell="1" allowOverlap="1" wp14:anchorId="5FB1E83D" wp14:editId="4727555C">
                  <wp:simplePos x="0" y="0"/>
                  <wp:positionH relativeFrom="column">
                    <wp:posOffset>-68580</wp:posOffset>
                  </wp:positionH>
                  <wp:positionV relativeFrom="paragraph">
                    <wp:posOffset>0</wp:posOffset>
                  </wp:positionV>
                  <wp:extent cx="683895" cy="810895"/>
                  <wp:effectExtent l="0" t="0" r="1905" b="8255"/>
                  <wp:wrapNone/>
                  <wp:docPr id="1"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054AF" w14:textId="77777777" w:rsidR="008C66C7" w:rsidRPr="00AE30BF" w:rsidRDefault="008C66C7" w:rsidP="008C66C7">
            <w:pPr>
              <w:spacing w:after="0" w:line="240" w:lineRule="auto"/>
              <w:jc w:val="center"/>
              <w:rPr>
                <w:rFonts w:ascii="Arial" w:eastAsia="Times New Roman" w:hAnsi="Arial" w:cs="Arial"/>
                <w:color w:val="000000" w:themeColor="text1"/>
                <w:sz w:val="24"/>
                <w:szCs w:val="24"/>
                <w:lang w:eastAsia="ru-RU"/>
              </w:rPr>
            </w:pPr>
          </w:p>
          <w:p w14:paraId="1F4D9C70" w14:textId="77777777" w:rsidR="008C66C7" w:rsidRPr="00AE30BF" w:rsidRDefault="008C66C7" w:rsidP="008C66C7">
            <w:pPr>
              <w:spacing w:after="0" w:line="240" w:lineRule="auto"/>
              <w:jc w:val="center"/>
              <w:rPr>
                <w:rFonts w:ascii="Arial" w:eastAsia="Times New Roman" w:hAnsi="Arial" w:cs="Arial"/>
                <w:color w:val="000000" w:themeColor="text1"/>
                <w:sz w:val="24"/>
                <w:szCs w:val="24"/>
                <w:lang w:eastAsia="ru-RU"/>
              </w:rPr>
            </w:pPr>
          </w:p>
          <w:p w14:paraId="7F772683" w14:textId="77777777" w:rsidR="008C66C7" w:rsidRPr="00AE30BF" w:rsidRDefault="008C66C7" w:rsidP="008C66C7">
            <w:pPr>
              <w:spacing w:after="0" w:line="240" w:lineRule="auto"/>
              <w:jc w:val="center"/>
              <w:rPr>
                <w:rFonts w:ascii="Arial" w:eastAsia="Times New Roman" w:hAnsi="Arial" w:cs="Arial"/>
                <w:color w:val="000000" w:themeColor="text1"/>
                <w:sz w:val="24"/>
                <w:szCs w:val="24"/>
                <w:lang w:eastAsia="ru-RU"/>
              </w:rPr>
            </w:pPr>
          </w:p>
        </w:tc>
        <w:tc>
          <w:tcPr>
            <w:tcW w:w="4200" w:type="dxa"/>
            <w:shd w:val="clear" w:color="auto" w:fill="auto"/>
          </w:tcPr>
          <w:p w14:paraId="190D67C7" w14:textId="77777777" w:rsidR="008C66C7" w:rsidRPr="00AE30BF" w:rsidRDefault="008C66C7" w:rsidP="008C66C7">
            <w:pPr>
              <w:spacing w:after="0" w:line="240" w:lineRule="auto"/>
              <w:ind w:hanging="79"/>
              <w:jc w:val="center"/>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ТАТАРСТАН РЕСПУБЛИКАСЫ БАУЛЫ МУНИЦИПАЛЬ</w:t>
            </w:r>
          </w:p>
          <w:p w14:paraId="3252FE42" w14:textId="77777777" w:rsidR="008C66C7" w:rsidRPr="00AE30BF" w:rsidRDefault="008C66C7" w:rsidP="008C66C7">
            <w:pPr>
              <w:spacing w:after="0" w:line="240" w:lineRule="auto"/>
              <w:jc w:val="center"/>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РАЙОНЫ СОВЕТЫ</w:t>
            </w:r>
          </w:p>
          <w:p w14:paraId="34F0EFF6" w14:textId="77777777" w:rsidR="008C66C7" w:rsidRPr="00AE30BF" w:rsidRDefault="008C66C7" w:rsidP="008C66C7">
            <w:pPr>
              <w:spacing w:after="0" w:line="240" w:lineRule="auto"/>
              <w:jc w:val="center"/>
              <w:rPr>
                <w:rFonts w:ascii="Arial" w:eastAsia="Times New Roman" w:hAnsi="Arial" w:cs="Arial"/>
                <w:color w:val="000000" w:themeColor="text1"/>
                <w:sz w:val="24"/>
                <w:szCs w:val="24"/>
                <w:lang w:eastAsia="ru-RU"/>
              </w:rPr>
            </w:pPr>
          </w:p>
        </w:tc>
      </w:tr>
      <w:tr w:rsidR="003F71EA" w:rsidRPr="00AE30BF" w14:paraId="6FC2928A" w14:textId="77777777" w:rsidTr="00790E27">
        <w:trPr>
          <w:trHeight w:hRule="exact" w:val="387"/>
        </w:trPr>
        <w:tc>
          <w:tcPr>
            <w:tcW w:w="9700" w:type="dxa"/>
            <w:gridSpan w:val="4"/>
          </w:tcPr>
          <w:p w14:paraId="1DED3BF3" w14:textId="77777777" w:rsidR="008C66C7" w:rsidRPr="00AE30BF" w:rsidRDefault="008C66C7" w:rsidP="008C66C7">
            <w:pPr>
              <w:pBdr>
                <w:bottom w:val="single" w:sz="18" w:space="1" w:color="auto"/>
                <w:between w:val="single" w:sz="2" w:space="1" w:color="auto"/>
              </w:pBdr>
              <w:spacing w:after="0" w:line="240" w:lineRule="auto"/>
              <w:contextualSpacing/>
              <w:jc w:val="center"/>
              <w:rPr>
                <w:rFonts w:ascii="Arial" w:eastAsia="Times New Roman" w:hAnsi="Arial" w:cs="Arial"/>
                <w:color w:val="000000" w:themeColor="text1"/>
                <w:sz w:val="24"/>
                <w:szCs w:val="24"/>
                <w:lang w:eastAsia="ru-RU"/>
              </w:rPr>
            </w:pPr>
          </w:p>
          <w:p w14:paraId="312190F3" w14:textId="77777777" w:rsidR="008C66C7" w:rsidRPr="00AE30BF" w:rsidRDefault="008C66C7" w:rsidP="008C66C7">
            <w:pPr>
              <w:spacing w:after="0" w:line="240" w:lineRule="auto"/>
              <w:jc w:val="center"/>
              <w:rPr>
                <w:rFonts w:ascii="Arial" w:eastAsia="Times New Roman" w:hAnsi="Arial" w:cs="Arial"/>
                <w:color w:val="000000" w:themeColor="text1"/>
                <w:sz w:val="24"/>
                <w:szCs w:val="24"/>
                <w:lang w:eastAsia="ru-RU"/>
              </w:rPr>
            </w:pPr>
          </w:p>
        </w:tc>
      </w:tr>
      <w:tr w:rsidR="003F71EA" w:rsidRPr="00AE30BF" w14:paraId="402BDBCD" w14:textId="77777777" w:rsidTr="00790E27">
        <w:trPr>
          <w:trHeight w:val="413"/>
        </w:trPr>
        <w:tc>
          <w:tcPr>
            <w:tcW w:w="4850" w:type="dxa"/>
            <w:gridSpan w:val="2"/>
            <w:vAlign w:val="bottom"/>
          </w:tcPr>
          <w:p w14:paraId="167CB74A" w14:textId="77777777" w:rsidR="008C66C7" w:rsidRPr="00AE30BF" w:rsidRDefault="008C66C7" w:rsidP="008C66C7">
            <w:pPr>
              <w:spacing w:after="0" w:line="240" w:lineRule="auto"/>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 xml:space="preserve">                       РЕШЕНИЕ</w:t>
            </w:r>
          </w:p>
        </w:tc>
        <w:tc>
          <w:tcPr>
            <w:tcW w:w="4850" w:type="dxa"/>
            <w:gridSpan w:val="2"/>
            <w:vAlign w:val="bottom"/>
          </w:tcPr>
          <w:p w14:paraId="49904ECD" w14:textId="77777777" w:rsidR="008C66C7" w:rsidRPr="00AE30BF" w:rsidRDefault="008C66C7" w:rsidP="008C66C7">
            <w:pPr>
              <w:spacing w:after="0" w:line="240" w:lineRule="auto"/>
              <w:jc w:val="center"/>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 xml:space="preserve">          КАРАР</w:t>
            </w:r>
          </w:p>
        </w:tc>
      </w:tr>
    </w:tbl>
    <w:p w14:paraId="771C887E" w14:textId="77777777" w:rsidR="000661C9" w:rsidRPr="00AE30BF" w:rsidRDefault="000661C9" w:rsidP="003F71EA">
      <w:pPr>
        <w:shd w:val="clear" w:color="auto" w:fill="FFFFFF"/>
        <w:spacing w:after="0" w:line="240" w:lineRule="auto"/>
        <w:rPr>
          <w:rFonts w:ascii="Arial" w:eastAsia="Times New Roman" w:hAnsi="Arial" w:cs="Arial"/>
          <w:color w:val="000000" w:themeColor="text1"/>
          <w:sz w:val="24"/>
          <w:szCs w:val="24"/>
          <w:lang w:eastAsia="ru-RU"/>
        </w:rPr>
      </w:pPr>
    </w:p>
    <w:p w14:paraId="1E4750DC" w14:textId="77777777" w:rsidR="000661C9" w:rsidRPr="00AE30BF" w:rsidRDefault="000661C9" w:rsidP="003F71EA">
      <w:pPr>
        <w:shd w:val="clear" w:color="auto" w:fill="FFFFFF"/>
        <w:spacing w:after="0" w:line="240" w:lineRule="auto"/>
        <w:rPr>
          <w:rFonts w:ascii="Arial" w:eastAsia="Times New Roman" w:hAnsi="Arial" w:cs="Arial"/>
          <w:color w:val="000000" w:themeColor="text1"/>
          <w:sz w:val="24"/>
          <w:szCs w:val="24"/>
          <w:lang w:eastAsia="ru-RU"/>
        </w:rPr>
      </w:pPr>
      <w:bookmarkStart w:id="0" w:name="_GoBack"/>
      <w:bookmarkEnd w:id="0"/>
    </w:p>
    <w:p w14:paraId="02FF120A" w14:textId="77777777" w:rsidR="00AE30BF" w:rsidRDefault="00AE30BF" w:rsidP="003F71EA">
      <w:pPr>
        <w:shd w:val="clear" w:color="auto" w:fill="FFFFFF"/>
        <w:spacing w:after="0" w:line="240" w:lineRule="auto"/>
        <w:rPr>
          <w:rFonts w:ascii="Arial" w:eastAsia="Times New Roman" w:hAnsi="Arial" w:cs="Arial"/>
          <w:color w:val="000000" w:themeColor="text1"/>
          <w:sz w:val="24"/>
          <w:szCs w:val="24"/>
          <w:lang w:eastAsia="ru-RU"/>
        </w:rPr>
      </w:pPr>
    </w:p>
    <w:p w14:paraId="14CFA055" w14:textId="0D2FEF61" w:rsidR="003F71EA" w:rsidRPr="00AE30BF" w:rsidRDefault="0022238C" w:rsidP="003F71EA">
      <w:pPr>
        <w:shd w:val="clear" w:color="auto" w:fill="FFFFFF"/>
        <w:spacing w:after="0" w:line="240" w:lineRule="auto"/>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 xml:space="preserve">Об утверждении Положения о порядке </w:t>
      </w:r>
    </w:p>
    <w:p w14:paraId="7C469CB7" w14:textId="77777777" w:rsidR="003F71EA" w:rsidRPr="00AE30BF" w:rsidRDefault="0022238C" w:rsidP="003F71EA">
      <w:pPr>
        <w:shd w:val="clear" w:color="auto" w:fill="FFFFFF"/>
        <w:spacing w:after="0" w:line="240" w:lineRule="auto"/>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проведения антикоррупционной экспертизы</w:t>
      </w:r>
    </w:p>
    <w:p w14:paraId="3BF70F64" w14:textId="77777777" w:rsidR="003F71EA" w:rsidRPr="00AE30BF" w:rsidRDefault="0022238C" w:rsidP="003F71EA">
      <w:pPr>
        <w:shd w:val="clear" w:color="auto" w:fill="FFFFFF"/>
        <w:spacing w:after="0" w:line="240" w:lineRule="auto"/>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 xml:space="preserve">нормативных правовых актов и их проектов </w:t>
      </w:r>
    </w:p>
    <w:p w14:paraId="1016535C" w14:textId="77777777" w:rsidR="003F71EA" w:rsidRPr="00AE30BF" w:rsidRDefault="0022238C" w:rsidP="00D35F5B">
      <w:pPr>
        <w:shd w:val="clear" w:color="auto" w:fill="FFFFFF"/>
        <w:spacing w:after="0" w:line="240" w:lineRule="auto"/>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 xml:space="preserve">в </w:t>
      </w:r>
      <w:r w:rsidR="003F71EA" w:rsidRPr="00AE30BF">
        <w:rPr>
          <w:rFonts w:ascii="Arial" w:eastAsia="Times New Roman" w:hAnsi="Arial" w:cs="Arial"/>
          <w:color w:val="000000" w:themeColor="text1"/>
          <w:sz w:val="24"/>
          <w:szCs w:val="24"/>
          <w:lang w:eastAsia="ru-RU"/>
        </w:rPr>
        <w:t>Бавлинском</w:t>
      </w:r>
      <w:r w:rsidRPr="00AE30BF">
        <w:rPr>
          <w:rFonts w:ascii="Arial" w:eastAsia="Times New Roman" w:hAnsi="Arial" w:cs="Arial"/>
          <w:color w:val="000000" w:themeColor="text1"/>
          <w:sz w:val="24"/>
          <w:szCs w:val="24"/>
          <w:lang w:eastAsia="ru-RU"/>
        </w:rPr>
        <w:t xml:space="preserve"> муниципальн</w:t>
      </w:r>
      <w:r w:rsidR="003F71EA" w:rsidRPr="00AE30BF">
        <w:rPr>
          <w:rFonts w:ascii="Arial" w:eastAsia="Times New Roman" w:hAnsi="Arial" w:cs="Arial"/>
          <w:color w:val="000000" w:themeColor="text1"/>
          <w:sz w:val="24"/>
          <w:szCs w:val="24"/>
          <w:lang w:eastAsia="ru-RU"/>
        </w:rPr>
        <w:t>ом</w:t>
      </w:r>
      <w:r w:rsidRPr="00AE30BF">
        <w:rPr>
          <w:rFonts w:ascii="Arial" w:eastAsia="Times New Roman" w:hAnsi="Arial" w:cs="Arial"/>
          <w:color w:val="000000" w:themeColor="text1"/>
          <w:sz w:val="24"/>
          <w:szCs w:val="24"/>
          <w:lang w:eastAsia="ru-RU"/>
        </w:rPr>
        <w:t xml:space="preserve"> район</w:t>
      </w:r>
      <w:r w:rsidR="003F71EA" w:rsidRPr="00AE30BF">
        <w:rPr>
          <w:rFonts w:ascii="Arial" w:eastAsia="Times New Roman" w:hAnsi="Arial" w:cs="Arial"/>
          <w:color w:val="000000" w:themeColor="text1"/>
          <w:sz w:val="24"/>
          <w:szCs w:val="24"/>
          <w:lang w:eastAsia="ru-RU"/>
        </w:rPr>
        <w:t>е</w:t>
      </w:r>
    </w:p>
    <w:p w14:paraId="4388B6B4" w14:textId="77777777" w:rsidR="00D35F5B" w:rsidRPr="00AE30BF" w:rsidRDefault="00D35F5B" w:rsidP="00D35F5B">
      <w:pPr>
        <w:shd w:val="clear" w:color="auto" w:fill="FFFFFF"/>
        <w:spacing w:after="0" w:line="240" w:lineRule="auto"/>
        <w:rPr>
          <w:rFonts w:ascii="Arial" w:eastAsia="Times New Roman" w:hAnsi="Arial" w:cs="Arial"/>
          <w:color w:val="000000" w:themeColor="text1"/>
          <w:sz w:val="24"/>
          <w:szCs w:val="24"/>
          <w:lang w:eastAsia="ru-RU"/>
        </w:rPr>
      </w:pPr>
    </w:p>
    <w:p w14:paraId="6ED5FFC3" w14:textId="77777777" w:rsidR="0022238C" w:rsidRPr="00AE30BF" w:rsidRDefault="0022238C" w:rsidP="007A5DA8">
      <w:pPr>
        <w:shd w:val="clear" w:color="auto" w:fill="FFFFFF"/>
        <w:spacing w:after="0" w:line="360" w:lineRule="auto"/>
        <w:ind w:firstLine="709"/>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В соответствии со </w:t>
      </w:r>
      <w:hyperlink r:id="rId8" w:anchor="/document/12164203/entry/2" w:history="1">
        <w:r w:rsidRPr="00AE30BF">
          <w:rPr>
            <w:rFonts w:ascii="Arial" w:eastAsia="Times New Roman" w:hAnsi="Arial" w:cs="Arial"/>
            <w:color w:val="000000" w:themeColor="text1"/>
            <w:sz w:val="24"/>
            <w:szCs w:val="24"/>
            <w:lang w:eastAsia="ru-RU"/>
          </w:rPr>
          <w:t>ст. 2</w:t>
        </w:r>
      </w:hyperlink>
      <w:r w:rsidRPr="00AE30BF">
        <w:rPr>
          <w:rFonts w:ascii="Arial" w:eastAsia="Times New Roman" w:hAnsi="Arial" w:cs="Arial"/>
          <w:color w:val="000000" w:themeColor="text1"/>
          <w:sz w:val="24"/>
          <w:szCs w:val="24"/>
          <w:lang w:eastAsia="ru-RU"/>
        </w:rPr>
        <w:t xml:space="preserve"> Федерального закона от 25.12.2008 г. </w:t>
      </w:r>
      <w:r w:rsidR="003F71EA" w:rsidRPr="00AE30BF">
        <w:rPr>
          <w:rFonts w:ascii="Arial" w:eastAsia="Times New Roman" w:hAnsi="Arial" w:cs="Arial"/>
          <w:color w:val="000000" w:themeColor="text1"/>
          <w:sz w:val="24"/>
          <w:szCs w:val="24"/>
          <w:lang w:eastAsia="ru-RU"/>
        </w:rPr>
        <w:t>№</w:t>
      </w:r>
      <w:r w:rsidRPr="00AE30BF">
        <w:rPr>
          <w:rFonts w:ascii="Arial" w:eastAsia="Times New Roman" w:hAnsi="Arial" w:cs="Arial"/>
          <w:color w:val="000000" w:themeColor="text1"/>
          <w:sz w:val="24"/>
          <w:szCs w:val="24"/>
          <w:lang w:eastAsia="ru-RU"/>
        </w:rPr>
        <w:t xml:space="preserve"> 273-ФЗ </w:t>
      </w:r>
      <w:r w:rsidR="003F71EA" w:rsidRPr="00AE30BF">
        <w:rPr>
          <w:rFonts w:ascii="Arial" w:eastAsia="Times New Roman" w:hAnsi="Arial" w:cs="Arial"/>
          <w:color w:val="000000" w:themeColor="text1"/>
          <w:sz w:val="24"/>
          <w:szCs w:val="24"/>
          <w:lang w:eastAsia="ru-RU"/>
        </w:rPr>
        <w:t>«</w:t>
      </w:r>
      <w:r w:rsidRPr="00AE30BF">
        <w:rPr>
          <w:rFonts w:ascii="Arial" w:eastAsia="Times New Roman" w:hAnsi="Arial" w:cs="Arial"/>
          <w:color w:val="000000" w:themeColor="text1"/>
          <w:sz w:val="24"/>
          <w:szCs w:val="24"/>
          <w:lang w:eastAsia="ru-RU"/>
        </w:rPr>
        <w:t>О противодействии коррупции</w:t>
      </w:r>
      <w:r w:rsidR="003F71EA" w:rsidRPr="00AE30BF">
        <w:rPr>
          <w:rFonts w:ascii="Arial" w:eastAsia="Times New Roman" w:hAnsi="Arial" w:cs="Arial"/>
          <w:color w:val="000000" w:themeColor="text1"/>
          <w:sz w:val="24"/>
          <w:szCs w:val="24"/>
          <w:lang w:eastAsia="ru-RU"/>
        </w:rPr>
        <w:t>»</w:t>
      </w:r>
      <w:r w:rsidRPr="00AE30BF">
        <w:rPr>
          <w:rFonts w:ascii="Arial" w:eastAsia="Times New Roman" w:hAnsi="Arial" w:cs="Arial"/>
          <w:color w:val="000000" w:themeColor="text1"/>
          <w:sz w:val="24"/>
          <w:szCs w:val="24"/>
          <w:lang w:eastAsia="ru-RU"/>
        </w:rPr>
        <w:t>, </w:t>
      </w:r>
      <w:hyperlink r:id="rId9" w:anchor="/document/8129149/entry/0" w:history="1">
        <w:r w:rsidRPr="00AE30BF">
          <w:rPr>
            <w:rFonts w:ascii="Arial" w:eastAsia="Times New Roman" w:hAnsi="Arial" w:cs="Arial"/>
            <w:color w:val="000000" w:themeColor="text1"/>
            <w:sz w:val="24"/>
            <w:szCs w:val="24"/>
            <w:lang w:eastAsia="ru-RU"/>
          </w:rPr>
          <w:t>Законом</w:t>
        </w:r>
      </w:hyperlink>
      <w:r w:rsidRPr="00AE30BF">
        <w:rPr>
          <w:rFonts w:ascii="Arial" w:eastAsia="Times New Roman" w:hAnsi="Arial" w:cs="Arial"/>
          <w:color w:val="000000" w:themeColor="text1"/>
          <w:sz w:val="24"/>
          <w:szCs w:val="24"/>
          <w:lang w:eastAsia="ru-RU"/>
        </w:rPr>
        <w:t> Р</w:t>
      </w:r>
      <w:r w:rsidR="003F71EA" w:rsidRPr="00AE30BF">
        <w:rPr>
          <w:rFonts w:ascii="Arial" w:eastAsia="Times New Roman" w:hAnsi="Arial" w:cs="Arial"/>
          <w:color w:val="000000" w:themeColor="text1"/>
          <w:sz w:val="24"/>
          <w:szCs w:val="24"/>
          <w:lang w:eastAsia="ru-RU"/>
        </w:rPr>
        <w:t>еспублики Татарстан «</w:t>
      </w:r>
      <w:r w:rsidRPr="00AE30BF">
        <w:rPr>
          <w:rFonts w:ascii="Arial" w:eastAsia="Times New Roman" w:hAnsi="Arial" w:cs="Arial"/>
          <w:color w:val="000000" w:themeColor="text1"/>
          <w:sz w:val="24"/>
          <w:szCs w:val="24"/>
          <w:lang w:eastAsia="ru-RU"/>
        </w:rPr>
        <w:t>О противодействии коррупции в Республике Татарстан</w:t>
      </w:r>
      <w:r w:rsidR="003F71EA" w:rsidRPr="00AE30BF">
        <w:rPr>
          <w:rFonts w:ascii="Arial" w:eastAsia="Times New Roman" w:hAnsi="Arial" w:cs="Arial"/>
          <w:color w:val="000000" w:themeColor="text1"/>
          <w:sz w:val="24"/>
          <w:szCs w:val="24"/>
          <w:lang w:eastAsia="ru-RU"/>
        </w:rPr>
        <w:t>»</w:t>
      </w:r>
      <w:r w:rsidRPr="00AE30BF">
        <w:rPr>
          <w:rFonts w:ascii="Arial" w:eastAsia="Times New Roman" w:hAnsi="Arial" w:cs="Arial"/>
          <w:color w:val="000000" w:themeColor="text1"/>
          <w:sz w:val="24"/>
          <w:szCs w:val="24"/>
          <w:lang w:eastAsia="ru-RU"/>
        </w:rPr>
        <w:t>,</w:t>
      </w:r>
      <w:r w:rsidR="003F71EA" w:rsidRPr="00AE30BF">
        <w:rPr>
          <w:rFonts w:ascii="Arial" w:eastAsia="Times New Roman" w:hAnsi="Arial" w:cs="Arial"/>
          <w:color w:val="000000" w:themeColor="text1"/>
          <w:sz w:val="24"/>
          <w:szCs w:val="24"/>
          <w:lang w:eastAsia="ru-RU"/>
        </w:rPr>
        <w:t xml:space="preserve"> </w:t>
      </w:r>
      <w:hyperlink r:id="rId10" w:anchor="/document/8158259/entry/0" w:history="1">
        <w:r w:rsidRPr="00AE30BF">
          <w:rPr>
            <w:rFonts w:ascii="Arial" w:eastAsia="Times New Roman" w:hAnsi="Arial" w:cs="Arial"/>
            <w:color w:val="000000" w:themeColor="text1"/>
            <w:sz w:val="24"/>
            <w:szCs w:val="24"/>
            <w:lang w:eastAsia="ru-RU"/>
          </w:rPr>
          <w:t>постановлением</w:t>
        </w:r>
      </w:hyperlink>
      <w:r w:rsidR="003F71EA" w:rsidRPr="00AE30BF">
        <w:rPr>
          <w:rFonts w:ascii="Arial" w:eastAsia="Times New Roman" w:hAnsi="Arial" w:cs="Arial"/>
          <w:color w:val="000000" w:themeColor="text1"/>
          <w:sz w:val="24"/>
          <w:szCs w:val="24"/>
          <w:lang w:eastAsia="ru-RU"/>
        </w:rPr>
        <w:t xml:space="preserve"> </w:t>
      </w:r>
      <w:r w:rsidRPr="00AE30BF">
        <w:rPr>
          <w:rFonts w:ascii="Arial" w:eastAsia="Times New Roman" w:hAnsi="Arial" w:cs="Arial"/>
          <w:color w:val="000000" w:themeColor="text1"/>
          <w:sz w:val="24"/>
          <w:szCs w:val="24"/>
          <w:lang w:eastAsia="ru-RU"/>
        </w:rPr>
        <w:t xml:space="preserve">Кабинета Министров Республики Татарстан от 24.12.2009 </w:t>
      </w:r>
      <w:r w:rsidR="003F71EA" w:rsidRPr="00AE30BF">
        <w:rPr>
          <w:rFonts w:ascii="Arial" w:eastAsia="Times New Roman" w:hAnsi="Arial" w:cs="Arial"/>
          <w:color w:val="000000" w:themeColor="text1"/>
          <w:sz w:val="24"/>
          <w:szCs w:val="24"/>
          <w:lang w:eastAsia="ru-RU"/>
        </w:rPr>
        <w:t xml:space="preserve">№ </w:t>
      </w:r>
      <w:r w:rsidRPr="00AE30BF">
        <w:rPr>
          <w:rFonts w:ascii="Arial" w:eastAsia="Times New Roman" w:hAnsi="Arial" w:cs="Arial"/>
          <w:color w:val="000000" w:themeColor="text1"/>
          <w:sz w:val="24"/>
          <w:szCs w:val="24"/>
          <w:lang w:eastAsia="ru-RU"/>
        </w:rPr>
        <w:t xml:space="preserve">883 </w:t>
      </w:r>
      <w:r w:rsidR="003F71EA" w:rsidRPr="00AE30BF">
        <w:rPr>
          <w:rFonts w:ascii="Arial" w:eastAsia="Times New Roman" w:hAnsi="Arial" w:cs="Arial"/>
          <w:color w:val="000000" w:themeColor="text1"/>
          <w:sz w:val="24"/>
          <w:szCs w:val="24"/>
          <w:lang w:eastAsia="ru-RU"/>
        </w:rPr>
        <w:t>«</w:t>
      </w:r>
      <w:r w:rsidRPr="00AE30BF">
        <w:rPr>
          <w:rFonts w:ascii="Arial" w:eastAsia="Times New Roman" w:hAnsi="Arial" w:cs="Arial"/>
          <w:color w:val="000000" w:themeColor="text1"/>
          <w:sz w:val="24"/>
          <w:szCs w:val="24"/>
          <w:lang w:eastAsia="ru-RU"/>
        </w:rPr>
        <w:t>Об утверждении порядка проведения антикоррупционной экспертизы отдельных нормативных правовых актов и их проектов</w:t>
      </w:r>
      <w:r w:rsidR="007A5DA8" w:rsidRPr="00AE30BF">
        <w:rPr>
          <w:rFonts w:ascii="Arial" w:eastAsia="Times New Roman" w:hAnsi="Arial" w:cs="Arial"/>
          <w:color w:val="000000" w:themeColor="text1"/>
          <w:sz w:val="24"/>
          <w:szCs w:val="24"/>
          <w:lang w:eastAsia="ru-RU"/>
        </w:rPr>
        <w:t xml:space="preserve">», Совет Бавлинского </w:t>
      </w:r>
      <w:r w:rsidRPr="00AE30BF">
        <w:rPr>
          <w:rFonts w:ascii="Arial" w:eastAsia="Times New Roman" w:hAnsi="Arial" w:cs="Arial"/>
          <w:color w:val="000000" w:themeColor="text1"/>
          <w:sz w:val="24"/>
          <w:szCs w:val="24"/>
          <w:lang w:eastAsia="ru-RU"/>
        </w:rPr>
        <w:t>муниципального района решил:</w:t>
      </w:r>
    </w:p>
    <w:p w14:paraId="22C1DD05" w14:textId="77777777" w:rsidR="0022238C" w:rsidRPr="00AE30BF" w:rsidRDefault="0022238C" w:rsidP="007A5DA8">
      <w:pPr>
        <w:shd w:val="clear" w:color="auto" w:fill="FFFFFF"/>
        <w:spacing w:after="0" w:line="360" w:lineRule="auto"/>
        <w:ind w:firstLine="709"/>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 xml:space="preserve">1. Утвердить Положение о порядке проведения антикоррупционной экспертизы нормативных правовых актов и их проектов в </w:t>
      </w:r>
      <w:r w:rsidR="007A5DA8" w:rsidRPr="00AE30BF">
        <w:rPr>
          <w:rFonts w:ascii="Arial" w:eastAsia="Times New Roman" w:hAnsi="Arial" w:cs="Arial"/>
          <w:color w:val="000000" w:themeColor="text1"/>
          <w:sz w:val="24"/>
          <w:szCs w:val="24"/>
          <w:lang w:eastAsia="ru-RU"/>
        </w:rPr>
        <w:t>Бавлинском</w:t>
      </w:r>
      <w:r w:rsidRPr="00AE30BF">
        <w:rPr>
          <w:rFonts w:ascii="Arial" w:eastAsia="Times New Roman" w:hAnsi="Arial" w:cs="Arial"/>
          <w:color w:val="000000" w:themeColor="text1"/>
          <w:sz w:val="24"/>
          <w:szCs w:val="24"/>
          <w:lang w:eastAsia="ru-RU"/>
        </w:rPr>
        <w:t xml:space="preserve"> муниципальн</w:t>
      </w:r>
      <w:r w:rsidR="007A5DA8" w:rsidRPr="00AE30BF">
        <w:rPr>
          <w:rFonts w:ascii="Arial" w:eastAsia="Times New Roman" w:hAnsi="Arial" w:cs="Arial"/>
          <w:color w:val="000000" w:themeColor="text1"/>
          <w:sz w:val="24"/>
          <w:szCs w:val="24"/>
          <w:lang w:eastAsia="ru-RU"/>
        </w:rPr>
        <w:t>ом</w:t>
      </w:r>
      <w:r w:rsidRPr="00AE30BF">
        <w:rPr>
          <w:rFonts w:ascii="Arial" w:eastAsia="Times New Roman" w:hAnsi="Arial" w:cs="Arial"/>
          <w:color w:val="000000" w:themeColor="text1"/>
          <w:sz w:val="24"/>
          <w:szCs w:val="24"/>
          <w:lang w:eastAsia="ru-RU"/>
        </w:rPr>
        <w:t xml:space="preserve"> район</w:t>
      </w:r>
      <w:r w:rsidR="007A5DA8" w:rsidRPr="00AE30BF">
        <w:rPr>
          <w:rFonts w:ascii="Arial" w:eastAsia="Times New Roman" w:hAnsi="Arial" w:cs="Arial"/>
          <w:color w:val="000000" w:themeColor="text1"/>
          <w:sz w:val="24"/>
          <w:szCs w:val="24"/>
          <w:lang w:eastAsia="ru-RU"/>
        </w:rPr>
        <w:t>е</w:t>
      </w:r>
      <w:r w:rsidRPr="00AE30BF">
        <w:rPr>
          <w:rFonts w:ascii="Arial" w:eastAsia="Times New Roman" w:hAnsi="Arial" w:cs="Arial"/>
          <w:color w:val="000000" w:themeColor="text1"/>
          <w:sz w:val="24"/>
          <w:szCs w:val="24"/>
          <w:lang w:eastAsia="ru-RU"/>
        </w:rPr>
        <w:t>, согласно </w:t>
      </w:r>
      <w:hyperlink r:id="rId11" w:anchor="/document/8167804/entry/100" w:history="1">
        <w:r w:rsidRPr="00AE30BF">
          <w:rPr>
            <w:rFonts w:ascii="Arial" w:eastAsia="Times New Roman" w:hAnsi="Arial" w:cs="Arial"/>
            <w:color w:val="000000" w:themeColor="text1"/>
            <w:sz w:val="24"/>
            <w:szCs w:val="24"/>
            <w:lang w:eastAsia="ru-RU"/>
          </w:rPr>
          <w:t>приложению</w:t>
        </w:r>
      </w:hyperlink>
      <w:r w:rsidRPr="00AE30BF">
        <w:rPr>
          <w:rFonts w:ascii="Arial" w:eastAsia="Times New Roman" w:hAnsi="Arial" w:cs="Arial"/>
          <w:color w:val="000000" w:themeColor="text1"/>
          <w:sz w:val="24"/>
          <w:szCs w:val="24"/>
          <w:lang w:eastAsia="ru-RU"/>
        </w:rPr>
        <w:t>.</w:t>
      </w:r>
    </w:p>
    <w:p w14:paraId="0248C1FE" w14:textId="77777777" w:rsidR="0022238C" w:rsidRPr="00AE30BF" w:rsidRDefault="0022238C" w:rsidP="007A5DA8">
      <w:pPr>
        <w:shd w:val="clear" w:color="auto" w:fill="FFFFFF"/>
        <w:spacing w:after="0" w:line="360" w:lineRule="auto"/>
        <w:ind w:firstLine="709"/>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2.</w:t>
      </w:r>
      <w:r w:rsidR="00D35F5B" w:rsidRPr="00AE30BF">
        <w:rPr>
          <w:rFonts w:ascii="Arial" w:eastAsia="Times New Roman" w:hAnsi="Arial" w:cs="Arial"/>
          <w:color w:val="000000" w:themeColor="text1"/>
          <w:sz w:val="24"/>
          <w:szCs w:val="24"/>
          <w:lang w:eastAsia="ru-RU"/>
        </w:rPr>
        <w:t xml:space="preserve">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(http://bavly.tatarstan.ru).</w:t>
      </w:r>
    </w:p>
    <w:p w14:paraId="3C46D117" w14:textId="77777777" w:rsidR="0022238C" w:rsidRPr="00AE30BF" w:rsidRDefault="0022238C" w:rsidP="007A5DA8">
      <w:pPr>
        <w:shd w:val="clear" w:color="auto" w:fill="FFFFFF"/>
        <w:spacing w:after="0" w:line="360" w:lineRule="auto"/>
        <w:ind w:firstLine="709"/>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 xml:space="preserve">3. </w:t>
      </w:r>
      <w:r w:rsidR="00D35F5B" w:rsidRPr="00AE30BF">
        <w:rPr>
          <w:rFonts w:ascii="Arial" w:eastAsia="Times New Roman" w:hAnsi="Arial" w:cs="Arial"/>
          <w:color w:val="000000" w:themeColor="text1"/>
          <w:sz w:val="24"/>
          <w:szCs w:val="24"/>
          <w:lang w:eastAsia="ru-RU"/>
        </w:rPr>
        <w:t xml:space="preserve">Контроль за исполнением настоящего решение возложить на </w:t>
      </w:r>
      <w:proofErr w:type="spellStart"/>
      <w:r w:rsidR="00D35F5B" w:rsidRPr="00AE30BF">
        <w:rPr>
          <w:rFonts w:ascii="Arial" w:eastAsia="Times New Roman" w:hAnsi="Arial" w:cs="Arial"/>
          <w:color w:val="000000" w:themeColor="text1"/>
          <w:sz w:val="24"/>
          <w:szCs w:val="24"/>
          <w:lang w:eastAsia="ru-RU"/>
        </w:rPr>
        <w:t>на</w:t>
      </w:r>
      <w:proofErr w:type="spellEnd"/>
      <w:r w:rsidR="00D35F5B" w:rsidRPr="00AE30BF">
        <w:rPr>
          <w:rFonts w:ascii="Arial" w:eastAsia="Times New Roman" w:hAnsi="Arial" w:cs="Arial"/>
          <w:color w:val="000000" w:themeColor="text1"/>
          <w:sz w:val="24"/>
          <w:szCs w:val="24"/>
          <w:lang w:eastAsia="ru-RU"/>
        </w:rPr>
        <w:t xml:space="preserve"> постоянную комиссию Совета Бавлинского муниципального района по вопросам местного самоуправления, законности, правопорядка и депутатской этики.</w:t>
      </w:r>
    </w:p>
    <w:p w14:paraId="03D03275" w14:textId="42C17501" w:rsidR="00CF7E5C" w:rsidRPr="00AE30BF" w:rsidRDefault="0022238C" w:rsidP="00CF7E5C">
      <w:pPr>
        <w:autoSpaceDE w:val="0"/>
        <w:autoSpaceDN w:val="0"/>
        <w:adjustRightInd w:val="0"/>
        <w:spacing w:after="0" w:line="240" w:lineRule="auto"/>
        <w:jc w:val="both"/>
        <w:rPr>
          <w:rFonts w:ascii="Arial" w:eastAsia="Times New Roman" w:hAnsi="Arial" w:cs="Arial"/>
          <w:sz w:val="24"/>
          <w:szCs w:val="24"/>
          <w:lang w:eastAsia="ru-RU"/>
        </w:rPr>
      </w:pPr>
      <w:r w:rsidRPr="00AE30BF">
        <w:rPr>
          <w:rFonts w:ascii="Arial" w:eastAsia="Times New Roman" w:hAnsi="Arial" w:cs="Arial"/>
          <w:color w:val="000000" w:themeColor="text1"/>
          <w:sz w:val="24"/>
          <w:szCs w:val="24"/>
          <w:lang w:eastAsia="ru-RU"/>
        </w:rPr>
        <w:t> </w:t>
      </w:r>
      <w:r w:rsidR="00CF7E5C" w:rsidRPr="00AE30BF">
        <w:rPr>
          <w:rFonts w:ascii="Arial" w:eastAsia="Times New Roman" w:hAnsi="Arial" w:cs="Arial"/>
          <w:sz w:val="24"/>
          <w:szCs w:val="24"/>
          <w:lang w:eastAsia="ru-RU"/>
        </w:rPr>
        <w:t xml:space="preserve">    </w:t>
      </w:r>
    </w:p>
    <w:p w14:paraId="1A505425" w14:textId="77777777" w:rsidR="00AE30BF" w:rsidRDefault="00CF7E5C" w:rsidP="00CF7E5C">
      <w:pPr>
        <w:autoSpaceDE w:val="0"/>
        <w:autoSpaceDN w:val="0"/>
        <w:adjustRightInd w:val="0"/>
        <w:spacing w:after="0" w:line="240" w:lineRule="auto"/>
        <w:jc w:val="both"/>
        <w:rPr>
          <w:rFonts w:ascii="Arial" w:eastAsia="Times New Roman" w:hAnsi="Arial" w:cs="Arial"/>
          <w:sz w:val="24"/>
          <w:szCs w:val="24"/>
          <w:lang w:eastAsia="ru-RU"/>
        </w:rPr>
      </w:pPr>
      <w:r w:rsidRPr="00AE30BF">
        <w:rPr>
          <w:rFonts w:ascii="Arial" w:eastAsia="Times New Roman" w:hAnsi="Arial" w:cs="Arial"/>
          <w:sz w:val="24"/>
          <w:szCs w:val="24"/>
          <w:lang w:eastAsia="ru-RU"/>
        </w:rPr>
        <w:t xml:space="preserve">       </w:t>
      </w:r>
    </w:p>
    <w:p w14:paraId="48FDC456" w14:textId="77777777" w:rsidR="00AE30BF" w:rsidRDefault="00AE30BF" w:rsidP="00CF7E5C">
      <w:pPr>
        <w:autoSpaceDE w:val="0"/>
        <w:autoSpaceDN w:val="0"/>
        <w:adjustRightInd w:val="0"/>
        <w:spacing w:after="0" w:line="240" w:lineRule="auto"/>
        <w:jc w:val="both"/>
        <w:rPr>
          <w:rFonts w:ascii="Arial" w:eastAsia="Times New Roman" w:hAnsi="Arial" w:cs="Arial"/>
          <w:sz w:val="24"/>
          <w:szCs w:val="24"/>
          <w:lang w:eastAsia="ru-RU"/>
        </w:rPr>
      </w:pPr>
    </w:p>
    <w:p w14:paraId="14AB4F1F" w14:textId="16B8C22C" w:rsidR="000661C9" w:rsidRPr="00AE30BF" w:rsidRDefault="00CF7E5C" w:rsidP="00CF7E5C">
      <w:pPr>
        <w:autoSpaceDE w:val="0"/>
        <w:autoSpaceDN w:val="0"/>
        <w:adjustRightInd w:val="0"/>
        <w:spacing w:after="0" w:line="240" w:lineRule="auto"/>
        <w:jc w:val="both"/>
        <w:rPr>
          <w:rFonts w:ascii="Arial" w:eastAsia="Times New Roman" w:hAnsi="Arial" w:cs="Arial"/>
          <w:sz w:val="24"/>
          <w:szCs w:val="24"/>
          <w:lang w:eastAsia="ru-RU"/>
        </w:rPr>
      </w:pPr>
      <w:r w:rsidRPr="00AE30BF">
        <w:rPr>
          <w:rFonts w:ascii="Arial" w:eastAsia="Times New Roman" w:hAnsi="Arial" w:cs="Arial"/>
          <w:sz w:val="24"/>
          <w:szCs w:val="24"/>
          <w:lang w:eastAsia="ru-RU"/>
        </w:rPr>
        <w:t xml:space="preserve">   </w:t>
      </w:r>
      <w:r w:rsidR="000661C9" w:rsidRPr="00AE30BF">
        <w:rPr>
          <w:rFonts w:ascii="Arial" w:eastAsia="Times New Roman" w:hAnsi="Arial" w:cs="Arial"/>
          <w:sz w:val="24"/>
          <w:szCs w:val="24"/>
          <w:lang w:eastAsia="ru-RU"/>
        </w:rPr>
        <w:t xml:space="preserve">      </w:t>
      </w:r>
      <w:r w:rsidR="00316250" w:rsidRPr="00AE30BF">
        <w:rPr>
          <w:rFonts w:ascii="Arial" w:eastAsia="Times New Roman" w:hAnsi="Arial" w:cs="Arial"/>
          <w:sz w:val="24"/>
          <w:szCs w:val="24"/>
          <w:lang w:eastAsia="ru-RU"/>
        </w:rPr>
        <w:t>З</w:t>
      </w:r>
      <w:r w:rsidRPr="00AE30BF">
        <w:rPr>
          <w:rFonts w:ascii="Arial" w:eastAsia="Times New Roman" w:hAnsi="Arial" w:cs="Arial"/>
          <w:sz w:val="24"/>
          <w:szCs w:val="24"/>
          <w:lang w:eastAsia="ru-RU"/>
        </w:rPr>
        <w:t xml:space="preserve">аместитель Главы, </w:t>
      </w:r>
    </w:p>
    <w:p w14:paraId="738A9D44" w14:textId="49A996FF" w:rsidR="00CF7E5C" w:rsidRPr="00AE30BF" w:rsidRDefault="000661C9" w:rsidP="00CF7E5C">
      <w:pPr>
        <w:autoSpaceDE w:val="0"/>
        <w:autoSpaceDN w:val="0"/>
        <w:adjustRightInd w:val="0"/>
        <w:spacing w:after="0" w:line="240" w:lineRule="auto"/>
        <w:jc w:val="both"/>
        <w:rPr>
          <w:rFonts w:ascii="Arial" w:eastAsia="Times New Roman" w:hAnsi="Arial" w:cs="Arial"/>
          <w:sz w:val="24"/>
          <w:szCs w:val="24"/>
          <w:lang w:eastAsia="ru-RU"/>
        </w:rPr>
      </w:pPr>
      <w:r w:rsidRPr="00AE30BF">
        <w:rPr>
          <w:rFonts w:ascii="Arial" w:eastAsia="Times New Roman" w:hAnsi="Arial" w:cs="Arial"/>
          <w:sz w:val="24"/>
          <w:szCs w:val="24"/>
          <w:lang w:eastAsia="ru-RU"/>
        </w:rPr>
        <w:t xml:space="preserve">     </w:t>
      </w:r>
      <w:r w:rsidR="00CF7E5C" w:rsidRPr="00AE30BF">
        <w:rPr>
          <w:rFonts w:ascii="Arial" w:eastAsia="Times New Roman" w:hAnsi="Arial" w:cs="Arial"/>
          <w:sz w:val="24"/>
          <w:szCs w:val="24"/>
          <w:lang w:eastAsia="ru-RU"/>
        </w:rPr>
        <w:t xml:space="preserve">заместитель </w:t>
      </w:r>
      <w:r w:rsidRPr="00AE30BF">
        <w:rPr>
          <w:rFonts w:ascii="Arial" w:eastAsia="Times New Roman" w:hAnsi="Arial" w:cs="Arial"/>
          <w:sz w:val="24"/>
          <w:szCs w:val="24"/>
          <w:lang w:eastAsia="ru-RU"/>
        </w:rPr>
        <w:t>п</w:t>
      </w:r>
      <w:r w:rsidR="00CF7E5C" w:rsidRPr="00AE30BF">
        <w:rPr>
          <w:rFonts w:ascii="Arial" w:eastAsia="Times New Roman" w:hAnsi="Arial" w:cs="Arial"/>
          <w:sz w:val="24"/>
          <w:szCs w:val="24"/>
          <w:lang w:eastAsia="ru-RU"/>
        </w:rPr>
        <w:t>редседателя Совета</w:t>
      </w:r>
    </w:p>
    <w:p w14:paraId="27C033C3" w14:textId="4219E26C" w:rsidR="00CF7E5C" w:rsidRPr="00AE30BF" w:rsidRDefault="00CF7E5C" w:rsidP="00CF7E5C">
      <w:pPr>
        <w:spacing w:after="0" w:line="240" w:lineRule="auto"/>
        <w:jc w:val="both"/>
        <w:rPr>
          <w:rFonts w:ascii="Arial" w:eastAsia="Times New Roman" w:hAnsi="Arial" w:cs="Arial"/>
          <w:sz w:val="24"/>
          <w:szCs w:val="24"/>
          <w:lang w:eastAsia="ru-RU"/>
        </w:rPr>
      </w:pPr>
      <w:r w:rsidRPr="00AE30BF">
        <w:rPr>
          <w:rFonts w:ascii="Arial" w:eastAsia="Times New Roman" w:hAnsi="Arial" w:cs="Arial"/>
          <w:sz w:val="24"/>
          <w:szCs w:val="24"/>
          <w:lang w:eastAsia="ru-RU"/>
        </w:rPr>
        <w:t xml:space="preserve">   Бавлинского муниципального района                    </w:t>
      </w:r>
      <w:r w:rsidR="000661C9" w:rsidRPr="00AE30BF">
        <w:rPr>
          <w:rFonts w:ascii="Arial" w:eastAsia="Times New Roman" w:hAnsi="Arial" w:cs="Arial"/>
          <w:sz w:val="24"/>
          <w:szCs w:val="24"/>
          <w:lang w:eastAsia="ru-RU"/>
        </w:rPr>
        <w:t xml:space="preserve">   </w:t>
      </w:r>
      <w:r w:rsidRPr="00AE30BF">
        <w:rPr>
          <w:rFonts w:ascii="Arial" w:eastAsia="Times New Roman" w:hAnsi="Arial" w:cs="Arial"/>
          <w:sz w:val="24"/>
          <w:szCs w:val="24"/>
          <w:lang w:eastAsia="ru-RU"/>
        </w:rPr>
        <w:t xml:space="preserve">                  Р.Г. </w:t>
      </w:r>
      <w:proofErr w:type="spellStart"/>
      <w:r w:rsidRPr="00AE30BF">
        <w:rPr>
          <w:rFonts w:ascii="Arial" w:eastAsia="Times New Roman" w:hAnsi="Arial" w:cs="Arial"/>
          <w:sz w:val="24"/>
          <w:szCs w:val="24"/>
          <w:lang w:eastAsia="ru-RU"/>
        </w:rPr>
        <w:t>Хамидуллин</w:t>
      </w:r>
      <w:proofErr w:type="spellEnd"/>
      <w:r w:rsidRPr="00AE30BF">
        <w:rPr>
          <w:rFonts w:ascii="Arial" w:eastAsia="Times New Roman" w:hAnsi="Arial" w:cs="Arial"/>
          <w:sz w:val="24"/>
          <w:szCs w:val="24"/>
          <w:lang w:eastAsia="ru-RU"/>
        </w:rPr>
        <w:t xml:space="preserve">    </w:t>
      </w:r>
    </w:p>
    <w:p w14:paraId="5C993607" w14:textId="77777777" w:rsidR="005B455E" w:rsidRPr="00AE30BF" w:rsidRDefault="005B455E" w:rsidP="005B455E">
      <w:pPr>
        <w:spacing w:after="0" w:line="240" w:lineRule="auto"/>
        <w:jc w:val="right"/>
        <w:rPr>
          <w:rFonts w:ascii="Arial" w:eastAsia="Times New Roman" w:hAnsi="Arial" w:cs="Arial"/>
          <w:color w:val="000000" w:themeColor="text1"/>
          <w:sz w:val="24"/>
          <w:szCs w:val="24"/>
          <w:lang w:eastAsia="ru-RU"/>
        </w:rPr>
      </w:pPr>
    </w:p>
    <w:p w14:paraId="1E23DE60" w14:textId="77777777" w:rsidR="00AE30BF" w:rsidRDefault="00AE30BF" w:rsidP="005B455E">
      <w:pPr>
        <w:shd w:val="clear" w:color="auto" w:fill="FFFFFF"/>
        <w:spacing w:after="0" w:line="240" w:lineRule="auto"/>
        <w:jc w:val="right"/>
        <w:rPr>
          <w:rFonts w:ascii="Arial" w:eastAsia="Times New Roman" w:hAnsi="Arial" w:cs="Arial"/>
          <w:color w:val="000000" w:themeColor="text1"/>
          <w:sz w:val="24"/>
          <w:szCs w:val="24"/>
          <w:lang w:eastAsia="ru-RU"/>
        </w:rPr>
      </w:pPr>
    </w:p>
    <w:p w14:paraId="44216DE1" w14:textId="4A61F37B" w:rsidR="00AE30BF" w:rsidRDefault="00AE30BF" w:rsidP="005B455E">
      <w:pPr>
        <w:shd w:val="clear" w:color="auto" w:fill="FFFFFF"/>
        <w:spacing w:after="0" w:line="240" w:lineRule="auto"/>
        <w:jc w:val="right"/>
        <w:rPr>
          <w:rFonts w:ascii="Arial" w:eastAsia="Times New Roman" w:hAnsi="Arial" w:cs="Arial"/>
          <w:color w:val="000000" w:themeColor="text1"/>
          <w:sz w:val="24"/>
          <w:szCs w:val="24"/>
          <w:lang w:eastAsia="ru-RU"/>
        </w:rPr>
      </w:pPr>
    </w:p>
    <w:p w14:paraId="2AC6802A" w14:textId="1C2F93DE" w:rsidR="00AE30BF" w:rsidRDefault="00AE30BF" w:rsidP="005B455E">
      <w:pPr>
        <w:shd w:val="clear" w:color="auto" w:fill="FFFFFF"/>
        <w:spacing w:after="0" w:line="240" w:lineRule="auto"/>
        <w:jc w:val="right"/>
        <w:rPr>
          <w:rFonts w:ascii="Arial" w:eastAsia="Times New Roman" w:hAnsi="Arial" w:cs="Arial"/>
          <w:color w:val="000000" w:themeColor="text1"/>
          <w:sz w:val="24"/>
          <w:szCs w:val="24"/>
          <w:lang w:eastAsia="ru-RU"/>
        </w:rPr>
      </w:pPr>
    </w:p>
    <w:p w14:paraId="68485F7F" w14:textId="3B847FA7" w:rsidR="00AE30BF" w:rsidRDefault="00AE30BF" w:rsidP="005B455E">
      <w:pPr>
        <w:shd w:val="clear" w:color="auto" w:fill="FFFFFF"/>
        <w:spacing w:after="0" w:line="240" w:lineRule="auto"/>
        <w:jc w:val="right"/>
        <w:rPr>
          <w:rFonts w:ascii="Arial" w:eastAsia="Times New Roman" w:hAnsi="Arial" w:cs="Arial"/>
          <w:color w:val="000000" w:themeColor="text1"/>
          <w:sz w:val="24"/>
          <w:szCs w:val="24"/>
          <w:lang w:eastAsia="ru-RU"/>
        </w:rPr>
      </w:pPr>
    </w:p>
    <w:p w14:paraId="6521EE73" w14:textId="77777777" w:rsidR="00AE30BF" w:rsidRDefault="00AE30BF" w:rsidP="005B455E">
      <w:pPr>
        <w:shd w:val="clear" w:color="auto" w:fill="FFFFFF"/>
        <w:spacing w:after="0" w:line="240" w:lineRule="auto"/>
        <w:jc w:val="right"/>
        <w:rPr>
          <w:rFonts w:ascii="Arial" w:eastAsia="Times New Roman" w:hAnsi="Arial" w:cs="Arial"/>
          <w:color w:val="000000" w:themeColor="text1"/>
          <w:sz w:val="24"/>
          <w:szCs w:val="24"/>
          <w:lang w:eastAsia="ru-RU"/>
        </w:rPr>
      </w:pPr>
    </w:p>
    <w:p w14:paraId="637EFF1C" w14:textId="77777777" w:rsidR="00AE30BF" w:rsidRDefault="00AE30BF" w:rsidP="005B455E">
      <w:pPr>
        <w:shd w:val="clear" w:color="auto" w:fill="FFFFFF"/>
        <w:spacing w:after="0" w:line="240" w:lineRule="auto"/>
        <w:jc w:val="right"/>
        <w:rPr>
          <w:rFonts w:ascii="Arial" w:eastAsia="Times New Roman" w:hAnsi="Arial" w:cs="Arial"/>
          <w:color w:val="000000" w:themeColor="text1"/>
          <w:sz w:val="24"/>
          <w:szCs w:val="24"/>
          <w:lang w:eastAsia="ru-RU"/>
        </w:rPr>
      </w:pPr>
    </w:p>
    <w:p w14:paraId="49DCDD6B" w14:textId="51812BED" w:rsidR="00C41ADF" w:rsidRPr="00AE30BF" w:rsidRDefault="005B455E" w:rsidP="005B455E">
      <w:pPr>
        <w:shd w:val="clear" w:color="auto" w:fill="FFFFFF"/>
        <w:spacing w:after="0" w:line="240" w:lineRule="auto"/>
        <w:jc w:val="right"/>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Приложение</w:t>
      </w:r>
    </w:p>
    <w:p w14:paraId="3BC96A34" w14:textId="41D93AD4" w:rsidR="005B455E" w:rsidRPr="00AE30BF" w:rsidRDefault="005B455E" w:rsidP="005B455E">
      <w:pPr>
        <w:shd w:val="clear" w:color="auto" w:fill="FFFFFF"/>
        <w:spacing w:after="0" w:line="240" w:lineRule="auto"/>
        <w:jc w:val="right"/>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lastRenderedPageBreak/>
        <w:t>к решению Совета</w:t>
      </w:r>
    </w:p>
    <w:p w14:paraId="45B2A923" w14:textId="3E92A87F" w:rsidR="005B455E" w:rsidRPr="00AE30BF" w:rsidRDefault="005B455E" w:rsidP="005B455E">
      <w:pPr>
        <w:shd w:val="clear" w:color="auto" w:fill="FFFFFF"/>
        <w:spacing w:after="0" w:line="240" w:lineRule="auto"/>
        <w:jc w:val="right"/>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Бавлинского муниципального района</w:t>
      </w:r>
    </w:p>
    <w:p w14:paraId="1B56F2F8" w14:textId="592ED9FA" w:rsidR="005B455E" w:rsidRPr="00AE30BF" w:rsidRDefault="005B455E" w:rsidP="005B455E">
      <w:pPr>
        <w:shd w:val="clear" w:color="auto" w:fill="FFFFFF"/>
        <w:spacing w:after="0" w:line="240" w:lineRule="auto"/>
        <w:jc w:val="right"/>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 xml:space="preserve">от </w:t>
      </w:r>
      <w:r w:rsidR="00AE30BF">
        <w:rPr>
          <w:rFonts w:ascii="Arial" w:eastAsia="Times New Roman" w:hAnsi="Arial" w:cs="Arial"/>
          <w:color w:val="000000" w:themeColor="text1"/>
          <w:sz w:val="24"/>
          <w:szCs w:val="24"/>
          <w:lang w:eastAsia="ru-RU"/>
        </w:rPr>
        <w:t>18.08.</w:t>
      </w:r>
      <w:r w:rsidRPr="00AE30BF">
        <w:rPr>
          <w:rFonts w:ascii="Arial" w:eastAsia="Times New Roman" w:hAnsi="Arial" w:cs="Arial"/>
          <w:color w:val="000000" w:themeColor="text1"/>
          <w:sz w:val="24"/>
          <w:szCs w:val="24"/>
          <w:lang w:eastAsia="ru-RU"/>
        </w:rPr>
        <w:t>2022г. №</w:t>
      </w:r>
      <w:r w:rsidR="00AE30BF">
        <w:rPr>
          <w:rFonts w:ascii="Arial" w:eastAsia="Times New Roman" w:hAnsi="Arial" w:cs="Arial"/>
          <w:color w:val="000000" w:themeColor="text1"/>
          <w:sz w:val="24"/>
          <w:szCs w:val="24"/>
          <w:lang w:eastAsia="ru-RU"/>
        </w:rPr>
        <w:t>124</w:t>
      </w:r>
    </w:p>
    <w:p w14:paraId="1C3ED5AF" w14:textId="77777777" w:rsidR="005B455E" w:rsidRPr="00AE30BF" w:rsidRDefault="005B455E" w:rsidP="00C41ADF">
      <w:pPr>
        <w:shd w:val="clear" w:color="auto" w:fill="FFFFFF"/>
        <w:spacing w:before="100" w:beforeAutospacing="1" w:after="100" w:afterAutospacing="1" w:line="240" w:lineRule="auto"/>
        <w:jc w:val="center"/>
        <w:rPr>
          <w:rFonts w:ascii="Arial" w:eastAsia="Times New Roman" w:hAnsi="Arial" w:cs="Arial"/>
          <w:color w:val="000000" w:themeColor="text1"/>
          <w:sz w:val="24"/>
          <w:szCs w:val="24"/>
          <w:lang w:eastAsia="ru-RU"/>
        </w:rPr>
      </w:pPr>
    </w:p>
    <w:p w14:paraId="30FAFD50" w14:textId="294A2374" w:rsidR="00C41ADF" w:rsidRPr="00AE30BF" w:rsidRDefault="00C41ADF" w:rsidP="00C41ADF">
      <w:pPr>
        <w:shd w:val="clear" w:color="auto" w:fill="FFFFFF"/>
        <w:spacing w:before="100" w:beforeAutospacing="1" w:after="100" w:afterAutospacing="1" w:line="240" w:lineRule="auto"/>
        <w:jc w:val="center"/>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ПОЛОЖЕНИЕ</w:t>
      </w:r>
    </w:p>
    <w:p w14:paraId="44385665" w14:textId="27D4B93C" w:rsidR="0022238C" w:rsidRPr="00AE30BF" w:rsidRDefault="0022238C" w:rsidP="00C41ADF">
      <w:pPr>
        <w:shd w:val="clear" w:color="auto" w:fill="FFFFFF"/>
        <w:spacing w:before="100" w:beforeAutospacing="1" w:after="100" w:afterAutospacing="1" w:line="240" w:lineRule="auto"/>
        <w:jc w:val="center"/>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 xml:space="preserve">о порядке проведения антикоррупционной экспертизы нормативных правовых актов и их проектов в </w:t>
      </w:r>
      <w:r w:rsidR="007A5DA8" w:rsidRPr="00AE30BF">
        <w:rPr>
          <w:rFonts w:ascii="Arial" w:eastAsia="Times New Roman" w:hAnsi="Arial" w:cs="Arial"/>
          <w:color w:val="000000" w:themeColor="text1"/>
          <w:sz w:val="24"/>
          <w:szCs w:val="24"/>
          <w:lang w:eastAsia="ru-RU"/>
        </w:rPr>
        <w:t xml:space="preserve">Бавлинском </w:t>
      </w:r>
      <w:r w:rsidRPr="00AE30BF">
        <w:rPr>
          <w:rFonts w:ascii="Arial" w:eastAsia="Times New Roman" w:hAnsi="Arial" w:cs="Arial"/>
          <w:color w:val="000000" w:themeColor="text1"/>
          <w:sz w:val="24"/>
          <w:szCs w:val="24"/>
          <w:lang w:eastAsia="ru-RU"/>
        </w:rPr>
        <w:t>муниципальный район</w:t>
      </w:r>
    </w:p>
    <w:p w14:paraId="4057410D" w14:textId="77777777" w:rsidR="0022238C" w:rsidRPr="00AE30BF" w:rsidRDefault="0022238C" w:rsidP="00C41ADF">
      <w:pPr>
        <w:shd w:val="clear" w:color="auto" w:fill="FFFFFF"/>
        <w:spacing w:after="0" w:line="360" w:lineRule="auto"/>
        <w:ind w:firstLine="708"/>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1. Антикоррупционная экспертиза осуществляется в целях выявления (предотвращения появления) в муниципальных нормативных правовых актах, их проектах положений, способствующих созданию условий для проявления коррупции.</w:t>
      </w:r>
    </w:p>
    <w:p w14:paraId="6E6759D3" w14:textId="77777777" w:rsidR="0022238C" w:rsidRPr="00AE30BF" w:rsidRDefault="0022238C" w:rsidP="00C41ADF">
      <w:pPr>
        <w:shd w:val="clear" w:color="auto" w:fill="FFFFFF"/>
        <w:spacing w:after="0" w:line="360" w:lineRule="auto"/>
        <w:ind w:firstLine="708"/>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2. Антикоррупционная экспертиза проводится в соответствии с </w:t>
      </w:r>
      <w:hyperlink r:id="rId12" w:anchor="/document/195958/entry/0" w:history="1">
        <w:r w:rsidRPr="00AE30BF">
          <w:rPr>
            <w:rFonts w:ascii="Arial" w:eastAsia="Times New Roman" w:hAnsi="Arial" w:cs="Arial"/>
            <w:color w:val="000000" w:themeColor="text1"/>
            <w:sz w:val="24"/>
            <w:szCs w:val="24"/>
            <w:lang w:eastAsia="ru-RU"/>
          </w:rPr>
          <w:t>Федеральным законом</w:t>
        </w:r>
      </w:hyperlink>
      <w:r w:rsidRPr="00AE30BF">
        <w:rPr>
          <w:rFonts w:ascii="Arial" w:eastAsia="Times New Roman" w:hAnsi="Arial" w:cs="Arial"/>
          <w:color w:val="000000" w:themeColor="text1"/>
          <w:sz w:val="24"/>
          <w:szCs w:val="24"/>
          <w:lang w:eastAsia="ru-RU"/>
        </w:rPr>
        <w:t> от 17.07.2009</w:t>
      </w:r>
      <w:r w:rsidR="007A5DA8" w:rsidRPr="00AE30BF">
        <w:rPr>
          <w:rFonts w:ascii="Arial" w:eastAsia="Times New Roman" w:hAnsi="Arial" w:cs="Arial"/>
          <w:color w:val="000000" w:themeColor="text1"/>
          <w:sz w:val="24"/>
          <w:szCs w:val="24"/>
          <w:lang w:eastAsia="ru-RU"/>
        </w:rPr>
        <w:t xml:space="preserve"> № </w:t>
      </w:r>
      <w:r w:rsidRPr="00AE30BF">
        <w:rPr>
          <w:rFonts w:ascii="Arial" w:eastAsia="Times New Roman" w:hAnsi="Arial" w:cs="Arial"/>
          <w:color w:val="000000" w:themeColor="text1"/>
          <w:sz w:val="24"/>
          <w:szCs w:val="24"/>
          <w:lang w:eastAsia="ru-RU"/>
        </w:rPr>
        <w:t xml:space="preserve">172-ФЗ </w:t>
      </w:r>
      <w:r w:rsidR="007A5DA8" w:rsidRPr="00AE30BF">
        <w:rPr>
          <w:rFonts w:ascii="Arial" w:eastAsia="Times New Roman" w:hAnsi="Arial" w:cs="Arial"/>
          <w:color w:val="000000" w:themeColor="text1"/>
          <w:sz w:val="24"/>
          <w:szCs w:val="24"/>
          <w:lang w:eastAsia="ru-RU"/>
        </w:rPr>
        <w:t>«</w:t>
      </w:r>
      <w:r w:rsidRPr="00AE30BF">
        <w:rPr>
          <w:rFonts w:ascii="Arial" w:eastAsia="Times New Roman" w:hAnsi="Arial" w:cs="Arial"/>
          <w:color w:val="000000" w:themeColor="text1"/>
          <w:sz w:val="24"/>
          <w:szCs w:val="24"/>
          <w:lang w:eastAsia="ru-RU"/>
        </w:rPr>
        <w:t>Об антикоррупционной экспертизе нормативных правовых актов и проектов нормативных правовых актов</w:t>
      </w:r>
      <w:r w:rsidR="007A5DA8" w:rsidRPr="00AE30BF">
        <w:rPr>
          <w:rFonts w:ascii="Arial" w:eastAsia="Times New Roman" w:hAnsi="Arial" w:cs="Arial"/>
          <w:color w:val="000000" w:themeColor="text1"/>
          <w:sz w:val="24"/>
          <w:szCs w:val="24"/>
          <w:lang w:eastAsia="ru-RU"/>
        </w:rPr>
        <w:t>»</w:t>
      </w:r>
      <w:r w:rsidRPr="00AE30BF">
        <w:rPr>
          <w:rFonts w:ascii="Arial" w:eastAsia="Times New Roman" w:hAnsi="Arial" w:cs="Arial"/>
          <w:color w:val="000000" w:themeColor="text1"/>
          <w:sz w:val="24"/>
          <w:szCs w:val="24"/>
          <w:lang w:eastAsia="ru-RU"/>
        </w:rPr>
        <w:t>, в порядке, установленном настоящим Положением, согласно</w:t>
      </w:r>
      <w:r w:rsidR="007A5DA8" w:rsidRPr="00AE30BF">
        <w:rPr>
          <w:rFonts w:ascii="Arial" w:eastAsia="Times New Roman" w:hAnsi="Arial" w:cs="Arial"/>
          <w:color w:val="000000" w:themeColor="text1"/>
          <w:sz w:val="24"/>
          <w:szCs w:val="24"/>
          <w:lang w:eastAsia="ru-RU"/>
        </w:rPr>
        <w:t xml:space="preserve"> </w:t>
      </w:r>
      <w:hyperlink r:id="rId13" w:anchor="/document/197633/entry/2000" w:history="1">
        <w:r w:rsidRPr="00AE30BF">
          <w:rPr>
            <w:rFonts w:ascii="Arial" w:eastAsia="Times New Roman" w:hAnsi="Arial" w:cs="Arial"/>
            <w:color w:val="000000" w:themeColor="text1"/>
            <w:sz w:val="24"/>
            <w:szCs w:val="24"/>
            <w:lang w:eastAsia="ru-RU"/>
          </w:rPr>
          <w:t>методике</w:t>
        </w:r>
      </w:hyperlink>
      <w:r w:rsidRPr="00AE30BF">
        <w:rPr>
          <w:rFonts w:ascii="Arial" w:eastAsia="Times New Roman" w:hAnsi="Arial" w:cs="Arial"/>
          <w:color w:val="000000" w:themeColor="text1"/>
          <w:sz w:val="24"/>
          <w:szCs w:val="24"/>
          <w:lang w:eastAsia="ru-RU"/>
        </w:rPr>
        <w:t>, определенной </w:t>
      </w:r>
      <w:hyperlink r:id="rId14" w:anchor="/document/197633/entry/0" w:history="1">
        <w:r w:rsidRPr="00AE30BF">
          <w:rPr>
            <w:rFonts w:ascii="Arial" w:eastAsia="Times New Roman" w:hAnsi="Arial" w:cs="Arial"/>
            <w:color w:val="000000" w:themeColor="text1"/>
            <w:sz w:val="24"/>
            <w:szCs w:val="24"/>
            <w:lang w:eastAsia="ru-RU"/>
          </w:rPr>
          <w:t>постановлением</w:t>
        </w:r>
      </w:hyperlink>
      <w:r w:rsidRPr="00AE30BF">
        <w:rPr>
          <w:rFonts w:ascii="Arial" w:eastAsia="Times New Roman" w:hAnsi="Arial" w:cs="Arial"/>
          <w:color w:val="000000" w:themeColor="text1"/>
          <w:sz w:val="24"/>
          <w:szCs w:val="24"/>
          <w:lang w:eastAsia="ru-RU"/>
        </w:rPr>
        <w:t xml:space="preserve"> Правительства Российской Федерации от 26.02.2010  </w:t>
      </w:r>
      <w:r w:rsidR="007A5DA8" w:rsidRPr="00AE30BF">
        <w:rPr>
          <w:rFonts w:ascii="Arial" w:eastAsia="Times New Roman" w:hAnsi="Arial" w:cs="Arial"/>
          <w:color w:val="000000" w:themeColor="text1"/>
          <w:sz w:val="24"/>
          <w:szCs w:val="24"/>
          <w:lang w:eastAsia="ru-RU"/>
        </w:rPr>
        <w:t>№</w:t>
      </w:r>
      <w:r w:rsidRPr="00AE30BF">
        <w:rPr>
          <w:rFonts w:ascii="Arial" w:eastAsia="Times New Roman" w:hAnsi="Arial" w:cs="Arial"/>
          <w:color w:val="000000" w:themeColor="text1"/>
          <w:sz w:val="24"/>
          <w:szCs w:val="24"/>
          <w:lang w:eastAsia="ru-RU"/>
        </w:rPr>
        <w:t> 96.</w:t>
      </w:r>
    </w:p>
    <w:p w14:paraId="0DEDE625" w14:textId="77777777" w:rsidR="0022238C" w:rsidRPr="00AE30BF" w:rsidRDefault="0022238C" w:rsidP="00C41ADF">
      <w:pPr>
        <w:shd w:val="clear" w:color="auto" w:fill="FFFFFF"/>
        <w:spacing w:after="0" w:line="360" w:lineRule="auto"/>
        <w:ind w:firstLine="708"/>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 xml:space="preserve">3. Антикоррупционная экспертиза проектов муниципальных нормативных правовых актов проводится </w:t>
      </w:r>
      <w:r w:rsidR="007A5DA8" w:rsidRPr="00AE30BF">
        <w:rPr>
          <w:rFonts w:ascii="Arial" w:eastAsia="Times New Roman" w:hAnsi="Arial" w:cs="Arial"/>
          <w:color w:val="000000" w:themeColor="text1"/>
          <w:sz w:val="24"/>
          <w:szCs w:val="24"/>
          <w:lang w:eastAsia="ru-RU"/>
        </w:rPr>
        <w:t>юридическим отделом Исполнительного комитета Бавлинского муниципального района</w:t>
      </w:r>
      <w:r w:rsidRPr="00AE30BF">
        <w:rPr>
          <w:rFonts w:ascii="Arial" w:eastAsia="Times New Roman" w:hAnsi="Arial" w:cs="Arial"/>
          <w:color w:val="000000" w:themeColor="text1"/>
          <w:sz w:val="24"/>
          <w:szCs w:val="24"/>
          <w:lang w:eastAsia="ru-RU"/>
        </w:rPr>
        <w:t xml:space="preserve"> одновременно с экспертизой проекта на предмет соответствия действующему законодательству.</w:t>
      </w:r>
    </w:p>
    <w:p w14:paraId="7AA2E1E5" w14:textId="77777777" w:rsidR="0022238C" w:rsidRPr="00AE30BF" w:rsidRDefault="0022238C" w:rsidP="00C41ADF">
      <w:pPr>
        <w:shd w:val="clear" w:color="auto" w:fill="FFFFFF"/>
        <w:spacing w:after="0" w:line="360" w:lineRule="auto"/>
        <w:ind w:firstLine="708"/>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Антикоррупционная экспертиза не проводится в отношении утративших силу или отмененных нормативных правовых актов.</w:t>
      </w:r>
    </w:p>
    <w:p w14:paraId="55C100D5" w14:textId="77777777" w:rsidR="0022238C" w:rsidRPr="00AE30BF" w:rsidRDefault="0022238C" w:rsidP="00C41ADF">
      <w:pPr>
        <w:shd w:val="clear" w:color="auto" w:fill="FFFFFF"/>
        <w:spacing w:after="0" w:line="360" w:lineRule="auto"/>
        <w:ind w:firstLine="708"/>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4. Антикоррупционная экспертиза проводится ответственным должностным лицом за проведение антикоррупционной экспертизы муниципальных нормативных правовых актов</w:t>
      </w:r>
      <w:r w:rsidR="007A5DA8" w:rsidRPr="00AE30BF">
        <w:rPr>
          <w:rFonts w:ascii="Arial" w:eastAsia="Times New Roman" w:hAnsi="Arial" w:cs="Arial"/>
          <w:color w:val="000000" w:themeColor="text1"/>
          <w:sz w:val="24"/>
          <w:szCs w:val="24"/>
          <w:lang w:eastAsia="ru-RU"/>
        </w:rPr>
        <w:t xml:space="preserve"> и их проектов в соответствии с </w:t>
      </w:r>
      <w:hyperlink r:id="rId15" w:anchor="/document/197633/entry/2000" w:history="1">
        <w:r w:rsidRPr="00AE30BF">
          <w:rPr>
            <w:rFonts w:ascii="Arial" w:eastAsia="Times New Roman" w:hAnsi="Arial" w:cs="Arial"/>
            <w:color w:val="000000" w:themeColor="text1"/>
            <w:sz w:val="24"/>
            <w:szCs w:val="24"/>
            <w:lang w:eastAsia="ru-RU"/>
          </w:rPr>
          <w:t>методикой</w:t>
        </w:r>
      </w:hyperlink>
      <w:r w:rsidR="007A5DA8" w:rsidRPr="00AE30BF">
        <w:rPr>
          <w:rFonts w:ascii="Arial" w:eastAsia="Times New Roman" w:hAnsi="Arial" w:cs="Arial"/>
          <w:color w:val="000000" w:themeColor="text1"/>
          <w:sz w:val="24"/>
          <w:szCs w:val="24"/>
          <w:lang w:eastAsia="ru-RU"/>
        </w:rPr>
        <w:t xml:space="preserve"> </w:t>
      </w:r>
      <w:r w:rsidRPr="00AE30BF">
        <w:rPr>
          <w:rFonts w:ascii="Arial" w:eastAsia="Times New Roman" w:hAnsi="Arial" w:cs="Arial"/>
          <w:color w:val="000000" w:themeColor="text1"/>
          <w:sz w:val="24"/>
          <w:szCs w:val="24"/>
          <w:lang w:eastAsia="ru-RU"/>
        </w:rPr>
        <w:t>проведения антикоррупционной экспертизы нормативных правовых актов и проектов нормативных правовых актов, определенной Правительством Российской Федерации, и отражается в заключении по </w:t>
      </w:r>
      <w:hyperlink r:id="rId16" w:anchor="/document/12167952/entry/1000" w:history="1">
        <w:r w:rsidRPr="00AE30BF">
          <w:rPr>
            <w:rFonts w:ascii="Arial" w:eastAsia="Times New Roman" w:hAnsi="Arial" w:cs="Arial"/>
            <w:color w:val="000000" w:themeColor="text1"/>
            <w:sz w:val="24"/>
            <w:szCs w:val="24"/>
            <w:lang w:eastAsia="ru-RU"/>
          </w:rPr>
          <w:t>форме</w:t>
        </w:r>
      </w:hyperlink>
      <w:r w:rsidRPr="00AE30BF">
        <w:rPr>
          <w:rFonts w:ascii="Arial" w:eastAsia="Times New Roman" w:hAnsi="Arial" w:cs="Arial"/>
          <w:color w:val="000000" w:themeColor="text1"/>
          <w:sz w:val="24"/>
          <w:szCs w:val="24"/>
          <w:lang w:eastAsia="ru-RU"/>
        </w:rPr>
        <w:t>, утвержденной Министерством юстиции Российской Федерации.</w:t>
      </w:r>
    </w:p>
    <w:p w14:paraId="6849C1EB" w14:textId="77777777" w:rsidR="0022238C" w:rsidRPr="00AE30BF" w:rsidRDefault="0022238C" w:rsidP="00C41ADF">
      <w:pPr>
        <w:shd w:val="clear" w:color="auto" w:fill="FFFFFF"/>
        <w:spacing w:after="0" w:line="360" w:lineRule="auto"/>
        <w:ind w:firstLine="708"/>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 xml:space="preserve">. Антикоррупционная экспертиза проводится в срок не более 10 дней с момента поступления в </w:t>
      </w:r>
      <w:r w:rsidR="007F75FE" w:rsidRPr="00AE30BF">
        <w:rPr>
          <w:rFonts w:ascii="Arial" w:eastAsia="Times New Roman" w:hAnsi="Arial" w:cs="Arial"/>
          <w:color w:val="000000" w:themeColor="text1"/>
          <w:sz w:val="24"/>
          <w:szCs w:val="24"/>
          <w:lang w:eastAsia="ru-RU"/>
        </w:rPr>
        <w:t xml:space="preserve">юридический отдел Исполнительного комитета Бавлинского муниципального района </w:t>
      </w:r>
      <w:r w:rsidRPr="00AE30BF">
        <w:rPr>
          <w:rFonts w:ascii="Arial" w:eastAsia="Times New Roman" w:hAnsi="Arial" w:cs="Arial"/>
          <w:color w:val="000000" w:themeColor="text1"/>
          <w:sz w:val="24"/>
          <w:szCs w:val="24"/>
          <w:lang w:eastAsia="ru-RU"/>
        </w:rPr>
        <w:t>проекта муниципального нормативного правового акта.</w:t>
      </w:r>
    </w:p>
    <w:p w14:paraId="70A14CB4" w14:textId="77777777" w:rsidR="00265AF8" w:rsidRPr="00AE30BF" w:rsidRDefault="0022238C" w:rsidP="00C41ADF">
      <w:pPr>
        <w:shd w:val="clear" w:color="auto" w:fill="FFFFFF"/>
        <w:spacing w:after="0" w:line="360" w:lineRule="auto"/>
        <w:ind w:firstLine="708"/>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5. Выявленные в нормативных правовых актах (проектах нормативных правовых актов) коррупциогенные факторы отражаются в заключении, составляемом при проведении антикоррупционной экспертизы. Заключение носит рекомендательный характер и подлежит обязательному рассмотрению соответствующими органом, организацией или должностным лицом.</w:t>
      </w:r>
    </w:p>
    <w:p w14:paraId="77088AA6" w14:textId="77777777" w:rsidR="00265AF8" w:rsidRPr="00AE30BF" w:rsidRDefault="0022238C" w:rsidP="00C41ADF">
      <w:pPr>
        <w:shd w:val="clear" w:color="auto" w:fill="FFFFFF"/>
        <w:spacing w:after="0" w:line="360" w:lineRule="auto"/>
        <w:ind w:firstLine="708"/>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6. В заключении по результатам проведения антикоррупционной экспертизы должны быть указаны выявленные в проекте нормативного правового акта коррупциогенные факторы с указанием структурных единиц проекта нормативного правового акта, в котором выявлен коррупциогенный фактор (главы, разделы, статьи, части, пункты, подпункты, абзацы).</w:t>
      </w:r>
    </w:p>
    <w:p w14:paraId="1DBC0CD9" w14:textId="77777777" w:rsidR="00265AF8" w:rsidRPr="00AE30BF" w:rsidRDefault="0022238C" w:rsidP="00C41ADF">
      <w:pPr>
        <w:shd w:val="clear" w:color="auto" w:fill="FFFFFF"/>
        <w:spacing w:after="0" w:line="360" w:lineRule="auto"/>
        <w:ind w:firstLine="708"/>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7. В заключении по результатам проведения антикоррупционной экспертизы также должны быть указаны способы устранения выявленных коррупциогенных факторов (исключение некоторых положений из проекта нормативного правового акта, дополнение проекта нормативного правового акта соответствующими изменениями, изложение нормы проекта нормативного правового акта в новой редакции).</w:t>
      </w:r>
    </w:p>
    <w:p w14:paraId="5245B520" w14:textId="77777777" w:rsidR="00265AF8" w:rsidRPr="00AE30BF" w:rsidRDefault="0022238C" w:rsidP="00C41ADF">
      <w:pPr>
        <w:shd w:val="clear" w:color="auto" w:fill="FFFFFF"/>
        <w:spacing w:after="0" w:line="360" w:lineRule="auto"/>
        <w:ind w:firstLine="708"/>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8. Заключения по результатам антикоррупционной экспертизы проектов нормативных правовых актов подлежат обязательному рассмотрению должностными лицами, ответственными за подготовку проекта в 30-дневный срок со дня получения такого заключения.</w:t>
      </w:r>
    </w:p>
    <w:p w14:paraId="574273BA" w14:textId="77777777" w:rsidR="00265AF8" w:rsidRPr="00AE30BF" w:rsidRDefault="0022238C" w:rsidP="00C41ADF">
      <w:pPr>
        <w:shd w:val="clear" w:color="auto" w:fill="FFFFFF"/>
        <w:spacing w:after="0" w:line="360" w:lineRule="auto"/>
        <w:ind w:firstLine="708"/>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9. Выявленные при проведении экспертизы на коррупциогенность положения, не относящиеся к коррупционным факторам, но которые могут способствовать созданию условий для проявления коррупции, также указываются в заключении.</w:t>
      </w:r>
    </w:p>
    <w:p w14:paraId="2B5E7E03" w14:textId="77777777" w:rsidR="00265AF8" w:rsidRPr="00AE30BF" w:rsidRDefault="0022238C" w:rsidP="00C41ADF">
      <w:pPr>
        <w:shd w:val="clear" w:color="auto" w:fill="FFFFFF"/>
        <w:spacing w:after="0" w:line="360" w:lineRule="auto"/>
        <w:ind w:firstLine="708"/>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10. Коррупциогенные факторы, выявленные при проведении антикоррупционной экспертизы, устраняются на стадии доработки проекта нормативного правового акта должностными лицами, ответственными за подготовку проекта.</w:t>
      </w:r>
    </w:p>
    <w:p w14:paraId="631511F4" w14:textId="77777777" w:rsidR="00265AF8" w:rsidRPr="00AE30BF" w:rsidRDefault="0022238C" w:rsidP="00C41ADF">
      <w:pPr>
        <w:shd w:val="clear" w:color="auto" w:fill="FFFFFF"/>
        <w:spacing w:after="0" w:line="360" w:lineRule="auto"/>
        <w:ind w:firstLine="708"/>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В случае внесения разработчиком в проект нормативного правового акта изменений после проведения антикоррупционной экспертизы проект нормативного правового акта подлежит повторной антикоррупционной экспертизе.</w:t>
      </w:r>
    </w:p>
    <w:p w14:paraId="3A5EA7D1" w14:textId="77777777" w:rsidR="00265AF8" w:rsidRPr="00AE30BF" w:rsidRDefault="0022238C" w:rsidP="00C41ADF">
      <w:pPr>
        <w:shd w:val="clear" w:color="auto" w:fill="FFFFFF"/>
        <w:spacing w:after="0" w:line="360" w:lineRule="auto"/>
        <w:ind w:firstLine="708"/>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11. Независимая антикоррупционная экспертиза нормативных правовых актов, проектов нормативных правовых актов проводится в соответствии с федеральным законодательством и согласно Методике юридическими и физическими лицами, аккредитованными Министерством юстиции Российской Федерации в качестве независимых экспертов по проведению независимой экспертизы нормативных правовых актов, проектов нормативных правовых актов.</w:t>
      </w:r>
    </w:p>
    <w:p w14:paraId="5C58BF29" w14:textId="77777777" w:rsidR="00265AF8" w:rsidRPr="00AE30BF" w:rsidRDefault="0022238C" w:rsidP="00C41ADF">
      <w:pPr>
        <w:shd w:val="clear" w:color="auto" w:fill="FFFFFF"/>
        <w:spacing w:after="0" w:line="360" w:lineRule="auto"/>
        <w:ind w:firstLine="708"/>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Независимая антикоррупционная экспертиза не проводится в отношении нормативных правовых актов, проектов нормативно правовых актов, содержащих сведения, составляющих государственную тайну, или сведения конфиденциального характера.</w:t>
      </w:r>
    </w:p>
    <w:p w14:paraId="53AA779D" w14:textId="77777777" w:rsidR="00265AF8" w:rsidRPr="00AE30BF" w:rsidRDefault="0022238C" w:rsidP="00C41ADF">
      <w:pPr>
        <w:shd w:val="clear" w:color="auto" w:fill="FFFFFF"/>
        <w:spacing w:after="0" w:line="360" w:lineRule="auto"/>
        <w:ind w:firstLine="708"/>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 xml:space="preserve">12. Для проведения независимой антикоррупционной экспертизы проектов нормативных правовых актов и нормативных правовых актов органов местного самоуправления </w:t>
      </w:r>
      <w:r w:rsidR="007F75FE" w:rsidRPr="00AE30BF">
        <w:rPr>
          <w:rFonts w:ascii="Arial" w:eastAsia="Times New Roman" w:hAnsi="Arial" w:cs="Arial"/>
          <w:color w:val="000000" w:themeColor="text1"/>
          <w:sz w:val="24"/>
          <w:szCs w:val="24"/>
          <w:lang w:eastAsia="ru-RU"/>
        </w:rPr>
        <w:t>Бавлинского</w:t>
      </w:r>
      <w:r w:rsidRPr="00AE30BF">
        <w:rPr>
          <w:rFonts w:ascii="Arial" w:eastAsia="Times New Roman" w:hAnsi="Arial" w:cs="Arial"/>
          <w:color w:val="000000" w:themeColor="text1"/>
          <w:sz w:val="24"/>
          <w:szCs w:val="24"/>
          <w:lang w:eastAsia="ru-RU"/>
        </w:rPr>
        <w:t xml:space="preserve"> муниципального района, разработчик указанных документов размещает их на</w:t>
      </w:r>
      <w:r w:rsidR="007F75FE" w:rsidRPr="00AE30BF">
        <w:rPr>
          <w:rFonts w:ascii="Arial" w:hAnsi="Arial" w:cs="Arial"/>
          <w:color w:val="000000" w:themeColor="text1"/>
          <w:sz w:val="24"/>
          <w:szCs w:val="24"/>
        </w:rPr>
        <w:t xml:space="preserve"> сайте </w:t>
      </w:r>
      <w:r w:rsidR="007F75FE" w:rsidRPr="00AE30BF">
        <w:rPr>
          <w:rFonts w:ascii="Arial" w:eastAsia="Times New Roman" w:hAnsi="Arial" w:cs="Arial"/>
          <w:color w:val="000000" w:themeColor="text1"/>
          <w:sz w:val="24"/>
          <w:szCs w:val="24"/>
          <w:lang w:eastAsia="ru-RU"/>
        </w:rPr>
        <w:t>Бавлинского</w:t>
      </w:r>
      <w:r w:rsidRPr="00AE30BF">
        <w:rPr>
          <w:rFonts w:ascii="Arial" w:eastAsia="Times New Roman" w:hAnsi="Arial" w:cs="Arial"/>
          <w:color w:val="000000" w:themeColor="text1"/>
          <w:sz w:val="24"/>
          <w:szCs w:val="24"/>
          <w:lang w:eastAsia="ru-RU"/>
        </w:rPr>
        <w:t xml:space="preserve"> муниципальн</w:t>
      </w:r>
      <w:r w:rsidR="007F75FE" w:rsidRPr="00AE30BF">
        <w:rPr>
          <w:rFonts w:ascii="Arial" w:eastAsia="Times New Roman" w:hAnsi="Arial" w:cs="Arial"/>
          <w:color w:val="000000" w:themeColor="text1"/>
          <w:sz w:val="24"/>
          <w:szCs w:val="24"/>
          <w:lang w:eastAsia="ru-RU"/>
        </w:rPr>
        <w:t>ого</w:t>
      </w:r>
      <w:r w:rsidRPr="00AE30BF">
        <w:rPr>
          <w:rFonts w:ascii="Arial" w:eastAsia="Times New Roman" w:hAnsi="Arial" w:cs="Arial"/>
          <w:color w:val="000000" w:themeColor="text1"/>
          <w:sz w:val="24"/>
          <w:szCs w:val="24"/>
          <w:lang w:eastAsia="ru-RU"/>
        </w:rPr>
        <w:t xml:space="preserve"> район</w:t>
      </w:r>
      <w:r w:rsidR="007F75FE" w:rsidRPr="00AE30BF">
        <w:rPr>
          <w:rFonts w:ascii="Arial" w:eastAsia="Times New Roman" w:hAnsi="Arial" w:cs="Arial"/>
          <w:color w:val="000000" w:themeColor="text1"/>
          <w:sz w:val="24"/>
          <w:szCs w:val="24"/>
          <w:lang w:eastAsia="ru-RU"/>
        </w:rPr>
        <w:t>а</w:t>
      </w:r>
      <w:r w:rsidRPr="00AE30BF">
        <w:rPr>
          <w:rFonts w:ascii="Arial" w:eastAsia="Times New Roman" w:hAnsi="Arial" w:cs="Arial"/>
          <w:color w:val="000000" w:themeColor="text1"/>
          <w:sz w:val="24"/>
          <w:szCs w:val="24"/>
          <w:lang w:eastAsia="ru-RU"/>
        </w:rPr>
        <w:t xml:space="preserve"> в </w:t>
      </w:r>
      <w:r w:rsidR="007F75FE" w:rsidRPr="00AE30BF">
        <w:rPr>
          <w:rFonts w:ascii="Arial" w:eastAsia="Times New Roman" w:hAnsi="Arial" w:cs="Arial"/>
          <w:color w:val="000000" w:themeColor="text1"/>
          <w:sz w:val="24"/>
          <w:szCs w:val="24"/>
          <w:lang w:eastAsia="ru-RU"/>
        </w:rPr>
        <w:t xml:space="preserve"> информационно-телекоммуникационной сети «Интернет»</w:t>
      </w:r>
      <w:r w:rsidRPr="00AE30BF">
        <w:rPr>
          <w:rFonts w:ascii="Arial" w:eastAsia="Times New Roman" w:hAnsi="Arial" w:cs="Arial"/>
          <w:color w:val="000000" w:themeColor="text1"/>
          <w:sz w:val="24"/>
          <w:szCs w:val="24"/>
          <w:lang w:eastAsia="ru-RU"/>
        </w:rPr>
        <w:t xml:space="preserve"> в течение рабочего дня, соответствующего дню их направления на согласование в органы местного самоуправления, с указанием адреса для направления экспертных заключений (в том числе адрес электронной почты) и информации о дате начала и окончания приема заключений по результатам проведения независимой антикоррупционной экспертизы.</w:t>
      </w:r>
    </w:p>
    <w:p w14:paraId="4DBB9534" w14:textId="77777777" w:rsidR="00265AF8" w:rsidRPr="00AE30BF" w:rsidRDefault="0022238C" w:rsidP="00C41ADF">
      <w:pPr>
        <w:shd w:val="clear" w:color="auto" w:fill="FFFFFF"/>
        <w:spacing w:after="0" w:line="360" w:lineRule="auto"/>
        <w:ind w:firstLine="708"/>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 xml:space="preserve">Срок проведения независимой антикоррупционной экспертизы проектов нормативных актов, устанавливаемый разработчиком, не может быть менее пяти рабочих дней со дня их размещения в информационно-телекоммуникационной сети </w:t>
      </w:r>
      <w:r w:rsidR="007F75FE" w:rsidRPr="00AE30BF">
        <w:rPr>
          <w:rFonts w:ascii="Arial" w:eastAsia="Times New Roman" w:hAnsi="Arial" w:cs="Arial"/>
          <w:color w:val="000000" w:themeColor="text1"/>
          <w:sz w:val="24"/>
          <w:szCs w:val="24"/>
          <w:lang w:eastAsia="ru-RU"/>
        </w:rPr>
        <w:t>«</w:t>
      </w:r>
      <w:r w:rsidRPr="00AE30BF">
        <w:rPr>
          <w:rFonts w:ascii="Arial" w:eastAsia="Times New Roman" w:hAnsi="Arial" w:cs="Arial"/>
          <w:color w:val="000000" w:themeColor="text1"/>
          <w:sz w:val="24"/>
          <w:szCs w:val="24"/>
          <w:lang w:eastAsia="ru-RU"/>
        </w:rPr>
        <w:t>Интернет</w:t>
      </w:r>
      <w:r w:rsidR="007F75FE" w:rsidRPr="00AE30BF">
        <w:rPr>
          <w:rFonts w:ascii="Arial" w:eastAsia="Times New Roman" w:hAnsi="Arial" w:cs="Arial"/>
          <w:color w:val="000000" w:themeColor="text1"/>
          <w:sz w:val="24"/>
          <w:szCs w:val="24"/>
          <w:lang w:eastAsia="ru-RU"/>
        </w:rPr>
        <w:t>»</w:t>
      </w:r>
      <w:r w:rsidRPr="00AE30BF">
        <w:rPr>
          <w:rFonts w:ascii="Arial" w:eastAsia="Times New Roman" w:hAnsi="Arial" w:cs="Arial"/>
          <w:color w:val="000000" w:themeColor="text1"/>
          <w:sz w:val="24"/>
          <w:szCs w:val="24"/>
          <w:lang w:eastAsia="ru-RU"/>
        </w:rPr>
        <w:t>.</w:t>
      </w:r>
    </w:p>
    <w:p w14:paraId="3057DD8F" w14:textId="77777777" w:rsidR="00265AF8" w:rsidRPr="00AE30BF" w:rsidRDefault="0022238C" w:rsidP="00C41ADF">
      <w:pPr>
        <w:shd w:val="clear" w:color="auto" w:fill="FFFFFF"/>
        <w:spacing w:after="0" w:line="360" w:lineRule="auto"/>
        <w:ind w:firstLine="708"/>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13. Результаты независимой антикоррупционной экспертизы отражаются в заключении по</w:t>
      </w:r>
      <w:r w:rsidR="00265AF8" w:rsidRPr="00AE30BF">
        <w:rPr>
          <w:rFonts w:ascii="Arial" w:eastAsia="Times New Roman" w:hAnsi="Arial" w:cs="Arial"/>
          <w:color w:val="000000" w:themeColor="text1"/>
          <w:sz w:val="24"/>
          <w:szCs w:val="24"/>
          <w:lang w:eastAsia="ru-RU"/>
        </w:rPr>
        <w:t xml:space="preserve"> </w:t>
      </w:r>
      <w:hyperlink r:id="rId17" w:anchor="/document/12167952/entry/1000" w:history="1">
        <w:r w:rsidRPr="00AE30BF">
          <w:rPr>
            <w:rFonts w:ascii="Arial" w:eastAsia="Times New Roman" w:hAnsi="Arial" w:cs="Arial"/>
            <w:color w:val="000000" w:themeColor="text1"/>
            <w:sz w:val="24"/>
            <w:szCs w:val="24"/>
            <w:lang w:eastAsia="ru-RU"/>
          </w:rPr>
          <w:t>форме</w:t>
        </w:r>
      </w:hyperlink>
      <w:r w:rsidRPr="00AE30BF">
        <w:rPr>
          <w:rFonts w:ascii="Arial" w:eastAsia="Times New Roman" w:hAnsi="Arial" w:cs="Arial"/>
          <w:color w:val="000000" w:themeColor="text1"/>
          <w:sz w:val="24"/>
          <w:szCs w:val="24"/>
          <w:lang w:eastAsia="ru-RU"/>
        </w:rPr>
        <w:t>, утверждаемой Министерством юстиции Российской Федерации, которое носит рекомендательный характер и подлежит обязательному рассмотрению органами местного самоуправления в 15-дневный срок со дня его получения.</w:t>
      </w:r>
      <w:r w:rsidR="00265AF8" w:rsidRPr="00AE30BF">
        <w:rPr>
          <w:rFonts w:ascii="Arial" w:eastAsia="Times New Roman" w:hAnsi="Arial" w:cs="Arial"/>
          <w:color w:val="000000" w:themeColor="text1"/>
          <w:sz w:val="24"/>
          <w:szCs w:val="24"/>
          <w:lang w:eastAsia="ru-RU"/>
        </w:rPr>
        <w:t xml:space="preserve"> </w:t>
      </w:r>
    </w:p>
    <w:p w14:paraId="35DB7F7B" w14:textId="77777777" w:rsidR="00265AF8" w:rsidRPr="00AE30BF" w:rsidRDefault="0022238C" w:rsidP="00C41ADF">
      <w:pPr>
        <w:shd w:val="clear" w:color="auto" w:fill="FFFFFF"/>
        <w:spacing w:after="0" w:line="360" w:lineRule="auto"/>
        <w:ind w:firstLine="708"/>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 xml:space="preserve">Экспертное заключение направляется в </w:t>
      </w:r>
      <w:r w:rsidR="007F75FE" w:rsidRPr="00AE30BF">
        <w:rPr>
          <w:rFonts w:ascii="Arial" w:eastAsia="Times New Roman" w:hAnsi="Arial" w:cs="Arial"/>
          <w:color w:val="000000" w:themeColor="text1"/>
          <w:sz w:val="24"/>
          <w:szCs w:val="24"/>
          <w:lang w:eastAsia="ru-RU"/>
        </w:rPr>
        <w:t>юридический отдел Исполнительного комитета Бавлинского</w:t>
      </w:r>
      <w:r w:rsidRPr="00AE30BF">
        <w:rPr>
          <w:rFonts w:ascii="Arial" w:eastAsia="Times New Roman" w:hAnsi="Arial" w:cs="Arial"/>
          <w:color w:val="000000" w:themeColor="text1"/>
          <w:sz w:val="24"/>
          <w:szCs w:val="24"/>
          <w:lang w:eastAsia="ru-RU"/>
        </w:rPr>
        <w:t xml:space="preserve"> муниципального района, котор</w:t>
      </w:r>
      <w:r w:rsidR="007F75FE" w:rsidRPr="00AE30BF">
        <w:rPr>
          <w:rFonts w:ascii="Arial" w:eastAsia="Times New Roman" w:hAnsi="Arial" w:cs="Arial"/>
          <w:color w:val="000000" w:themeColor="text1"/>
          <w:sz w:val="24"/>
          <w:szCs w:val="24"/>
          <w:lang w:eastAsia="ru-RU"/>
        </w:rPr>
        <w:t>ый</w:t>
      </w:r>
      <w:r w:rsidRPr="00AE30BF">
        <w:rPr>
          <w:rFonts w:ascii="Arial" w:eastAsia="Times New Roman" w:hAnsi="Arial" w:cs="Arial"/>
          <w:color w:val="000000" w:themeColor="text1"/>
          <w:sz w:val="24"/>
          <w:szCs w:val="24"/>
          <w:lang w:eastAsia="ru-RU"/>
        </w:rPr>
        <w:t xml:space="preserve"> в последующем передает данное заключение разработчику документа по почте или курьерским способом, либо в виде электронного документа.</w:t>
      </w:r>
    </w:p>
    <w:p w14:paraId="40B664EE" w14:textId="77777777" w:rsidR="00265AF8" w:rsidRPr="00AE30BF" w:rsidRDefault="0022238C" w:rsidP="00C41ADF">
      <w:pPr>
        <w:shd w:val="clear" w:color="auto" w:fill="FFFFFF"/>
        <w:spacing w:after="0" w:line="360" w:lineRule="auto"/>
        <w:ind w:firstLine="708"/>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 xml:space="preserve">По результатам рассмотрения заключения, независимому эксперту, в тридцатидневный срок </w:t>
      </w:r>
      <w:r w:rsidR="007F75FE" w:rsidRPr="00AE30BF">
        <w:rPr>
          <w:rFonts w:ascii="Arial" w:eastAsia="Times New Roman" w:hAnsi="Arial" w:cs="Arial"/>
          <w:color w:val="000000" w:themeColor="text1"/>
          <w:sz w:val="24"/>
          <w:szCs w:val="24"/>
          <w:lang w:eastAsia="ru-RU"/>
        </w:rPr>
        <w:t>юридический отдел Исполнительного комитета Бавлинского муниципального района</w:t>
      </w:r>
      <w:r w:rsidRPr="00AE30BF">
        <w:rPr>
          <w:rFonts w:ascii="Arial" w:eastAsia="Times New Roman" w:hAnsi="Arial" w:cs="Arial"/>
          <w:color w:val="000000" w:themeColor="text1"/>
          <w:sz w:val="24"/>
          <w:szCs w:val="24"/>
          <w:lang w:eastAsia="ru-RU"/>
        </w:rPr>
        <w:t>, направляется мотивированный ответ, за исключением случаев, когда в заключении отсутствует предложение о способе устранения выявленных коррупциогенных факторов.</w:t>
      </w:r>
    </w:p>
    <w:p w14:paraId="304AD0BC" w14:textId="77777777" w:rsidR="00265AF8" w:rsidRPr="00AE30BF" w:rsidRDefault="0022238C" w:rsidP="00C41ADF">
      <w:pPr>
        <w:shd w:val="clear" w:color="auto" w:fill="FFFFFF"/>
        <w:spacing w:after="0" w:line="360" w:lineRule="auto"/>
        <w:ind w:firstLine="708"/>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 xml:space="preserve">14. Положения документов, способствующие созданию условий для проявления коррупции, выявленные при проведении независимой антикоррупционной экспертизы, а также антикоррупционной экспертизы, проводимой </w:t>
      </w:r>
      <w:r w:rsidR="007F75FE" w:rsidRPr="00AE30BF">
        <w:rPr>
          <w:rFonts w:ascii="Arial" w:eastAsia="Times New Roman" w:hAnsi="Arial" w:cs="Arial"/>
          <w:color w:val="000000" w:themeColor="text1"/>
          <w:sz w:val="24"/>
          <w:szCs w:val="24"/>
          <w:lang w:eastAsia="ru-RU"/>
        </w:rPr>
        <w:t>юридическим отделом Исполнительного комитета Бавлинского муниципального района</w:t>
      </w:r>
      <w:r w:rsidRPr="00AE30BF">
        <w:rPr>
          <w:rFonts w:ascii="Arial" w:eastAsia="Times New Roman" w:hAnsi="Arial" w:cs="Arial"/>
          <w:color w:val="000000" w:themeColor="text1"/>
          <w:sz w:val="24"/>
          <w:szCs w:val="24"/>
          <w:lang w:eastAsia="ru-RU"/>
        </w:rPr>
        <w:t>, устраняются разработчиком документов.</w:t>
      </w:r>
    </w:p>
    <w:p w14:paraId="413680B5" w14:textId="77777777" w:rsidR="00265AF8" w:rsidRPr="00AE30BF" w:rsidRDefault="0022238C" w:rsidP="00C41ADF">
      <w:pPr>
        <w:shd w:val="clear" w:color="auto" w:fill="FFFFFF"/>
        <w:spacing w:after="0" w:line="360" w:lineRule="auto"/>
        <w:ind w:firstLine="708"/>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15. В случае несогласия разработчика документов с выводами независимой антикоррупционной экспертизы, свидетельствующими о наличии в нормативных правовых актах и их проектах положений, способствующих созданию условий для проявления коррупции, разработчик документов вносит указанные документы на рассмотрение</w:t>
      </w:r>
      <w:r w:rsidR="00265AF8" w:rsidRPr="00AE30BF">
        <w:rPr>
          <w:rFonts w:ascii="Arial" w:eastAsia="Times New Roman" w:hAnsi="Arial" w:cs="Arial"/>
          <w:color w:val="000000" w:themeColor="text1"/>
          <w:sz w:val="24"/>
          <w:szCs w:val="24"/>
          <w:lang w:eastAsia="ru-RU"/>
        </w:rPr>
        <w:t xml:space="preserve"> начальнику</w:t>
      </w:r>
      <w:r w:rsidRPr="00AE30BF">
        <w:rPr>
          <w:rFonts w:ascii="Arial" w:eastAsia="Times New Roman" w:hAnsi="Arial" w:cs="Arial"/>
          <w:color w:val="000000" w:themeColor="text1"/>
          <w:sz w:val="24"/>
          <w:szCs w:val="24"/>
          <w:lang w:eastAsia="ru-RU"/>
        </w:rPr>
        <w:t xml:space="preserve"> </w:t>
      </w:r>
      <w:r w:rsidR="00265AF8" w:rsidRPr="00AE30BF">
        <w:rPr>
          <w:rFonts w:ascii="Arial" w:eastAsia="Times New Roman" w:hAnsi="Arial" w:cs="Arial"/>
          <w:color w:val="000000" w:themeColor="text1"/>
          <w:sz w:val="24"/>
          <w:szCs w:val="24"/>
          <w:lang w:eastAsia="ru-RU"/>
        </w:rPr>
        <w:t>юридического отдела Исполнительного комитета Бавлинского муниципального района</w:t>
      </w:r>
      <w:r w:rsidRPr="00AE30BF">
        <w:rPr>
          <w:rFonts w:ascii="Arial" w:eastAsia="Times New Roman" w:hAnsi="Arial" w:cs="Arial"/>
          <w:color w:val="000000" w:themeColor="text1"/>
          <w:sz w:val="24"/>
          <w:szCs w:val="24"/>
          <w:lang w:eastAsia="ru-RU"/>
        </w:rPr>
        <w:t xml:space="preserve"> с приложением заключения независимой экспертизы и пояснительной записки с обоснованием своего несогласия.</w:t>
      </w:r>
    </w:p>
    <w:p w14:paraId="62F4735F" w14:textId="77777777" w:rsidR="0022238C" w:rsidRPr="00AE30BF" w:rsidRDefault="0022238C" w:rsidP="00C41ADF">
      <w:pPr>
        <w:shd w:val="clear" w:color="auto" w:fill="FFFFFF"/>
        <w:spacing w:after="0" w:line="360" w:lineRule="auto"/>
        <w:ind w:firstLine="708"/>
        <w:jc w:val="both"/>
        <w:rPr>
          <w:rFonts w:ascii="Arial" w:eastAsia="Times New Roman" w:hAnsi="Arial" w:cs="Arial"/>
          <w:color w:val="000000" w:themeColor="text1"/>
          <w:sz w:val="24"/>
          <w:szCs w:val="24"/>
          <w:lang w:eastAsia="ru-RU"/>
        </w:rPr>
      </w:pPr>
      <w:r w:rsidRPr="00AE30BF">
        <w:rPr>
          <w:rFonts w:ascii="Arial" w:eastAsia="Times New Roman" w:hAnsi="Arial" w:cs="Arial"/>
          <w:color w:val="000000" w:themeColor="text1"/>
          <w:sz w:val="24"/>
          <w:szCs w:val="24"/>
          <w:lang w:eastAsia="ru-RU"/>
        </w:rPr>
        <w:t>16. Требования прокурора и заключения по результатам антикоррупционной экспертизы рассматриваются в установленном законодательством порядке.</w:t>
      </w:r>
    </w:p>
    <w:p w14:paraId="56FAF8A0" w14:textId="77777777" w:rsidR="008E1CEE" w:rsidRPr="00AE30BF" w:rsidRDefault="008E1CEE" w:rsidP="00C41ADF">
      <w:pPr>
        <w:spacing w:after="0" w:line="360" w:lineRule="auto"/>
        <w:rPr>
          <w:rFonts w:ascii="Arial" w:hAnsi="Arial" w:cs="Arial"/>
          <w:color w:val="000000" w:themeColor="text1"/>
          <w:sz w:val="24"/>
          <w:szCs w:val="24"/>
        </w:rPr>
      </w:pPr>
    </w:p>
    <w:p w14:paraId="7520E84A" w14:textId="77777777" w:rsidR="00265AF8" w:rsidRPr="00AE30BF" w:rsidRDefault="00265AF8" w:rsidP="00C41ADF">
      <w:pPr>
        <w:spacing w:after="0" w:line="360" w:lineRule="auto"/>
        <w:rPr>
          <w:rFonts w:ascii="Arial" w:hAnsi="Arial" w:cs="Arial"/>
          <w:color w:val="000000" w:themeColor="text1"/>
          <w:sz w:val="24"/>
          <w:szCs w:val="24"/>
        </w:rPr>
      </w:pPr>
    </w:p>
    <w:p w14:paraId="0A7C5ABE" w14:textId="77777777" w:rsidR="00265AF8" w:rsidRPr="00AE30BF" w:rsidRDefault="00265AF8" w:rsidP="00C41ADF">
      <w:pPr>
        <w:spacing w:after="0" w:line="360" w:lineRule="auto"/>
        <w:jc w:val="center"/>
        <w:rPr>
          <w:rFonts w:ascii="Arial" w:hAnsi="Arial" w:cs="Arial"/>
          <w:color w:val="000000" w:themeColor="text1"/>
          <w:sz w:val="24"/>
          <w:szCs w:val="24"/>
        </w:rPr>
      </w:pPr>
      <w:r w:rsidRPr="00AE30BF">
        <w:rPr>
          <w:rFonts w:ascii="Arial" w:hAnsi="Arial" w:cs="Arial"/>
          <w:color w:val="000000" w:themeColor="text1"/>
          <w:sz w:val="24"/>
          <w:szCs w:val="24"/>
        </w:rPr>
        <w:t>__________________</w:t>
      </w:r>
    </w:p>
    <w:sectPr w:rsidR="00265AF8" w:rsidRPr="00AE30BF" w:rsidSect="00AE30BF">
      <w:headerReference w:type="default" r:id="rId1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7B0E7" w14:textId="77777777" w:rsidR="00EB09B1" w:rsidRDefault="00EB09B1" w:rsidP="000661C9">
      <w:pPr>
        <w:spacing w:after="0" w:line="240" w:lineRule="auto"/>
      </w:pPr>
      <w:r>
        <w:separator/>
      </w:r>
    </w:p>
  </w:endnote>
  <w:endnote w:type="continuationSeparator" w:id="0">
    <w:p w14:paraId="7DA3068E" w14:textId="77777777" w:rsidR="00EB09B1" w:rsidRDefault="00EB09B1" w:rsidP="0006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64695" w14:textId="77777777" w:rsidR="00EB09B1" w:rsidRDefault="00EB09B1" w:rsidP="000661C9">
      <w:pPr>
        <w:spacing w:after="0" w:line="240" w:lineRule="auto"/>
      </w:pPr>
      <w:r>
        <w:separator/>
      </w:r>
    </w:p>
  </w:footnote>
  <w:footnote w:type="continuationSeparator" w:id="0">
    <w:p w14:paraId="5A9C1D4C" w14:textId="77777777" w:rsidR="00EB09B1" w:rsidRDefault="00EB09B1" w:rsidP="000661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817650"/>
      <w:docPartObj>
        <w:docPartGallery w:val="Page Numbers (Top of Page)"/>
        <w:docPartUnique/>
      </w:docPartObj>
    </w:sdtPr>
    <w:sdtEndPr/>
    <w:sdtContent>
      <w:p w14:paraId="0A5BA3AD" w14:textId="1AB8367D" w:rsidR="000661C9" w:rsidRDefault="000661C9">
        <w:pPr>
          <w:pStyle w:val="a5"/>
          <w:jc w:val="center"/>
        </w:pPr>
        <w:r>
          <w:fldChar w:fldCharType="begin"/>
        </w:r>
        <w:r>
          <w:instrText>PAGE   \* MERGEFORMAT</w:instrText>
        </w:r>
        <w:r>
          <w:fldChar w:fldCharType="separate"/>
        </w:r>
        <w:r w:rsidR="00C96B3D">
          <w:rPr>
            <w:noProof/>
          </w:rPr>
          <w:t>2</w:t>
        </w:r>
        <w:r>
          <w:fldChar w:fldCharType="end"/>
        </w:r>
      </w:p>
    </w:sdtContent>
  </w:sdt>
  <w:p w14:paraId="2A70A55C" w14:textId="77777777" w:rsidR="000661C9" w:rsidRDefault="000661C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15E"/>
    <w:rsid w:val="0005638D"/>
    <w:rsid w:val="000661C9"/>
    <w:rsid w:val="0022238C"/>
    <w:rsid w:val="00265AF8"/>
    <w:rsid w:val="00316250"/>
    <w:rsid w:val="00326028"/>
    <w:rsid w:val="003F71EA"/>
    <w:rsid w:val="00497269"/>
    <w:rsid w:val="004D0073"/>
    <w:rsid w:val="005B455E"/>
    <w:rsid w:val="007A5DA8"/>
    <w:rsid w:val="007C5719"/>
    <w:rsid w:val="007F75FE"/>
    <w:rsid w:val="008C66C7"/>
    <w:rsid w:val="008E1CEE"/>
    <w:rsid w:val="008F6919"/>
    <w:rsid w:val="00A9115E"/>
    <w:rsid w:val="00AE30BF"/>
    <w:rsid w:val="00B36850"/>
    <w:rsid w:val="00C41ADF"/>
    <w:rsid w:val="00C96B3D"/>
    <w:rsid w:val="00CF7E5C"/>
    <w:rsid w:val="00D35F5B"/>
    <w:rsid w:val="00E12A39"/>
    <w:rsid w:val="00E22952"/>
    <w:rsid w:val="00EB0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5F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5F5B"/>
    <w:rPr>
      <w:rFonts w:ascii="Tahoma" w:hAnsi="Tahoma" w:cs="Tahoma"/>
      <w:sz w:val="16"/>
      <w:szCs w:val="16"/>
    </w:rPr>
  </w:style>
  <w:style w:type="paragraph" w:styleId="a5">
    <w:name w:val="header"/>
    <w:basedOn w:val="a"/>
    <w:link w:val="a6"/>
    <w:uiPriority w:val="99"/>
    <w:unhideWhenUsed/>
    <w:rsid w:val="000661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661C9"/>
  </w:style>
  <w:style w:type="paragraph" w:styleId="a7">
    <w:name w:val="footer"/>
    <w:basedOn w:val="a"/>
    <w:link w:val="a8"/>
    <w:uiPriority w:val="99"/>
    <w:unhideWhenUsed/>
    <w:rsid w:val="000661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661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5F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5F5B"/>
    <w:rPr>
      <w:rFonts w:ascii="Tahoma" w:hAnsi="Tahoma" w:cs="Tahoma"/>
      <w:sz w:val="16"/>
      <w:szCs w:val="16"/>
    </w:rPr>
  </w:style>
  <w:style w:type="paragraph" w:styleId="a5">
    <w:name w:val="header"/>
    <w:basedOn w:val="a"/>
    <w:link w:val="a6"/>
    <w:uiPriority w:val="99"/>
    <w:unhideWhenUsed/>
    <w:rsid w:val="000661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661C9"/>
  </w:style>
  <w:style w:type="paragraph" w:styleId="a7">
    <w:name w:val="footer"/>
    <w:basedOn w:val="a"/>
    <w:link w:val="a8"/>
    <w:uiPriority w:val="99"/>
    <w:unhideWhenUsed/>
    <w:rsid w:val="000661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66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80305">
      <w:bodyDiv w:val="1"/>
      <w:marLeft w:val="0"/>
      <w:marRight w:val="0"/>
      <w:marTop w:val="0"/>
      <w:marBottom w:val="0"/>
      <w:divBdr>
        <w:top w:val="none" w:sz="0" w:space="0" w:color="auto"/>
        <w:left w:val="none" w:sz="0" w:space="0" w:color="auto"/>
        <w:bottom w:val="none" w:sz="0" w:space="0" w:color="auto"/>
        <w:right w:val="none" w:sz="0" w:space="0" w:color="auto"/>
      </w:divBdr>
      <w:divsChild>
        <w:div w:id="795683306">
          <w:marLeft w:val="0"/>
          <w:marRight w:val="0"/>
          <w:marTop w:val="240"/>
          <w:marBottom w:val="240"/>
          <w:divBdr>
            <w:top w:val="none" w:sz="0" w:space="0" w:color="auto"/>
            <w:left w:val="none" w:sz="0" w:space="0" w:color="auto"/>
            <w:bottom w:val="none" w:sz="0" w:space="0" w:color="auto"/>
            <w:right w:val="none" w:sz="0" w:space="0" w:color="auto"/>
          </w:divBdr>
        </w:div>
        <w:div w:id="1228568669">
          <w:marLeft w:val="0"/>
          <w:marRight w:val="0"/>
          <w:marTop w:val="240"/>
          <w:marBottom w:val="240"/>
          <w:divBdr>
            <w:top w:val="none" w:sz="0" w:space="0" w:color="auto"/>
            <w:left w:val="none" w:sz="0" w:space="0" w:color="auto"/>
            <w:bottom w:val="none" w:sz="0" w:space="0" w:color="auto"/>
            <w:right w:val="none" w:sz="0" w:space="0" w:color="auto"/>
          </w:divBdr>
        </w:div>
        <w:div w:id="887226795">
          <w:marLeft w:val="0"/>
          <w:marRight w:val="0"/>
          <w:marTop w:val="0"/>
          <w:marBottom w:val="0"/>
          <w:divBdr>
            <w:top w:val="none" w:sz="0" w:space="0" w:color="auto"/>
            <w:left w:val="none" w:sz="0" w:space="0" w:color="auto"/>
            <w:bottom w:val="none" w:sz="0" w:space="0" w:color="auto"/>
            <w:right w:val="none" w:sz="0" w:space="0" w:color="auto"/>
          </w:divBdr>
        </w:div>
        <w:div w:id="403374897">
          <w:marLeft w:val="0"/>
          <w:marRight w:val="0"/>
          <w:marTop w:val="0"/>
          <w:marBottom w:val="0"/>
          <w:divBdr>
            <w:top w:val="none" w:sz="0" w:space="0" w:color="auto"/>
            <w:left w:val="none" w:sz="0" w:space="0" w:color="auto"/>
            <w:bottom w:val="none" w:sz="0" w:space="0" w:color="auto"/>
            <w:right w:val="none" w:sz="0" w:space="0" w:color="auto"/>
          </w:divBdr>
        </w:div>
        <w:div w:id="1700159315">
          <w:marLeft w:val="0"/>
          <w:marRight w:val="0"/>
          <w:marTop w:val="0"/>
          <w:marBottom w:val="0"/>
          <w:divBdr>
            <w:top w:val="none" w:sz="0" w:space="0" w:color="auto"/>
            <w:left w:val="none" w:sz="0" w:space="0" w:color="auto"/>
            <w:bottom w:val="none" w:sz="0" w:space="0" w:color="auto"/>
            <w:right w:val="none" w:sz="0" w:space="0" w:color="auto"/>
          </w:divBdr>
          <w:divsChild>
            <w:div w:id="158423819">
              <w:marLeft w:val="0"/>
              <w:marRight w:val="0"/>
              <w:marTop w:val="240"/>
              <w:marBottom w:val="240"/>
              <w:divBdr>
                <w:top w:val="none" w:sz="0" w:space="0" w:color="auto"/>
                <w:left w:val="none" w:sz="0" w:space="0" w:color="auto"/>
                <w:bottom w:val="none" w:sz="0" w:space="0" w:color="auto"/>
                <w:right w:val="none" w:sz="0" w:space="0" w:color="auto"/>
              </w:divBdr>
            </w:div>
          </w:divsChild>
        </w:div>
        <w:div w:id="265893719">
          <w:marLeft w:val="0"/>
          <w:marRight w:val="0"/>
          <w:marTop w:val="0"/>
          <w:marBottom w:val="0"/>
          <w:divBdr>
            <w:top w:val="none" w:sz="0" w:space="0" w:color="auto"/>
            <w:left w:val="none" w:sz="0" w:space="0" w:color="auto"/>
            <w:bottom w:val="none" w:sz="0" w:space="0" w:color="auto"/>
            <w:right w:val="none" w:sz="0" w:space="0" w:color="auto"/>
          </w:divBdr>
        </w:div>
        <w:div w:id="160781164">
          <w:marLeft w:val="0"/>
          <w:marRight w:val="0"/>
          <w:marTop w:val="0"/>
          <w:marBottom w:val="0"/>
          <w:divBdr>
            <w:top w:val="none" w:sz="0" w:space="0" w:color="auto"/>
            <w:left w:val="none" w:sz="0" w:space="0" w:color="auto"/>
            <w:bottom w:val="none" w:sz="0" w:space="0" w:color="auto"/>
            <w:right w:val="none" w:sz="0" w:space="0" w:color="auto"/>
          </w:divBdr>
          <w:divsChild>
            <w:div w:id="662122566">
              <w:marLeft w:val="0"/>
              <w:marRight w:val="0"/>
              <w:marTop w:val="240"/>
              <w:marBottom w:val="240"/>
              <w:divBdr>
                <w:top w:val="none" w:sz="0" w:space="0" w:color="auto"/>
                <w:left w:val="none" w:sz="0" w:space="0" w:color="auto"/>
                <w:bottom w:val="none" w:sz="0" w:space="0" w:color="auto"/>
                <w:right w:val="none" w:sz="0" w:space="0" w:color="auto"/>
              </w:divBdr>
            </w:div>
          </w:divsChild>
        </w:div>
        <w:div w:id="1805073367">
          <w:marLeft w:val="0"/>
          <w:marRight w:val="0"/>
          <w:marTop w:val="0"/>
          <w:marBottom w:val="0"/>
          <w:divBdr>
            <w:top w:val="none" w:sz="0" w:space="0" w:color="auto"/>
            <w:left w:val="none" w:sz="0" w:space="0" w:color="auto"/>
            <w:bottom w:val="none" w:sz="0" w:space="0" w:color="auto"/>
            <w:right w:val="none" w:sz="0" w:space="0" w:color="auto"/>
          </w:divBdr>
        </w:div>
        <w:div w:id="953681874">
          <w:marLeft w:val="0"/>
          <w:marRight w:val="0"/>
          <w:marTop w:val="0"/>
          <w:marBottom w:val="0"/>
          <w:divBdr>
            <w:top w:val="none" w:sz="0" w:space="0" w:color="auto"/>
            <w:left w:val="none" w:sz="0" w:space="0" w:color="auto"/>
            <w:bottom w:val="none" w:sz="0" w:space="0" w:color="auto"/>
            <w:right w:val="none" w:sz="0" w:space="0" w:color="auto"/>
          </w:divBdr>
        </w:div>
        <w:div w:id="311252945">
          <w:marLeft w:val="0"/>
          <w:marRight w:val="0"/>
          <w:marTop w:val="0"/>
          <w:marBottom w:val="0"/>
          <w:divBdr>
            <w:top w:val="none" w:sz="0" w:space="0" w:color="auto"/>
            <w:left w:val="none" w:sz="0" w:space="0" w:color="auto"/>
            <w:bottom w:val="none" w:sz="0" w:space="0" w:color="auto"/>
            <w:right w:val="none" w:sz="0" w:space="0" w:color="auto"/>
          </w:divBdr>
        </w:div>
        <w:div w:id="1121462025">
          <w:marLeft w:val="0"/>
          <w:marRight w:val="0"/>
          <w:marTop w:val="0"/>
          <w:marBottom w:val="0"/>
          <w:divBdr>
            <w:top w:val="none" w:sz="0" w:space="0" w:color="auto"/>
            <w:left w:val="none" w:sz="0" w:space="0" w:color="auto"/>
            <w:bottom w:val="none" w:sz="0" w:space="0" w:color="auto"/>
            <w:right w:val="none" w:sz="0" w:space="0" w:color="auto"/>
          </w:divBdr>
          <w:divsChild>
            <w:div w:id="376705998">
              <w:marLeft w:val="0"/>
              <w:marRight w:val="0"/>
              <w:marTop w:val="240"/>
              <w:marBottom w:val="240"/>
              <w:divBdr>
                <w:top w:val="none" w:sz="0" w:space="0" w:color="auto"/>
                <w:left w:val="none" w:sz="0" w:space="0" w:color="auto"/>
                <w:bottom w:val="none" w:sz="0" w:space="0" w:color="auto"/>
                <w:right w:val="none" w:sz="0" w:space="0" w:color="auto"/>
              </w:divBdr>
            </w:div>
          </w:divsChild>
        </w:div>
        <w:div w:id="477233296">
          <w:marLeft w:val="0"/>
          <w:marRight w:val="0"/>
          <w:marTop w:val="0"/>
          <w:marBottom w:val="0"/>
          <w:divBdr>
            <w:top w:val="none" w:sz="0" w:space="0" w:color="auto"/>
            <w:left w:val="none" w:sz="0" w:space="0" w:color="auto"/>
            <w:bottom w:val="none" w:sz="0" w:space="0" w:color="auto"/>
            <w:right w:val="none" w:sz="0" w:space="0" w:color="auto"/>
          </w:divBdr>
        </w:div>
        <w:div w:id="49429309">
          <w:marLeft w:val="0"/>
          <w:marRight w:val="0"/>
          <w:marTop w:val="0"/>
          <w:marBottom w:val="0"/>
          <w:divBdr>
            <w:top w:val="none" w:sz="0" w:space="0" w:color="auto"/>
            <w:left w:val="none" w:sz="0" w:space="0" w:color="auto"/>
            <w:bottom w:val="none" w:sz="0" w:space="0" w:color="auto"/>
            <w:right w:val="none" w:sz="0" w:space="0" w:color="auto"/>
          </w:divBdr>
          <w:divsChild>
            <w:div w:id="197012656">
              <w:marLeft w:val="0"/>
              <w:marRight w:val="0"/>
              <w:marTop w:val="240"/>
              <w:marBottom w:val="240"/>
              <w:divBdr>
                <w:top w:val="none" w:sz="0" w:space="0" w:color="auto"/>
                <w:left w:val="none" w:sz="0" w:space="0" w:color="auto"/>
                <w:bottom w:val="none" w:sz="0" w:space="0" w:color="auto"/>
                <w:right w:val="none" w:sz="0" w:space="0" w:color="auto"/>
              </w:divBdr>
            </w:div>
          </w:divsChild>
        </w:div>
        <w:div w:id="1830822932">
          <w:marLeft w:val="0"/>
          <w:marRight w:val="0"/>
          <w:marTop w:val="0"/>
          <w:marBottom w:val="0"/>
          <w:divBdr>
            <w:top w:val="none" w:sz="0" w:space="0" w:color="auto"/>
            <w:left w:val="none" w:sz="0" w:space="0" w:color="auto"/>
            <w:bottom w:val="none" w:sz="0" w:space="0" w:color="auto"/>
            <w:right w:val="none" w:sz="0" w:space="0" w:color="auto"/>
          </w:divBdr>
          <w:divsChild>
            <w:div w:id="1008022708">
              <w:marLeft w:val="0"/>
              <w:marRight w:val="0"/>
              <w:marTop w:val="240"/>
              <w:marBottom w:val="240"/>
              <w:divBdr>
                <w:top w:val="none" w:sz="0" w:space="0" w:color="auto"/>
                <w:left w:val="none" w:sz="0" w:space="0" w:color="auto"/>
                <w:bottom w:val="none" w:sz="0" w:space="0" w:color="auto"/>
                <w:right w:val="none" w:sz="0" w:space="0" w:color="auto"/>
              </w:divBdr>
            </w:div>
          </w:divsChild>
        </w:div>
        <w:div w:id="573201279">
          <w:marLeft w:val="0"/>
          <w:marRight w:val="0"/>
          <w:marTop w:val="0"/>
          <w:marBottom w:val="0"/>
          <w:divBdr>
            <w:top w:val="none" w:sz="0" w:space="0" w:color="auto"/>
            <w:left w:val="none" w:sz="0" w:space="0" w:color="auto"/>
            <w:bottom w:val="none" w:sz="0" w:space="0" w:color="auto"/>
            <w:right w:val="none" w:sz="0" w:space="0" w:color="auto"/>
          </w:divBdr>
          <w:divsChild>
            <w:div w:id="573394827">
              <w:marLeft w:val="0"/>
              <w:marRight w:val="0"/>
              <w:marTop w:val="240"/>
              <w:marBottom w:val="240"/>
              <w:divBdr>
                <w:top w:val="none" w:sz="0" w:space="0" w:color="auto"/>
                <w:left w:val="none" w:sz="0" w:space="0" w:color="auto"/>
                <w:bottom w:val="none" w:sz="0" w:space="0" w:color="auto"/>
                <w:right w:val="none" w:sz="0" w:space="0" w:color="auto"/>
              </w:divBdr>
            </w:div>
          </w:divsChild>
        </w:div>
        <w:div w:id="164827467">
          <w:marLeft w:val="0"/>
          <w:marRight w:val="0"/>
          <w:marTop w:val="0"/>
          <w:marBottom w:val="0"/>
          <w:divBdr>
            <w:top w:val="none" w:sz="0" w:space="0" w:color="auto"/>
            <w:left w:val="none" w:sz="0" w:space="0" w:color="auto"/>
            <w:bottom w:val="none" w:sz="0" w:space="0" w:color="auto"/>
            <w:right w:val="none" w:sz="0" w:space="0" w:color="auto"/>
          </w:divBdr>
          <w:divsChild>
            <w:div w:id="1187644290">
              <w:marLeft w:val="0"/>
              <w:marRight w:val="0"/>
              <w:marTop w:val="240"/>
              <w:marBottom w:val="240"/>
              <w:divBdr>
                <w:top w:val="none" w:sz="0" w:space="0" w:color="auto"/>
                <w:left w:val="none" w:sz="0" w:space="0" w:color="auto"/>
                <w:bottom w:val="none" w:sz="0" w:space="0" w:color="auto"/>
                <w:right w:val="none" w:sz="0" w:space="0" w:color="auto"/>
              </w:divBdr>
            </w:div>
          </w:divsChild>
        </w:div>
        <w:div w:id="1856579421">
          <w:marLeft w:val="0"/>
          <w:marRight w:val="0"/>
          <w:marTop w:val="0"/>
          <w:marBottom w:val="0"/>
          <w:divBdr>
            <w:top w:val="none" w:sz="0" w:space="0" w:color="auto"/>
            <w:left w:val="none" w:sz="0" w:space="0" w:color="auto"/>
            <w:bottom w:val="none" w:sz="0" w:space="0" w:color="auto"/>
            <w:right w:val="none" w:sz="0" w:space="0" w:color="auto"/>
          </w:divBdr>
        </w:div>
        <w:div w:id="900016141">
          <w:marLeft w:val="0"/>
          <w:marRight w:val="0"/>
          <w:marTop w:val="0"/>
          <w:marBottom w:val="0"/>
          <w:divBdr>
            <w:top w:val="none" w:sz="0" w:space="0" w:color="auto"/>
            <w:left w:val="none" w:sz="0" w:space="0" w:color="auto"/>
            <w:bottom w:val="none" w:sz="0" w:space="0" w:color="auto"/>
            <w:right w:val="none" w:sz="0" w:space="0" w:color="auto"/>
          </w:divBdr>
        </w:div>
        <w:div w:id="2109999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https://mobileonline.garant.ru/"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obileonline.garant.ru/" TargetMode="External"/><Relationship Id="rId17" Type="http://schemas.openxmlformats.org/officeDocument/2006/relationships/hyperlink" Target="https://mobileonline.garant.ru/" TargetMode="External"/><Relationship Id="rId2" Type="http://schemas.microsoft.com/office/2007/relationships/stylesWithEffects" Target="stylesWithEffects.xml"/><Relationship Id="rId16" Type="http://schemas.openxmlformats.org/officeDocument/2006/relationships/hyperlink" Target="https://mobileonline.garant.r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mobileonline.garant.ru/" TargetMode="External"/><Relationship Id="rId5" Type="http://schemas.openxmlformats.org/officeDocument/2006/relationships/footnotes" Target="footnotes.xml"/><Relationship Id="rId15" Type="http://schemas.openxmlformats.org/officeDocument/2006/relationships/hyperlink" Target="https://mobileonline.garant.ru/" TargetMode="External"/><Relationship Id="rId10" Type="http://schemas.openxmlformats.org/officeDocument/2006/relationships/hyperlink" Target="https://mobileonline.garant.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bileonline.garant.ru/" TargetMode="External"/><Relationship Id="rId14"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1418</Words>
  <Characters>8086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gazimova</dc:creator>
  <cp:lastModifiedBy>Таня Алатырева</cp:lastModifiedBy>
  <cp:revision>2</cp:revision>
  <cp:lastPrinted>2022-08-18T08:15:00Z</cp:lastPrinted>
  <dcterms:created xsi:type="dcterms:W3CDTF">2022-09-08T12:12:00Z</dcterms:created>
  <dcterms:modified xsi:type="dcterms:W3CDTF">2022-09-08T12:12:00Z</dcterms:modified>
</cp:coreProperties>
</file>