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AE0BE8" w:rsidTr="006B6EF3">
        <w:trPr>
          <w:trHeight w:val="1221"/>
        </w:trPr>
        <w:tc>
          <w:tcPr>
            <w:tcW w:w="4400" w:type="dxa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2D5523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0F4E1F">
              <w:rPr>
                <w:b w:val="0"/>
                <w:szCs w:val="28"/>
                <w:lang w:val="ru-RU" w:eastAsia="ru-RU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 w:eastAsia="ru-RU"/>
              </w:rPr>
              <w:t xml:space="preserve"> БАУЛЫ</w:t>
            </w:r>
            <w:r w:rsidRPr="000F4E1F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B35632">
              <w:rPr>
                <w:b w:val="0"/>
                <w:szCs w:val="28"/>
                <w:lang w:val="tt-RU" w:eastAsia="ru-RU"/>
              </w:rPr>
              <w:t>МУНИ</w:t>
            </w:r>
            <w:r w:rsidRPr="000F4E1F">
              <w:rPr>
                <w:b w:val="0"/>
                <w:szCs w:val="28"/>
                <w:lang w:val="ru-RU" w:eastAsia="ru-RU"/>
              </w:rPr>
              <w:t>Ц</w:t>
            </w:r>
            <w:r w:rsidRPr="00B35632">
              <w:rPr>
                <w:b w:val="0"/>
                <w:szCs w:val="28"/>
                <w:lang w:val="tt-RU" w:eastAsia="ru-RU"/>
              </w:rPr>
              <w:t xml:space="preserve">ИПАЛЬ </w:t>
            </w:r>
            <w:r w:rsidRPr="000F4E1F">
              <w:rPr>
                <w:b w:val="0"/>
                <w:szCs w:val="28"/>
                <w:lang w:val="ru-RU" w:eastAsia="ru-RU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  <w:tr w:rsidR="00246E38" w:rsidRPr="00AE0BE8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246E38" w:rsidRDefault="00246E38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390705" w:rsidRDefault="00390705" w:rsidP="00390705">
      <w:pPr>
        <w:spacing w:line="360" w:lineRule="auto"/>
        <w:ind w:firstLine="709"/>
        <w:jc w:val="both"/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133AB" w:rsidRPr="00F4189B" w:rsidTr="00CC0045">
        <w:trPr>
          <w:trHeight w:val="223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3AB" w:rsidRPr="00F4189B" w:rsidRDefault="003133AB" w:rsidP="008E2EC6">
            <w:pPr>
              <w:jc w:val="both"/>
            </w:pPr>
            <w:r w:rsidRPr="00F4189B">
              <w:t xml:space="preserve">Об </w:t>
            </w:r>
            <w:r w:rsidR="008D376D">
              <w:t>утверждении состава</w:t>
            </w:r>
            <w:r w:rsidRPr="00F4189B">
              <w:t xml:space="preserve"> </w:t>
            </w:r>
            <w:r w:rsidR="008E2EC6">
              <w:t>комиссии</w:t>
            </w:r>
            <w:r w:rsidRPr="00F4189B">
              <w:t xml:space="preserve"> по </w:t>
            </w:r>
            <w:r w:rsidR="008E2EC6">
              <w:t>изучению</w:t>
            </w:r>
            <w:r w:rsidRPr="00F4189B">
              <w:t xml:space="preserve"> </w:t>
            </w:r>
            <w:r w:rsidR="008E2EC6" w:rsidRPr="008E2EC6">
              <w:t xml:space="preserve">состояния </w:t>
            </w:r>
            <w:r w:rsidR="009E2E9E" w:rsidRPr="008E2EC6">
              <w:t>антитер</w:t>
            </w:r>
            <w:r w:rsidR="009E2E9E">
              <w:t>р</w:t>
            </w:r>
            <w:r w:rsidR="009E2E9E" w:rsidRPr="008E2EC6">
              <w:t>о</w:t>
            </w:r>
            <w:r w:rsidR="00CC0045">
              <w:t>-</w:t>
            </w:r>
            <w:r w:rsidR="009E2E9E" w:rsidRPr="008E2EC6">
              <w:t>р</w:t>
            </w:r>
            <w:r w:rsidR="009E2E9E">
              <w:t>истической</w:t>
            </w:r>
            <w:r w:rsidR="008E2EC6">
              <w:t xml:space="preserve"> </w:t>
            </w:r>
            <w:r w:rsidR="008E2EC6" w:rsidRPr="008E2EC6">
              <w:t>защищенности объектов (территорий), задейству</w:t>
            </w:r>
            <w:r w:rsidR="00CC0045">
              <w:t>-</w:t>
            </w:r>
            <w:r w:rsidR="008E2EC6" w:rsidRPr="008E2EC6">
              <w:t xml:space="preserve">емых для проведения </w:t>
            </w:r>
            <w:r w:rsidR="008E2EC6">
              <w:t xml:space="preserve">выборов и </w:t>
            </w:r>
            <w:r w:rsidR="008E2EC6" w:rsidRPr="008E2EC6">
              <w:t xml:space="preserve">единого дня голосования </w:t>
            </w:r>
            <w:r w:rsidRPr="00F4189B">
              <w:t>в Бавлинском муниципальном районе</w:t>
            </w:r>
            <w:r w:rsidR="008E2EC6">
              <w:t xml:space="preserve"> Республики Татарстан</w:t>
            </w:r>
          </w:p>
        </w:tc>
      </w:tr>
    </w:tbl>
    <w:p w:rsidR="008E2EC6" w:rsidRDefault="008E2EC6" w:rsidP="00390705">
      <w:pPr>
        <w:spacing w:line="360" w:lineRule="auto"/>
        <w:ind w:firstLine="709"/>
        <w:jc w:val="both"/>
      </w:pPr>
    </w:p>
    <w:p w:rsidR="003133AB" w:rsidRDefault="00390705" w:rsidP="008E2EC6">
      <w:pPr>
        <w:spacing w:line="360" w:lineRule="auto"/>
        <w:ind w:firstLine="709"/>
        <w:jc w:val="both"/>
        <w:rPr>
          <w:bCs/>
        </w:rPr>
      </w:pPr>
      <w:r>
        <w:t xml:space="preserve">Во исполнение Федерального закона от 06.03.2006 № 35-ФЗ                                 «О противодействии терроризму», Указа Президента Российской Федерации от 15.02.2006 № 116 «О мерах по противодействию терроризму», </w:t>
      </w:r>
      <w:bookmarkStart w:id="0" w:name="_GoBack"/>
      <w:r w:rsidR="003133AB">
        <w:t xml:space="preserve">пункта 1.4.1. </w:t>
      </w:r>
      <w:bookmarkEnd w:id="0"/>
      <w:r w:rsidR="003133AB">
        <w:t>п</w:t>
      </w:r>
      <w:r w:rsidR="003133AB" w:rsidRPr="003133AB">
        <w:t>ротокол</w:t>
      </w:r>
      <w:r w:rsidR="003133AB">
        <w:t>а</w:t>
      </w:r>
      <w:r w:rsidR="003133AB" w:rsidRPr="003133AB">
        <w:t xml:space="preserve"> заседания Межведомственной рабочей группы по совершенствованию контроля антитеррористической защищенности социально значимых объектов и мест с массовым пребыванием людей в Республике Татарстан</w:t>
      </w:r>
      <w:r w:rsidR="003133AB">
        <w:t xml:space="preserve"> от 01.08.2022 </w:t>
      </w:r>
      <w:r>
        <w:t xml:space="preserve">№ </w:t>
      </w:r>
      <w:r w:rsidR="003133AB" w:rsidRPr="003133AB">
        <w:rPr>
          <w:bCs/>
        </w:rPr>
        <w:t>РН-12-189</w:t>
      </w:r>
      <w:r w:rsidR="008E2EC6">
        <w:t xml:space="preserve">, а также </w:t>
      </w:r>
      <w:r w:rsidR="008E2EC6">
        <w:rPr>
          <w:bCs/>
        </w:rPr>
        <w:t>о</w:t>
      </w:r>
      <w:r w:rsidR="003133AB" w:rsidRPr="003133AB">
        <w:rPr>
          <w:bCs/>
        </w:rPr>
        <w:t xml:space="preserve"> дополнительных мерах по предупреждению террористических актов и усилению общественной безопасности в период подготовки и проведения выборов </w:t>
      </w:r>
      <w:r w:rsidR="00A5276B">
        <w:rPr>
          <w:bCs/>
        </w:rPr>
        <w:t xml:space="preserve">и </w:t>
      </w:r>
      <w:r w:rsidR="00A5276B" w:rsidRPr="00A5276B">
        <w:rPr>
          <w:bCs/>
        </w:rPr>
        <w:t>единого дня голосования в Бавл</w:t>
      </w:r>
      <w:r w:rsidR="00A5276B">
        <w:rPr>
          <w:bCs/>
        </w:rPr>
        <w:t>инском муниципальном районе Рес</w:t>
      </w:r>
      <w:r w:rsidR="00A5276B" w:rsidRPr="00A5276B">
        <w:rPr>
          <w:bCs/>
        </w:rPr>
        <w:t>публики Татарстан</w:t>
      </w:r>
    </w:p>
    <w:p w:rsidR="009E2E9E" w:rsidRPr="009E2E9E" w:rsidRDefault="009E2E9E" w:rsidP="008E2EC6">
      <w:pPr>
        <w:spacing w:line="360" w:lineRule="auto"/>
        <w:ind w:firstLine="709"/>
        <w:jc w:val="both"/>
        <w:rPr>
          <w:sz w:val="10"/>
          <w:szCs w:val="10"/>
        </w:rPr>
      </w:pPr>
    </w:p>
    <w:p w:rsidR="00390705" w:rsidRDefault="00390705" w:rsidP="00CC0045">
      <w:pPr>
        <w:spacing w:line="360" w:lineRule="auto"/>
        <w:jc w:val="center"/>
      </w:pPr>
      <w:r>
        <w:t>П О С Т А Н О В Л Я Ю:</w:t>
      </w:r>
    </w:p>
    <w:p w:rsidR="009E2E9E" w:rsidRPr="009E2E9E" w:rsidRDefault="009E2E9E" w:rsidP="00A5276B">
      <w:pPr>
        <w:spacing w:line="360" w:lineRule="auto"/>
        <w:ind w:firstLine="709"/>
        <w:jc w:val="center"/>
        <w:rPr>
          <w:sz w:val="10"/>
          <w:szCs w:val="10"/>
        </w:rPr>
      </w:pPr>
    </w:p>
    <w:p w:rsidR="00A5276B" w:rsidRPr="00A5276B" w:rsidRDefault="00390705" w:rsidP="00A5276B">
      <w:pPr>
        <w:spacing w:line="360" w:lineRule="auto"/>
        <w:ind w:firstLine="709"/>
        <w:jc w:val="both"/>
      </w:pPr>
      <w:r>
        <w:t>1.</w:t>
      </w:r>
      <w:r>
        <w:tab/>
      </w:r>
      <w:r w:rsidR="008D376D">
        <w:t>У</w:t>
      </w:r>
      <w:r w:rsidR="008D376D" w:rsidRPr="008D376D">
        <w:t>твердить состав</w:t>
      </w:r>
      <w:r>
        <w:t xml:space="preserve"> </w:t>
      </w:r>
      <w:r w:rsidR="00A5276B" w:rsidRPr="00A5276B">
        <w:t>комисси</w:t>
      </w:r>
      <w:r w:rsidR="008D376D">
        <w:t>и</w:t>
      </w:r>
      <w:r w:rsidR="00A5276B" w:rsidRPr="00A5276B">
        <w:t xml:space="preserve"> по изучению состояния антитеррористической защищенности объектов (территорий), задействуемых для проведения выборов и единого дня голосования в Бавлинском муниципальном районе Республики Татарстан</w:t>
      </w:r>
      <w:r w:rsidR="00A5276B">
        <w:t xml:space="preserve"> </w:t>
      </w:r>
      <w:r w:rsidR="00A5276B" w:rsidRPr="00A5276B">
        <w:t>(согласно приложению).</w:t>
      </w:r>
    </w:p>
    <w:p w:rsidR="00390705" w:rsidRDefault="00A5276B" w:rsidP="00390705">
      <w:pPr>
        <w:spacing w:line="360" w:lineRule="auto"/>
        <w:ind w:firstLine="709"/>
        <w:jc w:val="both"/>
      </w:pPr>
      <w:r>
        <w:lastRenderedPageBreak/>
        <w:t>2.</w:t>
      </w:r>
      <w:r w:rsidR="00390705">
        <w:t xml:space="preserve"> Контроль за исполнением настоящего постановления оставляю за собой.              </w:t>
      </w:r>
    </w:p>
    <w:p w:rsidR="00390705" w:rsidRDefault="00390705" w:rsidP="00390705">
      <w:pPr>
        <w:spacing w:line="360" w:lineRule="auto"/>
        <w:ind w:firstLine="709"/>
        <w:jc w:val="both"/>
      </w:pPr>
      <w:r>
        <w:tab/>
      </w:r>
      <w:r>
        <w:tab/>
      </w:r>
      <w:r>
        <w:tab/>
      </w:r>
      <w:r>
        <w:tab/>
        <w:t xml:space="preserve">    </w:t>
      </w:r>
    </w:p>
    <w:p w:rsidR="00670E73" w:rsidRDefault="00670E73" w:rsidP="00402C5B">
      <w:pPr>
        <w:ind w:firstLine="709"/>
        <w:jc w:val="both"/>
      </w:pPr>
    </w:p>
    <w:p w:rsidR="0043758E" w:rsidRPr="00482015" w:rsidRDefault="0043758E" w:rsidP="0043758E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                     </w:t>
      </w:r>
      <w:r w:rsidRPr="00482015">
        <w:rPr>
          <w:bCs/>
          <w:shd w:val="clear" w:color="auto" w:fill="FFFFFF"/>
        </w:rPr>
        <w:t xml:space="preserve">И.о. </w:t>
      </w:r>
      <w:r>
        <w:rPr>
          <w:bCs/>
          <w:shd w:val="clear" w:color="auto" w:fill="FFFFFF"/>
        </w:rPr>
        <w:t>Г</w:t>
      </w:r>
      <w:r w:rsidRPr="00482015">
        <w:rPr>
          <w:bCs/>
          <w:shd w:val="clear" w:color="auto" w:fill="FFFFFF"/>
        </w:rPr>
        <w:t>лавы</w:t>
      </w:r>
    </w:p>
    <w:p w:rsidR="0043758E" w:rsidRPr="00482015" w:rsidRDefault="0043758E" w:rsidP="0043758E">
      <w:pPr>
        <w:jc w:val="both"/>
        <w:rPr>
          <w:bCs/>
          <w:shd w:val="clear" w:color="auto" w:fill="FFFFFF"/>
        </w:rPr>
      </w:pPr>
      <w:r w:rsidRPr="00482015">
        <w:rPr>
          <w:bCs/>
          <w:shd w:val="clear" w:color="auto" w:fill="FFFFFF"/>
        </w:rPr>
        <w:t>Бавлинского муниципального района –</w:t>
      </w:r>
    </w:p>
    <w:p w:rsidR="0043758E" w:rsidRPr="00482015" w:rsidRDefault="0043758E" w:rsidP="0043758E">
      <w:pPr>
        <w:jc w:val="both"/>
        <w:rPr>
          <w:bCs/>
          <w:shd w:val="clear" w:color="auto" w:fill="FFFFFF"/>
        </w:rPr>
      </w:pPr>
      <w:r w:rsidRPr="00482015">
        <w:rPr>
          <w:bCs/>
          <w:shd w:val="clear" w:color="auto" w:fill="FFFFFF"/>
        </w:rPr>
        <w:t xml:space="preserve">                заместитель </w:t>
      </w:r>
      <w:r>
        <w:rPr>
          <w:bCs/>
          <w:shd w:val="clear" w:color="auto" w:fill="FFFFFF"/>
        </w:rPr>
        <w:t>Г</w:t>
      </w:r>
      <w:r w:rsidRPr="00482015">
        <w:rPr>
          <w:bCs/>
          <w:shd w:val="clear" w:color="auto" w:fill="FFFFFF"/>
        </w:rPr>
        <w:t>лавы</w:t>
      </w:r>
    </w:p>
    <w:p w:rsidR="0043758E" w:rsidRPr="00482015" w:rsidRDefault="0043758E" w:rsidP="0043758E">
      <w:pPr>
        <w:jc w:val="both"/>
        <w:rPr>
          <w:bCs/>
          <w:shd w:val="clear" w:color="auto" w:fill="FFFFFF"/>
        </w:rPr>
      </w:pPr>
      <w:r w:rsidRPr="00482015">
        <w:rPr>
          <w:bCs/>
          <w:shd w:val="clear" w:color="auto" w:fill="FFFFFF"/>
        </w:rPr>
        <w:t xml:space="preserve">Бавлинского муниципального района                                            Р.Г. Хамидуллин             </w:t>
      </w:r>
    </w:p>
    <w:p w:rsidR="003133AB" w:rsidRDefault="003133AB" w:rsidP="0043758E">
      <w:pPr>
        <w:jc w:val="both"/>
      </w:pPr>
    </w:p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Pr="003133AB" w:rsidRDefault="003133AB" w:rsidP="003133AB"/>
    <w:p w:rsidR="003133AB" w:rsidRDefault="003133AB" w:rsidP="003133AB"/>
    <w:p w:rsidR="003133AB" w:rsidRDefault="003133AB" w:rsidP="003133AB">
      <w:pPr>
        <w:ind w:left="5670"/>
        <w:contextualSpacing/>
        <w:jc w:val="right"/>
      </w:pPr>
      <w:r>
        <w:tab/>
      </w: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3133AB">
      <w:pPr>
        <w:ind w:left="5670"/>
        <w:contextualSpacing/>
        <w:jc w:val="right"/>
      </w:pPr>
    </w:p>
    <w:p w:rsidR="00A5276B" w:rsidRDefault="00A5276B" w:rsidP="00CC0045">
      <w:pPr>
        <w:contextualSpacing/>
      </w:pPr>
    </w:p>
    <w:p w:rsidR="003133AB" w:rsidRDefault="003133AB" w:rsidP="003133AB">
      <w:pPr>
        <w:ind w:left="5670"/>
        <w:contextualSpacing/>
        <w:jc w:val="right"/>
      </w:pPr>
    </w:p>
    <w:p w:rsidR="009E2E9E" w:rsidRDefault="009E2E9E" w:rsidP="003133AB">
      <w:pPr>
        <w:ind w:left="5670"/>
        <w:contextualSpacing/>
        <w:jc w:val="right"/>
      </w:pPr>
    </w:p>
    <w:p w:rsidR="008D376D" w:rsidRDefault="008D376D" w:rsidP="003133AB">
      <w:pPr>
        <w:ind w:left="5670"/>
        <w:contextualSpacing/>
        <w:jc w:val="right"/>
      </w:pPr>
    </w:p>
    <w:p w:rsidR="008D376D" w:rsidRDefault="008D376D" w:rsidP="003133AB">
      <w:pPr>
        <w:ind w:left="5670"/>
        <w:contextualSpacing/>
        <w:jc w:val="right"/>
      </w:pPr>
    </w:p>
    <w:p w:rsidR="008D376D" w:rsidRDefault="008D376D" w:rsidP="003133AB">
      <w:pPr>
        <w:ind w:left="5670"/>
        <w:contextualSpacing/>
        <w:jc w:val="right"/>
      </w:pPr>
    </w:p>
    <w:p w:rsidR="003133AB" w:rsidRDefault="003133AB" w:rsidP="003133AB">
      <w:pPr>
        <w:ind w:left="5670"/>
        <w:contextualSpacing/>
        <w:jc w:val="right"/>
      </w:pPr>
    </w:p>
    <w:p w:rsidR="003133AB" w:rsidRPr="00B735A2" w:rsidRDefault="003133AB" w:rsidP="003133AB">
      <w:pPr>
        <w:ind w:left="5670"/>
        <w:contextualSpacing/>
        <w:jc w:val="right"/>
        <w:rPr>
          <w:rFonts w:eastAsia="Calibri"/>
          <w:sz w:val="24"/>
          <w:szCs w:val="24"/>
          <w:lang w:bidi="en-US"/>
        </w:rPr>
      </w:pPr>
      <w:r>
        <w:rPr>
          <w:rFonts w:eastAsia="Calibri"/>
          <w:sz w:val="24"/>
          <w:szCs w:val="24"/>
          <w:lang w:bidi="en-US"/>
        </w:rPr>
        <w:t>Утвержден</w:t>
      </w:r>
    </w:p>
    <w:p w:rsidR="003133AB" w:rsidRPr="00B735A2" w:rsidRDefault="003133AB" w:rsidP="003133AB">
      <w:pPr>
        <w:ind w:left="5670"/>
        <w:contextualSpacing/>
        <w:jc w:val="right"/>
        <w:rPr>
          <w:rFonts w:eastAsia="Calibri"/>
          <w:sz w:val="24"/>
          <w:szCs w:val="24"/>
          <w:lang w:bidi="en-US"/>
        </w:rPr>
      </w:pPr>
      <w:r>
        <w:rPr>
          <w:rFonts w:eastAsia="Calibri"/>
          <w:sz w:val="24"/>
          <w:szCs w:val="24"/>
          <w:lang w:bidi="en-US"/>
        </w:rPr>
        <w:t>постановлением</w:t>
      </w:r>
      <w:r w:rsidRPr="00B735A2">
        <w:rPr>
          <w:rFonts w:eastAsia="Calibri"/>
          <w:sz w:val="24"/>
          <w:szCs w:val="24"/>
          <w:lang w:bidi="en-US"/>
        </w:rPr>
        <w:t xml:space="preserve"> Главы</w:t>
      </w:r>
    </w:p>
    <w:p w:rsidR="003133AB" w:rsidRPr="00B735A2" w:rsidRDefault="003133AB" w:rsidP="003133AB">
      <w:pPr>
        <w:ind w:left="5387" w:right="-1"/>
        <w:contextualSpacing/>
        <w:jc w:val="right"/>
        <w:rPr>
          <w:rFonts w:eastAsia="Calibri"/>
          <w:sz w:val="24"/>
          <w:szCs w:val="24"/>
          <w:lang w:bidi="en-US"/>
        </w:rPr>
      </w:pPr>
      <w:r w:rsidRPr="00B735A2">
        <w:rPr>
          <w:rFonts w:eastAsia="Calibri"/>
          <w:sz w:val="24"/>
          <w:szCs w:val="24"/>
          <w:lang w:bidi="en-US"/>
        </w:rPr>
        <w:t>Бавлинского муниципального района</w:t>
      </w:r>
    </w:p>
    <w:p w:rsidR="003133AB" w:rsidRDefault="003133AB" w:rsidP="003133AB">
      <w:pPr>
        <w:ind w:left="-142"/>
        <w:contextualSpacing/>
        <w:jc w:val="right"/>
        <w:rPr>
          <w:sz w:val="24"/>
          <w:szCs w:val="24"/>
        </w:rPr>
      </w:pPr>
      <w:r w:rsidRPr="00B735A2">
        <w:rPr>
          <w:rFonts w:eastAsia="Calibri"/>
          <w:bCs/>
          <w:sz w:val="24"/>
        </w:rPr>
        <w:t>от «___» _________</w:t>
      </w:r>
      <w:r>
        <w:rPr>
          <w:rFonts w:eastAsia="Calibri"/>
          <w:bCs/>
          <w:sz w:val="24"/>
        </w:rPr>
        <w:t xml:space="preserve">_ 2022 </w:t>
      </w:r>
      <w:r w:rsidRPr="00B735A2">
        <w:rPr>
          <w:rFonts w:eastAsia="Calibri"/>
          <w:bCs/>
          <w:sz w:val="24"/>
        </w:rPr>
        <w:t>г. № _____</w:t>
      </w:r>
    </w:p>
    <w:p w:rsidR="003133AB" w:rsidRDefault="003133AB" w:rsidP="003133AB">
      <w:pPr>
        <w:pStyle w:val="ae"/>
        <w:jc w:val="center"/>
        <w:rPr>
          <w:b/>
          <w:sz w:val="28"/>
          <w:szCs w:val="28"/>
        </w:rPr>
      </w:pPr>
    </w:p>
    <w:p w:rsidR="003133AB" w:rsidRDefault="003133AB" w:rsidP="003133AB">
      <w:pPr>
        <w:pStyle w:val="ae"/>
        <w:jc w:val="center"/>
        <w:rPr>
          <w:b/>
          <w:sz w:val="28"/>
          <w:szCs w:val="28"/>
        </w:rPr>
      </w:pPr>
    </w:p>
    <w:p w:rsidR="003133AB" w:rsidRPr="001B49B9" w:rsidRDefault="00A5276B" w:rsidP="003133AB">
      <w:pPr>
        <w:pStyle w:val="ae"/>
        <w:jc w:val="center"/>
        <w:rPr>
          <w:sz w:val="28"/>
          <w:szCs w:val="28"/>
        </w:rPr>
      </w:pPr>
      <w:r w:rsidRPr="001B49B9">
        <w:rPr>
          <w:sz w:val="28"/>
          <w:szCs w:val="28"/>
        </w:rPr>
        <w:t>СОСТАВ</w:t>
      </w:r>
    </w:p>
    <w:p w:rsidR="00A5276B" w:rsidRDefault="00A5276B" w:rsidP="00A5276B">
      <w:pPr>
        <w:pStyle w:val="ae"/>
        <w:jc w:val="center"/>
        <w:rPr>
          <w:sz w:val="28"/>
          <w:szCs w:val="28"/>
        </w:rPr>
      </w:pPr>
      <w:r w:rsidRPr="00A5276B">
        <w:rPr>
          <w:sz w:val="28"/>
          <w:szCs w:val="28"/>
        </w:rPr>
        <w:t xml:space="preserve">комиссии по изучению состояния </w:t>
      </w:r>
    </w:p>
    <w:p w:rsidR="00A5276B" w:rsidRDefault="00A5276B" w:rsidP="00A5276B">
      <w:pPr>
        <w:pStyle w:val="ae"/>
        <w:jc w:val="center"/>
        <w:rPr>
          <w:sz w:val="28"/>
          <w:szCs w:val="28"/>
        </w:rPr>
      </w:pPr>
      <w:r w:rsidRPr="00A5276B">
        <w:rPr>
          <w:sz w:val="28"/>
          <w:szCs w:val="28"/>
        </w:rPr>
        <w:t xml:space="preserve">антитеррористической защищенности объектов (территорий), </w:t>
      </w:r>
    </w:p>
    <w:p w:rsidR="00A5276B" w:rsidRDefault="00A5276B" w:rsidP="00A5276B">
      <w:pPr>
        <w:pStyle w:val="ae"/>
        <w:jc w:val="center"/>
        <w:rPr>
          <w:sz w:val="28"/>
          <w:szCs w:val="28"/>
        </w:rPr>
      </w:pPr>
      <w:r w:rsidRPr="00A5276B">
        <w:rPr>
          <w:sz w:val="28"/>
          <w:szCs w:val="28"/>
        </w:rPr>
        <w:t>задействуемых для проведения выборов и единого дня голосования в Бавлинском муниципальном районе Республики Татарста</w:t>
      </w:r>
      <w:r>
        <w:rPr>
          <w:sz w:val="28"/>
          <w:szCs w:val="28"/>
        </w:rPr>
        <w:t>н</w:t>
      </w:r>
    </w:p>
    <w:p w:rsidR="00A5276B" w:rsidRDefault="00A5276B" w:rsidP="003133AB">
      <w:pPr>
        <w:pStyle w:val="ae"/>
        <w:spacing w:line="360" w:lineRule="auto"/>
        <w:jc w:val="center"/>
        <w:rPr>
          <w:sz w:val="28"/>
          <w:szCs w:val="28"/>
        </w:rPr>
      </w:pPr>
    </w:p>
    <w:p w:rsid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0045">
        <w:rPr>
          <w:sz w:val="28"/>
          <w:szCs w:val="28"/>
        </w:rPr>
        <w:t>заместитель Главы Бавлинского муниципального района</w:t>
      </w:r>
      <w:r>
        <w:rPr>
          <w:sz w:val="28"/>
          <w:szCs w:val="28"/>
        </w:rPr>
        <w:t xml:space="preserve"> – председатель</w:t>
      </w:r>
      <w:r w:rsidRPr="00AA7F85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A7F85">
        <w:rPr>
          <w:sz w:val="28"/>
          <w:szCs w:val="28"/>
        </w:rPr>
        <w:t>- руководитель Исполнительного комитета Бавлинского муниципального района - заместитель председателя комиссии</w:t>
      </w:r>
      <w:r>
        <w:rPr>
          <w:sz w:val="28"/>
          <w:szCs w:val="28"/>
        </w:rPr>
        <w:t>;</w:t>
      </w:r>
    </w:p>
    <w:p w:rsid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2270">
        <w:rPr>
          <w:sz w:val="28"/>
          <w:szCs w:val="28"/>
        </w:rPr>
        <w:t xml:space="preserve">начальник Отдела МВД России по Бавлинскому району, заместитель </w:t>
      </w:r>
      <w:r w:rsidRPr="00AA7F85">
        <w:rPr>
          <w:sz w:val="28"/>
          <w:szCs w:val="28"/>
        </w:rPr>
        <w:t xml:space="preserve">председателя комиссии </w:t>
      </w:r>
      <w:r w:rsidRPr="005D2270">
        <w:rPr>
          <w:sz w:val="28"/>
          <w:szCs w:val="28"/>
        </w:rPr>
        <w:t>(по согласованию);</w:t>
      </w:r>
    </w:p>
    <w:p w:rsidR="00AA7F85" w:rsidRP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A7F85">
        <w:rPr>
          <w:rFonts w:eastAsia="Times New Roman"/>
          <w:sz w:val="28"/>
          <w:szCs w:val="28"/>
        </w:rPr>
        <w:t xml:space="preserve">- </w:t>
      </w:r>
      <w:r w:rsidRPr="00AA7F85">
        <w:rPr>
          <w:sz w:val="28"/>
          <w:szCs w:val="28"/>
        </w:rPr>
        <w:t>начальник Отдела вневедомственной охраны по Бавлинскому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Татарстан»</w:t>
      </w:r>
      <w:r>
        <w:rPr>
          <w:sz w:val="28"/>
          <w:szCs w:val="28"/>
        </w:rPr>
        <w:t xml:space="preserve"> - секретарь комиссии</w:t>
      </w:r>
      <w:r w:rsidRPr="00AA7F85">
        <w:rPr>
          <w:sz w:val="28"/>
          <w:szCs w:val="28"/>
        </w:rPr>
        <w:t xml:space="preserve"> (по согласованию);</w:t>
      </w:r>
    </w:p>
    <w:p w:rsidR="00AA7F85" w:rsidRP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AA7F85">
        <w:rPr>
          <w:sz w:val="28"/>
          <w:szCs w:val="28"/>
        </w:rPr>
        <w:t xml:space="preserve">- </w:t>
      </w:r>
      <w:r w:rsidR="00821BD2" w:rsidRPr="00821BD2">
        <w:rPr>
          <w:sz w:val="28"/>
          <w:szCs w:val="28"/>
        </w:rPr>
        <w:t xml:space="preserve">начальник 109 ПСЧ 11 ПСО ФПС ГПС ГУ МЧС России по Республике Татарстан </w:t>
      </w:r>
      <w:r w:rsidRPr="00AA7F85">
        <w:rPr>
          <w:sz w:val="28"/>
          <w:szCs w:val="28"/>
        </w:rPr>
        <w:t>(по согласованию);</w:t>
      </w:r>
    </w:p>
    <w:p w:rsidR="00AA7F85" w:rsidRPr="00AA7F85" w:rsidRDefault="009E4929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F85" w:rsidRPr="00AA7F85">
        <w:rPr>
          <w:sz w:val="28"/>
          <w:szCs w:val="28"/>
        </w:rPr>
        <w:t>руководитель исполнительного комитета муниципального образования «город Бавлы»;</w:t>
      </w:r>
    </w:p>
    <w:p w:rsidR="003133AB" w:rsidRPr="009E2E9E" w:rsidRDefault="003133AB" w:rsidP="00821BD2">
      <w:pPr>
        <w:pStyle w:val="ae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D2270">
        <w:rPr>
          <w:sz w:val="28"/>
          <w:szCs w:val="28"/>
        </w:rPr>
        <w:t>- первый заместитель руководителя Исполнительного комитета Бавлинского муниципального района Республики Татарстан по социальным вопросам</w:t>
      </w:r>
      <w:r w:rsidRPr="009E2E9E">
        <w:rPr>
          <w:b/>
          <w:bCs/>
          <w:sz w:val="28"/>
          <w:szCs w:val="28"/>
        </w:rPr>
        <w:t>;</w:t>
      </w:r>
    </w:p>
    <w:p w:rsidR="003133AB" w:rsidRDefault="003133AB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2270">
        <w:rPr>
          <w:rFonts w:eastAsia="Times New Roman"/>
          <w:sz w:val="28"/>
          <w:szCs w:val="28"/>
        </w:rPr>
        <w:t>- руководитель Аппарата Совета Бавлинского муниципального района Республики Татарстан;</w:t>
      </w:r>
    </w:p>
    <w:p w:rsidR="00AA7F85" w:rsidRDefault="00AA7F85" w:rsidP="00821BD2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F85">
        <w:rPr>
          <w:sz w:val="28"/>
          <w:szCs w:val="28"/>
        </w:rPr>
        <w:t>помощник Главы Бавлинского муниципального района по вопросам противодействия коррупции - секретарь комиссии</w:t>
      </w:r>
      <w:r>
        <w:rPr>
          <w:sz w:val="28"/>
          <w:szCs w:val="28"/>
        </w:rPr>
        <w:t xml:space="preserve"> Антитерростической комиссии в Бавлинском муниципальном районе Республики Татарстан;</w:t>
      </w:r>
    </w:p>
    <w:p w:rsidR="00E041A8" w:rsidRPr="00F254A6" w:rsidRDefault="00E041A8" w:rsidP="00821BD2">
      <w:pPr>
        <w:pStyle w:val="last-paragraph1"/>
        <w:spacing w:line="360" w:lineRule="auto"/>
        <w:rPr>
          <w:color w:val="000000"/>
          <w:sz w:val="28"/>
          <w:szCs w:val="28"/>
        </w:rPr>
      </w:pPr>
      <w:r w:rsidRPr="00F254A6">
        <w:rPr>
          <w:color w:val="000000"/>
          <w:sz w:val="28"/>
          <w:szCs w:val="28"/>
        </w:rPr>
        <w:t>- председател</w:t>
      </w:r>
      <w:r w:rsidR="00CC0045">
        <w:rPr>
          <w:color w:val="000000"/>
          <w:sz w:val="28"/>
          <w:szCs w:val="28"/>
        </w:rPr>
        <w:t>и</w:t>
      </w:r>
      <w:r w:rsidRPr="00F254A6">
        <w:rPr>
          <w:color w:val="000000"/>
          <w:sz w:val="28"/>
          <w:szCs w:val="28"/>
        </w:rPr>
        <w:t xml:space="preserve"> территориальн</w:t>
      </w:r>
      <w:r w:rsidR="00CC0045">
        <w:rPr>
          <w:color w:val="000000"/>
          <w:sz w:val="28"/>
          <w:szCs w:val="28"/>
        </w:rPr>
        <w:t>ых</w:t>
      </w:r>
      <w:r w:rsidRPr="00F254A6">
        <w:rPr>
          <w:color w:val="000000"/>
          <w:sz w:val="28"/>
          <w:szCs w:val="28"/>
        </w:rPr>
        <w:t xml:space="preserve"> избирательн</w:t>
      </w:r>
      <w:r w:rsidR="00CC0045">
        <w:rPr>
          <w:color w:val="000000"/>
          <w:sz w:val="28"/>
          <w:szCs w:val="28"/>
        </w:rPr>
        <w:t>ых</w:t>
      </w:r>
      <w:r w:rsidRPr="00F254A6">
        <w:rPr>
          <w:color w:val="000000"/>
          <w:sz w:val="28"/>
          <w:szCs w:val="28"/>
        </w:rPr>
        <w:t xml:space="preserve"> комисси</w:t>
      </w:r>
      <w:r w:rsidR="00CC0045">
        <w:rPr>
          <w:color w:val="000000"/>
          <w:sz w:val="28"/>
          <w:szCs w:val="28"/>
        </w:rPr>
        <w:t>й</w:t>
      </w:r>
      <w:r w:rsidR="00821BD2">
        <w:rPr>
          <w:color w:val="000000"/>
          <w:sz w:val="28"/>
          <w:szCs w:val="28"/>
        </w:rPr>
        <w:t xml:space="preserve"> </w:t>
      </w:r>
      <w:r w:rsidR="00821BD2" w:rsidRPr="00821BD2">
        <w:rPr>
          <w:color w:val="000000"/>
          <w:sz w:val="28"/>
          <w:szCs w:val="28"/>
        </w:rPr>
        <w:t>(по согласованию)</w:t>
      </w:r>
      <w:r w:rsidR="00F254A6">
        <w:rPr>
          <w:color w:val="000000"/>
          <w:sz w:val="28"/>
          <w:szCs w:val="28"/>
        </w:rPr>
        <w:t>;</w:t>
      </w:r>
    </w:p>
    <w:p w:rsidR="00AA7F85" w:rsidRPr="00F254A6" w:rsidRDefault="00E041A8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254A6">
        <w:rPr>
          <w:rFonts w:eastAsia="Times New Roman"/>
          <w:sz w:val="28"/>
          <w:szCs w:val="28"/>
        </w:rPr>
        <w:t>- председател</w:t>
      </w:r>
      <w:r w:rsidR="00CC0045">
        <w:rPr>
          <w:rFonts w:eastAsia="Times New Roman"/>
          <w:sz w:val="28"/>
          <w:szCs w:val="28"/>
        </w:rPr>
        <w:t>и</w:t>
      </w:r>
      <w:r w:rsidRPr="00F254A6">
        <w:rPr>
          <w:rFonts w:eastAsia="Times New Roman"/>
          <w:sz w:val="28"/>
          <w:szCs w:val="28"/>
        </w:rPr>
        <w:t xml:space="preserve"> участков</w:t>
      </w:r>
      <w:r w:rsidR="00CC0045">
        <w:rPr>
          <w:rFonts w:eastAsia="Times New Roman"/>
          <w:sz w:val="28"/>
          <w:szCs w:val="28"/>
        </w:rPr>
        <w:t>ых</w:t>
      </w:r>
      <w:r w:rsidR="00F254A6" w:rsidRPr="00F254A6">
        <w:rPr>
          <w:rFonts w:eastAsia="Times New Roman"/>
          <w:sz w:val="28"/>
          <w:szCs w:val="28"/>
        </w:rPr>
        <w:t xml:space="preserve"> </w:t>
      </w:r>
      <w:r w:rsidRPr="00F254A6">
        <w:rPr>
          <w:rFonts w:eastAsia="Times New Roman"/>
          <w:sz w:val="28"/>
          <w:szCs w:val="28"/>
        </w:rPr>
        <w:t>избирательн</w:t>
      </w:r>
      <w:r w:rsidR="00CC0045">
        <w:rPr>
          <w:rFonts w:eastAsia="Times New Roman"/>
          <w:sz w:val="28"/>
          <w:szCs w:val="28"/>
        </w:rPr>
        <w:t>ых</w:t>
      </w:r>
      <w:r w:rsidR="00F254A6" w:rsidRPr="00F254A6">
        <w:rPr>
          <w:rFonts w:eastAsia="Times New Roman"/>
          <w:sz w:val="28"/>
          <w:szCs w:val="28"/>
        </w:rPr>
        <w:t xml:space="preserve"> </w:t>
      </w:r>
      <w:r w:rsidRPr="00F254A6">
        <w:rPr>
          <w:rFonts w:eastAsia="Times New Roman"/>
          <w:sz w:val="28"/>
          <w:szCs w:val="28"/>
        </w:rPr>
        <w:t>комисси</w:t>
      </w:r>
      <w:r w:rsidR="00CC0045">
        <w:rPr>
          <w:rFonts w:eastAsia="Times New Roman"/>
          <w:sz w:val="28"/>
          <w:szCs w:val="28"/>
        </w:rPr>
        <w:t>й</w:t>
      </w:r>
      <w:r w:rsidR="00821BD2">
        <w:rPr>
          <w:rFonts w:eastAsia="Times New Roman"/>
          <w:sz w:val="28"/>
          <w:szCs w:val="28"/>
        </w:rPr>
        <w:t xml:space="preserve"> </w:t>
      </w:r>
      <w:r w:rsidR="00821BD2" w:rsidRPr="00821BD2">
        <w:rPr>
          <w:rFonts w:eastAsia="Times New Roman"/>
          <w:sz w:val="28"/>
          <w:szCs w:val="28"/>
        </w:rPr>
        <w:t>(по согласованию)</w:t>
      </w:r>
      <w:r w:rsidR="00F254A6">
        <w:rPr>
          <w:rFonts w:eastAsia="Times New Roman"/>
          <w:sz w:val="28"/>
          <w:szCs w:val="28"/>
        </w:rPr>
        <w:t>;</w:t>
      </w:r>
    </w:p>
    <w:p w:rsidR="003133AB" w:rsidRDefault="003133AB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254A6">
        <w:rPr>
          <w:rFonts w:eastAsia="Times New Roman"/>
          <w:sz w:val="28"/>
          <w:szCs w:val="28"/>
        </w:rPr>
        <w:t>- начальник МКУ «Отдел образования Бавлинского</w:t>
      </w:r>
      <w:r w:rsidRPr="005D2270">
        <w:rPr>
          <w:rFonts w:eastAsia="Times New Roman"/>
          <w:sz w:val="28"/>
          <w:szCs w:val="28"/>
        </w:rPr>
        <w:t xml:space="preserve"> муниципального района Республики Татарстан»;</w:t>
      </w:r>
    </w:p>
    <w:p w:rsidR="003133AB" w:rsidRDefault="003133AB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2270">
        <w:rPr>
          <w:rFonts w:eastAsia="Times New Roman"/>
          <w:sz w:val="28"/>
          <w:szCs w:val="28"/>
        </w:rPr>
        <w:t>- начальник МКУ «Отдел по делам молодежи Бавлинского муниципального района Республики Татарстан»;</w:t>
      </w:r>
    </w:p>
    <w:p w:rsidR="003133AB" w:rsidRDefault="003133AB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2270">
        <w:rPr>
          <w:rFonts w:eastAsia="Times New Roman"/>
          <w:sz w:val="28"/>
          <w:szCs w:val="28"/>
        </w:rPr>
        <w:t>- начальник МКУ «Отдел развития спорта и туризма Бавлинского муниципального района Республики Татарстан»;</w:t>
      </w:r>
    </w:p>
    <w:p w:rsidR="003133AB" w:rsidRDefault="003133AB" w:rsidP="00821BD2">
      <w:pPr>
        <w:pStyle w:val="ae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5D2270">
        <w:rPr>
          <w:rFonts w:eastAsia="Times New Roman"/>
          <w:sz w:val="28"/>
          <w:szCs w:val="28"/>
        </w:rPr>
        <w:t>- начальник МКУ «Отдел культуры Бавлинского муниципально</w:t>
      </w:r>
      <w:r w:rsidR="00F254A6">
        <w:rPr>
          <w:rFonts w:eastAsia="Times New Roman"/>
          <w:sz w:val="28"/>
          <w:szCs w:val="28"/>
        </w:rPr>
        <w:t>го района Республики Татарстан».</w:t>
      </w:r>
    </w:p>
    <w:p w:rsidR="003133AB" w:rsidRDefault="003133AB" w:rsidP="003133AB">
      <w:pPr>
        <w:pStyle w:val="ae"/>
        <w:jc w:val="center"/>
        <w:rPr>
          <w:sz w:val="28"/>
          <w:szCs w:val="28"/>
        </w:rPr>
      </w:pPr>
    </w:p>
    <w:p w:rsidR="003133AB" w:rsidRDefault="003133AB" w:rsidP="003133AB">
      <w:pPr>
        <w:pStyle w:val="ae"/>
        <w:jc w:val="center"/>
      </w:pPr>
      <w:r w:rsidRPr="003C55C5">
        <w:rPr>
          <w:sz w:val="28"/>
          <w:szCs w:val="28"/>
        </w:rPr>
        <w:t>____________________</w:t>
      </w:r>
    </w:p>
    <w:p w:rsidR="00AC56B0" w:rsidRDefault="00AC56B0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821BD2" w:rsidRDefault="00821BD2" w:rsidP="003133AB">
      <w:pPr>
        <w:tabs>
          <w:tab w:val="left" w:pos="2655"/>
        </w:tabs>
      </w:pPr>
    </w:p>
    <w:p w:rsidR="00821BD2" w:rsidRDefault="00821BD2" w:rsidP="003133AB">
      <w:pPr>
        <w:tabs>
          <w:tab w:val="left" w:pos="2655"/>
        </w:tabs>
      </w:pPr>
    </w:p>
    <w:p w:rsidR="00821BD2" w:rsidRDefault="00821BD2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2D6B68" w:rsidRPr="002C2FA4" w:rsidRDefault="002D6B68" w:rsidP="002D6B68">
      <w:pPr>
        <w:widowControl w:val="0"/>
        <w:tabs>
          <w:tab w:val="left" w:pos="375"/>
          <w:tab w:val="right" w:pos="9639"/>
        </w:tabs>
        <w:autoSpaceDE w:val="0"/>
        <w:autoSpaceDN w:val="0"/>
        <w:ind w:left="5812"/>
        <w:jc w:val="right"/>
        <w:rPr>
          <w:b/>
          <w:color w:val="171717"/>
          <w:sz w:val="24"/>
          <w:szCs w:val="24"/>
          <w:u w:val="single"/>
        </w:rPr>
      </w:pPr>
      <w:r w:rsidRPr="002C2FA4">
        <w:rPr>
          <w:b/>
          <w:color w:val="171717"/>
          <w:sz w:val="24"/>
          <w:szCs w:val="24"/>
          <w:u w:val="single"/>
        </w:rPr>
        <w:t xml:space="preserve">Для служебного пользования" </w:t>
      </w:r>
    </w:p>
    <w:p w:rsidR="002D6B68" w:rsidRPr="002C2FA4" w:rsidRDefault="002D6B68" w:rsidP="002D6B68">
      <w:pPr>
        <w:widowControl w:val="0"/>
        <w:autoSpaceDE w:val="0"/>
        <w:autoSpaceDN w:val="0"/>
        <w:jc w:val="right"/>
        <w:rPr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2D6B68" w:rsidRPr="002C2FA4" w:rsidTr="00317405">
        <w:trPr>
          <w:trHeight w:val="3858"/>
        </w:trPr>
        <w:tc>
          <w:tcPr>
            <w:tcW w:w="4672" w:type="dxa"/>
            <w:shd w:val="clear" w:color="auto" w:fill="auto"/>
          </w:tcPr>
          <w:p w:rsidR="002D6B68" w:rsidRPr="00317405" w:rsidRDefault="002D6B68" w:rsidP="00317405">
            <w:pPr>
              <w:spacing w:before="100" w:beforeAutospacing="1" w:after="100" w:afterAutospacing="1"/>
              <w:jc w:val="right"/>
              <w:rPr>
                <w:color w:val="22272F"/>
                <w:sz w:val="23"/>
                <w:szCs w:val="23"/>
              </w:rPr>
            </w:pPr>
          </w:p>
        </w:tc>
        <w:tc>
          <w:tcPr>
            <w:tcW w:w="5642" w:type="dxa"/>
            <w:shd w:val="clear" w:color="auto" w:fill="auto"/>
            <w:hideMark/>
          </w:tcPr>
          <w:p w:rsidR="002D6B68" w:rsidRPr="00317405" w:rsidRDefault="002D6B68" w:rsidP="00317405">
            <w:pPr>
              <w:jc w:val="right"/>
              <w:rPr>
                <w:color w:val="22272F"/>
              </w:rPr>
            </w:pPr>
            <w:r w:rsidRPr="00317405">
              <w:rPr>
                <w:color w:val="22272F"/>
              </w:rPr>
              <w:t>УТВЕРЖДАЮ</w:t>
            </w:r>
          </w:p>
          <w:p w:rsidR="002D6B68" w:rsidRPr="00317405" w:rsidRDefault="002D6B68" w:rsidP="00317405">
            <w:pPr>
              <w:jc w:val="right"/>
              <w:rPr>
                <w:color w:val="22272F"/>
              </w:rPr>
            </w:pPr>
            <w:r w:rsidRPr="00317405">
              <w:rPr>
                <w:color w:val="22272F"/>
              </w:rPr>
              <w:t xml:space="preserve">Председатель комиссии </w:t>
            </w:r>
          </w:p>
          <w:p w:rsidR="002D6B68" w:rsidRPr="00317405" w:rsidRDefault="002D6B68" w:rsidP="00317405">
            <w:pPr>
              <w:jc w:val="right"/>
              <w:rPr>
                <w:color w:val="22272F"/>
              </w:rPr>
            </w:pPr>
            <w:r w:rsidRPr="00317405">
              <w:rPr>
                <w:color w:val="22272F"/>
              </w:rPr>
              <w:t xml:space="preserve">комиссии по изучению состояния </w:t>
            </w:r>
          </w:p>
          <w:p w:rsidR="002D6B68" w:rsidRPr="00317405" w:rsidRDefault="002D6B68" w:rsidP="00317405">
            <w:pPr>
              <w:jc w:val="right"/>
              <w:rPr>
                <w:color w:val="22272F"/>
              </w:rPr>
            </w:pPr>
            <w:r w:rsidRPr="00317405">
              <w:rPr>
                <w:color w:val="22272F"/>
              </w:rPr>
              <w:t>антитеррористической защищенности объектов (территорий), задействуемых для проведения выборов и единого дня голосования в Бавлинском муниципальном районе Республики Татарстан- заместитель Главы Бавлинского муниципального района Республики Татарстан</w:t>
            </w:r>
          </w:p>
          <w:p w:rsidR="002D6B68" w:rsidRPr="00317405" w:rsidRDefault="002D6B68" w:rsidP="00317405">
            <w:pPr>
              <w:spacing w:before="100" w:beforeAutospacing="1" w:after="100" w:afterAutospacing="1"/>
              <w:jc w:val="right"/>
              <w:rPr>
                <w:color w:val="22272F"/>
              </w:rPr>
            </w:pPr>
            <w:r w:rsidRPr="00317405">
              <w:rPr>
                <w:b/>
                <w:color w:val="22272F"/>
              </w:rPr>
              <w:t>______________</w:t>
            </w:r>
            <w:r w:rsidRPr="00317405">
              <w:rPr>
                <w:color w:val="22272F"/>
              </w:rPr>
              <w:t>Р.Г. Хамидуллин</w:t>
            </w:r>
          </w:p>
          <w:p w:rsidR="002D6B68" w:rsidRPr="00317405" w:rsidRDefault="002D6B68" w:rsidP="00317405">
            <w:pPr>
              <w:spacing w:before="100" w:beforeAutospacing="1" w:after="100" w:afterAutospacing="1"/>
              <w:jc w:val="right"/>
              <w:rPr>
                <w:color w:val="22272F"/>
                <w:u w:val="single"/>
              </w:rPr>
            </w:pPr>
            <w:r w:rsidRPr="00317405">
              <w:rPr>
                <w:color w:val="22272F"/>
                <w:u w:val="single"/>
              </w:rPr>
              <w:t>«       »                     2022г.                М.П.</w:t>
            </w:r>
          </w:p>
          <w:p w:rsidR="002D6B68" w:rsidRPr="00317405" w:rsidRDefault="002D6B68" w:rsidP="00317405">
            <w:pPr>
              <w:spacing w:before="100" w:beforeAutospacing="1" w:after="100" w:afterAutospacing="1"/>
              <w:jc w:val="right"/>
              <w:rPr>
                <w:color w:val="22272F"/>
                <w:u w:val="single"/>
              </w:rPr>
            </w:pPr>
            <w:r w:rsidRPr="00317405">
              <w:rPr>
                <w:color w:val="22272F"/>
                <w:sz w:val="24"/>
                <w:szCs w:val="24"/>
              </w:rPr>
              <w:t xml:space="preserve"> </w:t>
            </w:r>
          </w:p>
        </w:tc>
      </w:tr>
    </w:tbl>
    <w:p w:rsidR="002D6B68" w:rsidRPr="0008424E" w:rsidRDefault="002D6B68" w:rsidP="002D6B68">
      <w:pPr>
        <w:jc w:val="center"/>
        <w:rPr>
          <w:b/>
          <w:color w:val="22272F"/>
          <w:u w:val="single"/>
        </w:rPr>
      </w:pPr>
    </w:p>
    <w:p w:rsidR="002D6B68" w:rsidRPr="0008424E" w:rsidRDefault="002D6B68" w:rsidP="002D6B68">
      <w:pPr>
        <w:jc w:val="center"/>
        <w:rPr>
          <w:b/>
          <w:color w:val="22272F"/>
          <w:u w:val="single"/>
        </w:rPr>
      </w:pPr>
      <w:r w:rsidRPr="0008424E">
        <w:rPr>
          <w:b/>
          <w:color w:val="22272F"/>
          <w:u w:val="single"/>
        </w:rPr>
        <w:t>АКТ ОБСЛЕДОВАНИЯ И КАТЕГОРИРОВАНИЯ</w:t>
      </w:r>
    </w:p>
    <w:p w:rsidR="002D6B68" w:rsidRDefault="002D6B68" w:rsidP="002D6B68">
      <w:pPr>
        <w:pBdr>
          <w:bottom w:val="single" w:sz="12" w:space="1" w:color="auto"/>
        </w:pBdr>
        <w:jc w:val="center"/>
        <w:rPr>
          <w:color w:val="22272F"/>
        </w:rPr>
      </w:pPr>
      <w:r w:rsidRPr="00702314">
        <w:rPr>
          <w:color w:val="22272F"/>
        </w:rPr>
        <w:t>объекта (территорий), задействуемого для проведения выборов и единого дня голосования в Бавлинском муниципальном районе Республики Татарстан</w:t>
      </w:r>
    </w:p>
    <w:p w:rsidR="002D6B68" w:rsidRPr="00702314" w:rsidRDefault="002D6B68" w:rsidP="002D6B68">
      <w:pPr>
        <w:jc w:val="center"/>
        <w:rPr>
          <w:color w:val="22272F"/>
        </w:rPr>
      </w:pPr>
    </w:p>
    <w:p w:rsidR="002D6B68" w:rsidRPr="00A31247" w:rsidRDefault="002D6B68" w:rsidP="002D6B68">
      <w:pPr>
        <w:ind w:left="-142" w:firstLine="851"/>
        <w:jc w:val="both"/>
        <w:rPr>
          <w:color w:val="22272F"/>
        </w:rPr>
      </w:pPr>
      <w:r w:rsidRPr="00A31247">
        <w:rPr>
          <w:color w:val="22272F"/>
        </w:rPr>
        <w:t xml:space="preserve">Комиссия </w:t>
      </w:r>
      <w:r>
        <w:rPr>
          <w:color w:val="22272F"/>
        </w:rPr>
        <w:t xml:space="preserve">по изучению состояния </w:t>
      </w:r>
      <w:r w:rsidRPr="00702314">
        <w:rPr>
          <w:color w:val="22272F"/>
        </w:rPr>
        <w:t>антитеррористической защищенности объектов (территорий), задействуемых для проведения выборов и единого дня голосования в Бавлинском муниципальном районе Республики Татарстан- заместитель Главы Бавлинского муниципального района Республики Татарстан</w:t>
      </w:r>
      <w:r w:rsidRPr="00A31247">
        <w:rPr>
          <w:color w:val="22272F"/>
        </w:rPr>
        <w:t xml:space="preserve"> в составе:</w:t>
      </w:r>
    </w:p>
    <w:tbl>
      <w:tblPr>
        <w:tblpPr w:leftFromText="180" w:rightFromText="180" w:vertAnchor="text" w:horzAnchor="margin" w:tblpX="-176" w:tblpY="22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7765"/>
      </w:tblGrid>
      <w:tr w:rsidR="002D6B68" w:rsidRPr="0065758D" w:rsidTr="00317405">
        <w:trPr>
          <w:trHeight w:val="128"/>
        </w:trPr>
        <w:tc>
          <w:tcPr>
            <w:tcW w:w="10456" w:type="dxa"/>
            <w:gridSpan w:val="2"/>
            <w:shd w:val="clear" w:color="auto" w:fill="auto"/>
          </w:tcPr>
          <w:p w:rsidR="002D6B68" w:rsidRPr="00C829B6" w:rsidRDefault="002D6B68" w:rsidP="00317405">
            <w:r w:rsidRPr="00C829B6">
              <w:t>Председатель комиссии:</w:t>
            </w:r>
          </w:p>
        </w:tc>
      </w:tr>
      <w:tr w:rsidR="002D6B68" w:rsidRPr="0065758D" w:rsidTr="00317405">
        <w:trPr>
          <w:trHeight w:val="1337"/>
        </w:trPr>
        <w:tc>
          <w:tcPr>
            <w:tcW w:w="2691" w:type="dxa"/>
            <w:shd w:val="clear" w:color="auto" w:fill="auto"/>
          </w:tcPr>
          <w:p w:rsidR="002D6B68" w:rsidRPr="00C829B6" w:rsidRDefault="002D6B68" w:rsidP="00317405">
            <w:r>
              <w:t>Хамидуллин Р.Г.</w:t>
            </w:r>
          </w:p>
          <w:p w:rsidR="002D6B68" w:rsidRPr="00C829B6" w:rsidRDefault="002D6B68" w:rsidP="00317405"/>
        </w:tc>
        <w:tc>
          <w:tcPr>
            <w:tcW w:w="7765" w:type="dxa"/>
            <w:shd w:val="clear" w:color="auto" w:fill="auto"/>
          </w:tcPr>
          <w:p w:rsidR="002D6B68" w:rsidRPr="00C829B6" w:rsidRDefault="002D6B68" w:rsidP="00317405">
            <w:pPr>
              <w:jc w:val="both"/>
            </w:pPr>
            <w:r>
              <w:t xml:space="preserve">Председатель комиссии </w:t>
            </w:r>
            <w:r w:rsidR="00821BD2">
              <w:t>п</w:t>
            </w:r>
            <w:r>
              <w:t xml:space="preserve">о изучению состояния </w:t>
            </w:r>
            <w:r w:rsidRPr="00702314">
              <w:t>антитеррористической защищенности объектов (территорий), задействуемых для проведения выборов и единого дня голосования в Бавлинском муниципальн</w:t>
            </w:r>
            <w:r>
              <w:t xml:space="preserve">ом районе Республики Татарстан - </w:t>
            </w:r>
            <w:r w:rsidRPr="00702314">
              <w:t>заместитель Главы Бавлинского муниципального района Республики Татарстан</w:t>
            </w:r>
          </w:p>
        </w:tc>
      </w:tr>
      <w:tr w:rsidR="002D6B68" w:rsidRPr="0065758D" w:rsidTr="00317405">
        <w:trPr>
          <w:trHeight w:val="70"/>
        </w:trPr>
        <w:tc>
          <w:tcPr>
            <w:tcW w:w="2691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Гузаиров И.И.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 xml:space="preserve">- руководитель Исполнительного комитета Бавлинского муниципального района </w:t>
            </w:r>
            <w:r w:rsidR="00821BD2" w:rsidRPr="00702314">
              <w:t>- заместитель</w:t>
            </w:r>
            <w:r w:rsidRPr="00702314">
              <w:t xml:space="preserve"> председателя комиссии;</w:t>
            </w:r>
          </w:p>
        </w:tc>
      </w:tr>
      <w:tr w:rsidR="002D6B68" w:rsidRPr="0065758D" w:rsidTr="00317405">
        <w:trPr>
          <w:trHeight w:val="431"/>
        </w:trPr>
        <w:tc>
          <w:tcPr>
            <w:tcW w:w="2691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Иванов А.Г.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- начальник Отдела МВД России по Бавлинскому району, заместитель председателя комиссии;</w:t>
            </w:r>
          </w:p>
        </w:tc>
      </w:tr>
      <w:tr w:rsidR="002D6B68" w:rsidRPr="0065758D" w:rsidTr="00317405">
        <w:trPr>
          <w:trHeight w:val="412"/>
        </w:trPr>
        <w:tc>
          <w:tcPr>
            <w:tcW w:w="2691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Юнусов Г.С.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начальник Отдела вневедомственной охраны по Бавлинскому району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Татарстан» - секре</w:t>
            </w:r>
            <w:r>
              <w:t>тарь комиссии</w:t>
            </w:r>
          </w:p>
        </w:tc>
      </w:tr>
      <w:tr w:rsidR="002D6B68" w:rsidRPr="0065758D" w:rsidTr="00317405">
        <w:trPr>
          <w:trHeight w:val="358"/>
        </w:trPr>
        <w:tc>
          <w:tcPr>
            <w:tcW w:w="10456" w:type="dxa"/>
            <w:gridSpan w:val="2"/>
            <w:shd w:val="clear" w:color="auto" w:fill="auto"/>
          </w:tcPr>
          <w:p w:rsidR="002D6B68" w:rsidRPr="00C829B6" w:rsidRDefault="002D6B68" w:rsidP="00317405">
            <w:pPr>
              <w:jc w:val="both"/>
            </w:pPr>
            <w:r w:rsidRPr="00C829B6">
              <w:t>Члены комиссии:</w:t>
            </w:r>
          </w:p>
        </w:tc>
      </w:tr>
      <w:tr w:rsidR="002D6B68" w:rsidRPr="0065758D" w:rsidTr="00317405">
        <w:trPr>
          <w:trHeight w:val="305"/>
        </w:trPr>
        <w:tc>
          <w:tcPr>
            <w:tcW w:w="2691" w:type="dxa"/>
            <w:shd w:val="clear" w:color="auto" w:fill="auto"/>
          </w:tcPr>
          <w:p w:rsidR="002D6B68" w:rsidRPr="00702314" w:rsidRDefault="002D6B68" w:rsidP="00317405">
            <w:r w:rsidRPr="00702314">
              <w:t>Галеев И.А.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r>
              <w:t>н</w:t>
            </w:r>
            <w:r w:rsidRPr="00702314">
              <w:t>ачальник 109 ПСЧ 11 ПСО ФПС ГПС ГУ МЧС России по Республике Татарстан»</w:t>
            </w:r>
          </w:p>
        </w:tc>
      </w:tr>
      <w:tr w:rsidR="002D6B68" w:rsidRPr="0065758D" w:rsidTr="00821BD2">
        <w:trPr>
          <w:trHeight w:val="667"/>
        </w:trPr>
        <w:tc>
          <w:tcPr>
            <w:tcW w:w="2691" w:type="dxa"/>
            <w:shd w:val="clear" w:color="auto" w:fill="auto"/>
          </w:tcPr>
          <w:p w:rsidR="002D6B68" w:rsidRPr="00702314" w:rsidRDefault="002D6B68" w:rsidP="00317405">
            <w:r w:rsidRPr="00702314">
              <w:t>Бакиров Д.Л.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руководитель исполнительного комитета муниципального образования «город Бавлы»;</w:t>
            </w:r>
          </w:p>
        </w:tc>
      </w:tr>
      <w:tr w:rsidR="002D6B68" w:rsidRPr="0065758D" w:rsidTr="00317405">
        <w:trPr>
          <w:trHeight w:val="1069"/>
        </w:trPr>
        <w:tc>
          <w:tcPr>
            <w:tcW w:w="2691" w:type="dxa"/>
            <w:shd w:val="clear" w:color="auto" w:fill="auto"/>
          </w:tcPr>
          <w:p w:rsidR="002D6B68" w:rsidRPr="00EA0292" w:rsidRDefault="002D6B68" w:rsidP="00317405">
            <w:r>
              <w:t>Хуснуллина И.И.</w:t>
            </w:r>
          </w:p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jc w:val="both"/>
            </w:pPr>
            <w:r w:rsidRPr="00702314">
              <w:t>первый заместитель руководителя Исполнительного комитета Бавлинского муниципального района Республики Татарстан по социальным вопросам, председатель комиссии</w:t>
            </w:r>
          </w:p>
        </w:tc>
      </w:tr>
      <w:tr w:rsidR="002D6B68" w:rsidRPr="0065758D" w:rsidTr="00317405">
        <w:trPr>
          <w:trHeight w:val="133"/>
        </w:trPr>
        <w:tc>
          <w:tcPr>
            <w:tcW w:w="2691" w:type="dxa"/>
            <w:shd w:val="clear" w:color="auto" w:fill="auto"/>
          </w:tcPr>
          <w:p w:rsidR="002D6B68" w:rsidRPr="00EA0292" w:rsidRDefault="002D6B68" w:rsidP="00317405">
            <w:r>
              <w:t>Халитова А.Р.</w:t>
            </w:r>
          </w:p>
        </w:tc>
        <w:tc>
          <w:tcPr>
            <w:tcW w:w="7765" w:type="dxa"/>
            <w:shd w:val="clear" w:color="auto" w:fill="auto"/>
          </w:tcPr>
          <w:p w:rsidR="002D6B68" w:rsidRPr="00EA0292" w:rsidRDefault="002D6B68" w:rsidP="003174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</w:rPr>
            </w:pPr>
            <w:r w:rsidRPr="00702314">
              <w:t>руководитель Аппарата Совета Бавлинского муниципального района Республики Татарстан;</w:t>
            </w:r>
          </w:p>
        </w:tc>
      </w:tr>
      <w:tr w:rsidR="002D6B68" w:rsidRPr="0065758D" w:rsidTr="00317405">
        <w:trPr>
          <w:trHeight w:val="133"/>
        </w:trPr>
        <w:tc>
          <w:tcPr>
            <w:tcW w:w="2691" w:type="dxa"/>
            <w:shd w:val="clear" w:color="auto" w:fill="auto"/>
          </w:tcPr>
          <w:p w:rsidR="002D6B68" w:rsidRPr="00EA0292" w:rsidRDefault="002D6B68" w:rsidP="00317405"/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r w:rsidRPr="00702314">
              <w:t>председатель территориальной избирательной комиссии;</w:t>
            </w:r>
          </w:p>
        </w:tc>
      </w:tr>
      <w:tr w:rsidR="002D6B68" w:rsidRPr="0065758D" w:rsidTr="00317405">
        <w:trPr>
          <w:trHeight w:val="133"/>
        </w:trPr>
        <w:tc>
          <w:tcPr>
            <w:tcW w:w="2691" w:type="dxa"/>
            <w:shd w:val="clear" w:color="auto" w:fill="auto"/>
          </w:tcPr>
          <w:p w:rsidR="002D6B68" w:rsidRPr="00EA0292" w:rsidRDefault="002D6B68" w:rsidP="00317405"/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r w:rsidRPr="00702314">
              <w:t>председатель участковой избирательной комиссии;</w:t>
            </w:r>
          </w:p>
        </w:tc>
      </w:tr>
      <w:tr w:rsidR="002D6B68" w:rsidRPr="0065758D" w:rsidTr="00317405">
        <w:trPr>
          <w:trHeight w:val="133"/>
        </w:trPr>
        <w:tc>
          <w:tcPr>
            <w:tcW w:w="2691" w:type="dxa"/>
            <w:shd w:val="clear" w:color="auto" w:fill="auto"/>
          </w:tcPr>
          <w:p w:rsidR="002D6B68" w:rsidRPr="00EA0292" w:rsidRDefault="002D6B68" w:rsidP="00317405"/>
        </w:tc>
        <w:tc>
          <w:tcPr>
            <w:tcW w:w="7765" w:type="dxa"/>
            <w:shd w:val="clear" w:color="auto" w:fill="auto"/>
          </w:tcPr>
          <w:p w:rsidR="002D6B68" w:rsidRPr="00702314" w:rsidRDefault="002D6B68" w:rsidP="003174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руководитель объекта (территории)</w:t>
            </w:r>
            <w:r w:rsidRPr="00702314">
              <w:rPr>
                <w:color w:val="22272F"/>
              </w:rPr>
              <w:t xml:space="preserve"> </w:t>
            </w:r>
            <w:r w:rsidRPr="00702314">
              <w:t>задействуемого для проведения выборов и единого дня голосования</w:t>
            </w:r>
            <w:r>
              <w:t>.</w:t>
            </w:r>
          </w:p>
        </w:tc>
      </w:tr>
    </w:tbl>
    <w:p w:rsidR="002D6B68" w:rsidRPr="00A31247" w:rsidRDefault="002D6B68" w:rsidP="002D6B68">
      <w:pPr>
        <w:ind w:firstLine="708"/>
        <w:jc w:val="both"/>
      </w:pPr>
      <w:r w:rsidRPr="00A31247">
        <w:t xml:space="preserve">провела обследование </w:t>
      </w:r>
      <w:r w:rsidRPr="00426462">
        <w:t>объекта (территории) задействуемого для проведения выборов и единого дня голосования</w:t>
      </w:r>
      <w:r>
        <w:t>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4048"/>
      </w:tblGrid>
      <w:tr w:rsidR="002D6B68" w:rsidTr="00317405">
        <w:trPr>
          <w:trHeight w:val="512"/>
        </w:trPr>
        <w:tc>
          <w:tcPr>
            <w:tcW w:w="10194" w:type="dxa"/>
            <w:gridSpan w:val="2"/>
            <w:shd w:val="clear" w:color="auto" w:fill="auto"/>
          </w:tcPr>
          <w:p w:rsidR="002D6B68" w:rsidRPr="00317405" w:rsidRDefault="002D6B68" w:rsidP="00317405">
            <w:pPr>
              <w:jc w:val="center"/>
              <w:rPr>
                <w:b/>
              </w:rPr>
            </w:pPr>
            <w:r w:rsidRPr="00317405">
              <w:rPr>
                <w:b/>
              </w:rPr>
              <w:t>Краткая характеристика объекта (территории)</w:t>
            </w:r>
          </w:p>
          <w:p w:rsidR="002D6B68" w:rsidRPr="0008424E" w:rsidRDefault="002D6B68" w:rsidP="00317405">
            <w:pPr>
              <w:jc w:val="right"/>
            </w:pPr>
          </w:p>
        </w:tc>
      </w:tr>
      <w:tr w:rsidR="002D6B68" w:rsidTr="00317405">
        <w:trPr>
          <w:trHeight w:val="70"/>
        </w:trPr>
        <w:tc>
          <w:tcPr>
            <w:tcW w:w="5920" w:type="dxa"/>
            <w:shd w:val="clear" w:color="auto" w:fill="auto"/>
          </w:tcPr>
          <w:p w:rsidR="002D6B68" w:rsidRPr="00317405" w:rsidRDefault="002D6B68" w:rsidP="00317405">
            <w:pPr>
              <w:rPr>
                <w:b/>
              </w:rPr>
            </w:pPr>
            <w:r w:rsidRPr="0008424E">
              <w:t>этажность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960"/>
              </w:tabs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 w:rsidRPr="0008424E">
              <w:t>количество входов в том числе запасных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967"/>
              </w:tabs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 w:rsidRPr="0008424E">
              <w:t>количество окон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925"/>
              </w:tabs>
              <w:jc w:val="center"/>
            </w:pPr>
          </w:p>
        </w:tc>
      </w:tr>
      <w:tr w:rsidR="002D6B68" w:rsidTr="00317405">
        <w:tc>
          <w:tcPr>
            <w:tcW w:w="10194" w:type="dxa"/>
            <w:gridSpan w:val="2"/>
            <w:shd w:val="clear" w:color="auto" w:fill="auto"/>
          </w:tcPr>
          <w:p w:rsidR="002D6B68" w:rsidRPr="0008424E" w:rsidRDefault="002D6B68" w:rsidP="00317405">
            <w:pPr>
              <w:jc w:val="center"/>
            </w:pPr>
            <w:r w:rsidRPr="00317405">
              <w:rPr>
                <w:rFonts w:eastAsia="Calibri"/>
                <w:b/>
                <w:color w:val="000000"/>
              </w:rPr>
              <w:t>Организация охраны объекта (территории)</w:t>
            </w: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ф</w:t>
            </w:r>
            <w:r w:rsidRPr="0008424E">
              <w:t>изическая охрана объекта (территории)</w:t>
            </w:r>
          </w:p>
          <w:p w:rsidR="002D6B68" w:rsidRPr="00317405" w:rsidRDefault="002D6B68" w:rsidP="00317405">
            <w:pPr>
              <w:ind w:left="-680" w:firstLine="708"/>
              <w:rPr>
                <w:sz w:val="16"/>
                <w:szCs w:val="16"/>
              </w:rPr>
            </w:pPr>
            <w:r w:rsidRPr="00317405">
              <w:rPr>
                <w:sz w:val="16"/>
                <w:szCs w:val="16"/>
              </w:rPr>
              <w:t>имеется/ не имеется/ кем осуществляется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pPr>
              <w:jc w:val="both"/>
            </w:pPr>
            <w:r w:rsidRPr="002D6B68">
              <w:t xml:space="preserve">система наружного и внутреннего видеонаблюдения с контролем входной группы, в целях обзора периметра и прилегающей территории и внутренних помещений, 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480"/>
              </w:tabs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к</w:t>
            </w:r>
            <w:r w:rsidRPr="0008424E">
              <w:t>оличество видеокамер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918"/>
              </w:tabs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м</w:t>
            </w:r>
            <w:r w:rsidRPr="0008424E">
              <w:t>еста расположения видеокамер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с</w:t>
            </w:r>
            <w:r w:rsidRPr="0008424E">
              <w:t>рок хранения видеоинформации составляет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tabs>
                <w:tab w:val="left" w:pos="974"/>
              </w:tabs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с</w:t>
            </w:r>
            <w:r w:rsidRPr="0008424E">
              <w:t>истема охранного освещения/достаточно</w:t>
            </w:r>
          </w:p>
          <w:p w:rsidR="002D6B68" w:rsidRPr="00317405" w:rsidRDefault="002D6B68" w:rsidP="00317405">
            <w:pPr>
              <w:ind w:left="171"/>
              <w:rPr>
                <w:sz w:val="16"/>
                <w:szCs w:val="16"/>
              </w:rPr>
            </w:pPr>
            <w:r w:rsidRPr="00317405">
              <w:rPr>
                <w:sz w:val="16"/>
                <w:szCs w:val="16"/>
              </w:rPr>
              <w:t>(имеется/отсутствует)(достаточное/недостаточное)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rPr>
          <w:trHeight w:val="414"/>
        </w:trPr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r>
              <w:t>с</w:t>
            </w:r>
            <w:r w:rsidRPr="0008424E">
              <w:t>истема тревожной сигнализации(КТС)</w:t>
            </w:r>
          </w:p>
          <w:p w:rsidR="002D6B68" w:rsidRPr="00317405" w:rsidRDefault="002D6B68" w:rsidP="00317405">
            <w:pPr>
              <w:rPr>
                <w:sz w:val="16"/>
                <w:szCs w:val="16"/>
              </w:rPr>
            </w:pPr>
            <w:r w:rsidRPr="00317405">
              <w:rPr>
                <w:sz w:val="16"/>
                <w:szCs w:val="16"/>
              </w:rPr>
              <w:t>(имеется/отсутствует/не требуется) (находится в рабочем/в нерабочем состоянии)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08424E" w:rsidRDefault="002D6B68" w:rsidP="00317405">
            <w:pPr>
              <w:jc w:val="both"/>
            </w:pPr>
            <w:r>
              <w:t>с</w:t>
            </w:r>
            <w:r w:rsidRPr="002D6B68">
              <w:t xml:space="preserve">хранная и тревожная сигнализация, с подключением на </w:t>
            </w:r>
            <w:r>
              <w:t>пульты централизованной охраны - с</w:t>
            </w:r>
            <w:r w:rsidRPr="0008424E">
              <w:t>игнал тревоги выводится на пульт дежурного</w:t>
            </w:r>
          </w:p>
          <w:p w:rsidR="002D6B68" w:rsidRPr="00317405" w:rsidRDefault="002D6B68" w:rsidP="00317405">
            <w:pPr>
              <w:rPr>
                <w:sz w:val="16"/>
                <w:szCs w:val="16"/>
              </w:rPr>
            </w:pPr>
            <w:r w:rsidRPr="00317405">
              <w:rPr>
                <w:sz w:val="16"/>
                <w:szCs w:val="16"/>
              </w:rPr>
              <w:t>(наименование подразделения органа внутренних дел, частной охранной организации, службы безопасности)</w:t>
            </w:r>
            <w:r w:rsidRPr="00317405">
              <w:rPr>
                <w:rFonts w:eastAsia="Calibri"/>
                <w:color w:val="000000"/>
                <w:sz w:val="16"/>
                <w:szCs w:val="16"/>
              </w:rPr>
              <w:t xml:space="preserve"> Телефоны ответственных лиц, аварийно-спасательных служб, правоохранительных органов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Default="002D6B68" w:rsidP="00317405">
            <w:pPr>
              <w:jc w:val="both"/>
            </w:pPr>
            <w:r w:rsidRPr="002D6B68">
              <w:t xml:space="preserve">вывод системы охранной сигнализации на пункт централизованного наблюдения подразделения вневедомственной охраны Росгвардии или центральный пост физической охраны объекта, оборудованный тревожной сигнализацией, с подключением на пульт централизованной охраны; </w:t>
            </w:r>
          </w:p>
        </w:tc>
        <w:tc>
          <w:tcPr>
            <w:tcW w:w="4274" w:type="dxa"/>
            <w:shd w:val="clear" w:color="auto" w:fill="auto"/>
          </w:tcPr>
          <w:p w:rsidR="002D6B68" w:rsidRPr="00FA184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CC0045" w:rsidRDefault="002D6B68" w:rsidP="0031740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стационарный (ручной) металлодетектор;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стационарный телефон с автоматическим определителем номера;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система пожарной безопасности, которая должна включать в себя установку систем обнаружения пожара, оповещения и управления эвакуацией людей при пожаре;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наличие пожарной сигнализации в местах хранения бюллетеней.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магнитноконтактный извещатель для блокировки входной группы помещения на открывание;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объемный оптико-электронный извещатель для блокировки внутреннего объема помещения;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31740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>акустический или линейный оптико-электронный извещатель для блокировки оконных проемов на разбитие стекла;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содержанию путей эвакуации, исправности систем пожарной автоматики и систем оповещения людей о пожаре, наличию первичных средств пожаротушения, состоянию противопожарного водоснабжения и электрооборудования, знанию обслуживающим персоналом объектов действий при пожаре;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CC004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 xml:space="preserve">обратить пристальное внимание местам установки избирательных кабин, не допуская их размещение на путях эвакуации и на соответствие требованиям норм электропроводки и электросветильников внутри избирательных кабин; </w:t>
            </w: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  <w:tr w:rsidR="002D6B68" w:rsidTr="00317405">
        <w:tc>
          <w:tcPr>
            <w:tcW w:w="5920" w:type="dxa"/>
            <w:shd w:val="clear" w:color="auto" w:fill="auto"/>
          </w:tcPr>
          <w:p w:rsidR="002D6B68" w:rsidRPr="00317405" w:rsidRDefault="002D6B68" w:rsidP="00317405">
            <w:pPr>
              <w:jc w:val="both"/>
              <w:rPr>
                <w:color w:val="000000"/>
              </w:rPr>
            </w:pPr>
            <w:r w:rsidRPr="00317405">
              <w:rPr>
                <w:color w:val="000000"/>
              </w:rPr>
              <w:t>о проведении дополнительных инструктажей для членов избирательных комиссий и обслуживающим персоналом перед началом функционирования избирательных участков по мерам пожарной безопасности, а также отработку действий по эвакуации людей и избирательных бюллетеней в случае возникновения пожара</w:t>
            </w:r>
          </w:p>
          <w:p w:rsidR="002D6B68" w:rsidRPr="00317405" w:rsidRDefault="002D6B68" w:rsidP="00CC0045">
            <w:pPr>
              <w:jc w:val="both"/>
              <w:rPr>
                <w:color w:val="000000"/>
              </w:rPr>
            </w:pPr>
          </w:p>
        </w:tc>
        <w:tc>
          <w:tcPr>
            <w:tcW w:w="4274" w:type="dxa"/>
            <w:shd w:val="clear" w:color="auto" w:fill="auto"/>
          </w:tcPr>
          <w:p w:rsidR="002D6B68" w:rsidRPr="00B85C87" w:rsidRDefault="002D6B68" w:rsidP="00317405">
            <w:pPr>
              <w:jc w:val="center"/>
            </w:pPr>
          </w:p>
        </w:tc>
      </w:tr>
    </w:tbl>
    <w:p w:rsidR="002D6B68" w:rsidRPr="00407CFE" w:rsidRDefault="002D6B68" w:rsidP="002D6B68">
      <w:pPr>
        <w:ind w:firstLine="709"/>
        <w:jc w:val="both"/>
      </w:pPr>
    </w:p>
    <w:p w:rsidR="002D6B68" w:rsidRPr="00407CFE" w:rsidRDefault="002D6B68" w:rsidP="002D6B68">
      <w:pPr>
        <w:ind w:firstLine="709"/>
        <w:rPr>
          <w:rFonts w:ascii="Calibri" w:eastAsia="Calibri" w:hAnsi="Calibri"/>
          <w:b/>
          <w:bCs/>
          <w:i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068"/>
      </w:tblGrid>
      <w:tr w:rsidR="002D6B68" w:rsidRPr="00407CFE" w:rsidTr="00317405">
        <w:tc>
          <w:tcPr>
            <w:tcW w:w="5408" w:type="dxa"/>
            <w:shd w:val="clear" w:color="auto" w:fill="auto"/>
            <w:hideMark/>
          </w:tcPr>
          <w:p w:rsidR="002D6B68" w:rsidRPr="00317405" w:rsidRDefault="002D6B68" w:rsidP="00317405">
            <w:pPr>
              <w:rPr>
                <w:rFonts w:eastAsia="Calibri"/>
                <w:bCs/>
              </w:rPr>
            </w:pPr>
            <w:r w:rsidRPr="00317405">
              <w:rPr>
                <w:rFonts w:eastAsia="Calibri"/>
                <w:bCs/>
              </w:rPr>
              <w:t>Подписи членов комиссии:</w:t>
            </w:r>
          </w:p>
        </w:tc>
      </w:tr>
      <w:tr w:rsidR="002D6B68" w:rsidRPr="00407CFE" w:rsidTr="00317405">
        <w:tc>
          <w:tcPr>
            <w:tcW w:w="5408" w:type="dxa"/>
            <w:shd w:val="clear" w:color="auto" w:fill="auto"/>
            <w:hideMark/>
          </w:tcPr>
          <w:p w:rsidR="002D6B68" w:rsidRPr="00317405" w:rsidRDefault="002D6B68" w:rsidP="00317405">
            <w:pPr>
              <w:rPr>
                <w:rFonts w:eastAsia="Calibri"/>
                <w:bCs/>
              </w:rPr>
            </w:pPr>
            <w:r w:rsidRPr="00317405">
              <w:rPr>
                <w:rFonts w:eastAsia="Calibri"/>
                <w:bCs/>
              </w:rPr>
              <w:t>_____________________</w:t>
            </w:r>
          </w:p>
          <w:p w:rsidR="002D6B68" w:rsidRPr="00317405" w:rsidRDefault="002D6B68" w:rsidP="00317405">
            <w:pPr>
              <w:rPr>
                <w:rFonts w:eastAsia="Calibri"/>
                <w:bCs/>
              </w:rPr>
            </w:pPr>
            <w:r w:rsidRPr="00317405">
              <w:rPr>
                <w:rFonts w:eastAsia="Calibri"/>
                <w:bCs/>
              </w:rPr>
              <w:t>«_____» ______ 2022г.</w:t>
            </w:r>
          </w:p>
          <w:p w:rsidR="002D6B68" w:rsidRPr="00317405" w:rsidRDefault="002D6B68" w:rsidP="00317405">
            <w:pPr>
              <w:jc w:val="right"/>
              <w:rPr>
                <w:rFonts w:eastAsia="Calibri"/>
                <w:bCs/>
              </w:rPr>
            </w:pPr>
            <w:r w:rsidRPr="00317405">
              <w:rPr>
                <w:rFonts w:eastAsia="Calibri"/>
                <w:bCs/>
              </w:rPr>
              <w:t>М.П.</w:t>
            </w:r>
          </w:p>
        </w:tc>
      </w:tr>
      <w:tr w:rsidR="002D6B68" w:rsidRPr="00407CFE" w:rsidTr="00317405">
        <w:trPr>
          <w:trHeight w:val="965"/>
        </w:trPr>
        <w:tc>
          <w:tcPr>
            <w:tcW w:w="5408" w:type="dxa"/>
            <w:shd w:val="clear" w:color="auto" w:fill="auto"/>
            <w:hideMark/>
          </w:tcPr>
          <w:p w:rsidR="002D6B68" w:rsidRPr="00407CFE" w:rsidRDefault="002D6B68" w:rsidP="00317405">
            <w:r w:rsidRPr="00407CFE">
              <w:t xml:space="preserve">                                                      ________________________</w:t>
            </w:r>
          </w:p>
          <w:p w:rsidR="002D6B68" w:rsidRPr="00317405" w:rsidRDefault="002D6B68" w:rsidP="00317405">
            <w:pPr>
              <w:rPr>
                <w:rFonts w:eastAsia="Calibri"/>
              </w:rPr>
            </w:pPr>
            <w:r w:rsidRPr="00317405">
              <w:rPr>
                <w:rFonts w:eastAsia="Calibri"/>
              </w:rPr>
              <w:t>«_____» ______ 2022г.</w:t>
            </w:r>
          </w:p>
          <w:p w:rsidR="002D6B68" w:rsidRPr="00317405" w:rsidRDefault="002D6B68" w:rsidP="00317405">
            <w:pPr>
              <w:jc w:val="right"/>
              <w:rPr>
                <w:rFonts w:eastAsia="Calibri"/>
                <w:bCs/>
              </w:rPr>
            </w:pPr>
            <w:r w:rsidRPr="00407CFE">
              <w:t>М.П.</w:t>
            </w:r>
          </w:p>
        </w:tc>
      </w:tr>
      <w:tr w:rsidR="002D6B68" w:rsidRPr="00407CFE" w:rsidTr="00317405">
        <w:tc>
          <w:tcPr>
            <w:tcW w:w="5408" w:type="dxa"/>
            <w:shd w:val="clear" w:color="auto" w:fill="auto"/>
            <w:hideMark/>
          </w:tcPr>
          <w:p w:rsidR="002D6B68" w:rsidRPr="00407CFE" w:rsidRDefault="002D6B68" w:rsidP="00317405">
            <w:pPr>
              <w:jc w:val="right"/>
            </w:pPr>
            <w:r w:rsidRPr="00407CFE">
              <w:t>______________________</w:t>
            </w:r>
          </w:p>
          <w:p w:rsidR="002D6B68" w:rsidRPr="00407CFE" w:rsidRDefault="002D6B68" w:rsidP="00317405">
            <w:r w:rsidRPr="00407CFE">
              <w:t>«_____» ______ 202</w:t>
            </w:r>
            <w:r>
              <w:t>2</w:t>
            </w:r>
            <w:r w:rsidRPr="00407CFE">
              <w:t>г.</w:t>
            </w:r>
          </w:p>
          <w:p w:rsidR="002D6B68" w:rsidRPr="00407CFE" w:rsidRDefault="002D6B68" w:rsidP="00317405">
            <w:pPr>
              <w:jc w:val="right"/>
            </w:pPr>
            <w:r w:rsidRPr="00407CFE">
              <w:t>М.П.</w:t>
            </w:r>
          </w:p>
        </w:tc>
      </w:tr>
      <w:tr w:rsidR="002D6B68" w:rsidRPr="00407CFE" w:rsidTr="00317405">
        <w:tc>
          <w:tcPr>
            <w:tcW w:w="5408" w:type="dxa"/>
            <w:shd w:val="clear" w:color="auto" w:fill="auto"/>
            <w:hideMark/>
          </w:tcPr>
          <w:p w:rsidR="002D6B68" w:rsidRPr="00407CFE" w:rsidRDefault="002D6B68" w:rsidP="00317405">
            <w:r w:rsidRPr="00407CFE">
              <w:t xml:space="preserve">   ______________________ </w:t>
            </w:r>
          </w:p>
          <w:p w:rsidR="002D6B68" w:rsidRPr="00317405" w:rsidRDefault="002D6B68" w:rsidP="00317405">
            <w:pPr>
              <w:rPr>
                <w:rFonts w:eastAsia="Calibri"/>
              </w:rPr>
            </w:pPr>
            <w:r w:rsidRPr="00317405">
              <w:rPr>
                <w:rFonts w:eastAsia="Calibri"/>
              </w:rPr>
              <w:t>«_____» ______ 2022г.</w:t>
            </w:r>
          </w:p>
          <w:p w:rsidR="002D6B68" w:rsidRPr="00407CFE" w:rsidRDefault="002D6B68" w:rsidP="00317405">
            <w:pPr>
              <w:jc w:val="right"/>
            </w:pPr>
            <w:r w:rsidRPr="00407CFE">
              <w:t>М.П.</w:t>
            </w:r>
          </w:p>
        </w:tc>
      </w:tr>
      <w:tr w:rsidR="002D6B68" w:rsidRPr="00407CFE" w:rsidTr="00317405">
        <w:tc>
          <w:tcPr>
            <w:tcW w:w="5408" w:type="dxa"/>
            <w:shd w:val="clear" w:color="auto" w:fill="auto"/>
            <w:hideMark/>
          </w:tcPr>
          <w:p w:rsidR="002D6B68" w:rsidRPr="00407CFE" w:rsidRDefault="002D6B68" w:rsidP="00317405">
            <w:r w:rsidRPr="00407CFE">
              <w:t>________________________</w:t>
            </w:r>
          </w:p>
          <w:p w:rsidR="002D6B68" w:rsidRPr="00317405" w:rsidRDefault="002D6B68" w:rsidP="00317405">
            <w:pPr>
              <w:rPr>
                <w:rFonts w:eastAsia="Calibri"/>
              </w:rPr>
            </w:pPr>
            <w:r w:rsidRPr="00317405">
              <w:rPr>
                <w:rFonts w:eastAsia="Calibri"/>
              </w:rPr>
              <w:t>«_____» ______ 2022г.</w:t>
            </w:r>
          </w:p>
          <w:p w:rsidR="002D6B68" w:rsidRPr="00407CFE" w:rsidRDefault="002D6B68" w:rsidP="00317405">
            <w:pPr>
              <w:jc w:val="right"/>
            </w:pPr>
            <w:r w:rsidRPr="00407CFE">
              <w:t>М.П</w:t>
            </w:r>
          </w:p>
        </w:tc>
      </w:tr>
    </w:tbl>
    <w:p w:rsidR="002D6B68" w:rsidRDefault="002D6B68" w:rsidP="002D6B68"/>
    <w:p w:rsidR="002D6B68" w:rsidRDefault="002D6B68" w:rsidP="003133AB">
      <w:pPr>
        <w:tabs>
          <w:tab w:val="left" w:pos="2655"/>
        </w:tabs>
      </w:pPr>
    </w:p>
    <w:p w:rsidR="002D6B68" w:rsidRDefault="002D6B68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p w:rsidR="00F254A6" w:rsidRDefault="00F254A6" w:rsidP="003133AB">
      <w:pPr>
        <w:tabs>
          <w:tab w:val="left" w:pos="2655"/>
        </w:tabs>
      </w:pPr>
    </w:p>
    <w:sectPr w:rsidR="00F254A6" w:rsidSect="005079D4">
      <w:headerReference w:type="even" r:id="rId10"/>
      <w:headerReference w:type="default" r:id="rId11"/>
      <w:pgSz w:w="11906" w:h="16838" w:code="9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94" w:rsidRDefault="004D6D94">
      <w:r>
        <w:separator/>
      </w:r>
    </w:p>
  </w:endnote>
  <w:endnote w:type="continuationSeparator" w:id="0">
    <w:p w:rsidR="004D6D94" w:rsidRDefault="004D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94" w:rsidRDefault="004D6D94">
      <w:r>
        <w:separator/>
      </w:r>
    </w:p>
  </w:footnote>
  <w:footnote w:type="continuationSeparator" w:id="0">
    <w:p w:rsidR="004D6D94" w:rsidRDefault="004D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DD" w:rsidRDefault="000156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5523">
      <w:rPr>
        <w:noProof/>
      </w:rPr>
      <w:t>8</w:t>
    </w:r>
    <w: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FDD3AD9"/>
    <w:multiLevelType w:val="hybridMultilevel"/>
    <w:tmpl w:val="26642A1C"/>
    <w:lvl w:ilvl="0" w:tplc="1660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C3C2A4B"/>
    <w:multiLevelType w:val="hybridMultilevel"/>
    <w:tmpl w:val="979A919E"/>
    <w:lvl w:ilvl="0" w:tplc="F78EC97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DF8"/>
    <w:rsid w:val="00015603"/>
    <w:rsid w:val="000156DD"/>
    <w:rsid w:val="00022319"/>
    <w:rsid w:val="00025725"/>
    <w:rsid w:val="00027737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52EF"/>
    <w:rsid w:val="000F248A"/>
    <w:rsid w:val="000F4E1F"/>
    <w:rsid w:val="000F71D6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58B0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3D7"/>
    <w:rsid w:val="002300FF"/>
    <w:rsid w:val="00233CFA"/>
    <w:rsid w:val="0023441E"/>
    <w:rsid w:val="0024049B"/>
    <w:rsid w:val="00244A31"/>
    <w:rsid w:val="00246E38"/>
    <w:rsid w:val="00251A36"/>
    <w:rsid w:val="002541B6"/>
    <w:rsid w:val="00256F38"/>
    <w:rsid w:val="00257C6D"/>
    <w:rsid w:val="0026290A"/>
    <w:rsid w:val="00263C38"/>
    <w:rsid w:val="00263DD2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7E5"/>
    <w:rsid w:val="0029185F"/>
    <w:rsid w:val="00294F0D"/>
    <w:rsid w:val="0029627D"/>
    <w:rsid w:val="002970BA"/>
    <w:rsid w:val="002A361B"/>
    <w:rsid w:val="002A494F"/>
    <w:rsid w:val="002B34A7"/>
    <w:rsid w:val="002B4BC6"/>
    <w:rsid w:val="002C3958"/>
    <w:rsid w:val="002D01EB"/>
    <w:rsid w:val="002D1B73"/>
    <w:rsid w:val="002D45E8"/>
    <w:rsid w:val="002D4921"/>
    <w:rsid w:val="002D5523"/>
    <w:rsid w:val="002D6B68"/>
    <w:rsid w:val="002E25C0"/>
    <w:rsid w:val="002E3AA1"/>
    <w:rsid w:val="00306844"/>
    <w:rsid w:val="00307BE0"/>
    <w:rsid w:val="003133AB"/>
    <w:rsid w:val="00317405"/>
    <w:rsid w:val="0032270B"/>
    <w:rsid w:val="00322864"/>
    <w:rsid w:val="003240E9"/>
    <w:rsid w:val="00324322"/>
    <w:rsid w:val="00337A6D"/>
    <w:rsid w:val="0035192F"/>
    <w:rsid w:val="00352936"/>
    <w:rsid w:val="00356E78"/>
    <w:rsid w:val="003717EF"/>
    <w:rsid w:val="00381D57"/>
    <w:rsid w:val="00382A7E"/>
    <w:rsid w:val="00390705"/>
    <w:rsid w:val="00393952"/>
    <w:rsid w:val="00396010"/>
    <w:rsid w:val="003970CE"/>
    <w:rsid w:val="003976D0"/>
    <w:rsid w:val="003A3C22"/>
    <w:rsid w:val="003B21B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2C5B"/>
    <w:rsid w:val="00407A65"/>
    <w:rsid w:val="00411991"/>
    <w:rsid w:val="004240BD"/>
    <w:rsid w:val="004260B5"/>
    <w:rsid w:val="0043758E"/>
    <w:rsid w:val="00440CC2"/>
    <w:rsid w:val="00450961"/>
    <w:rsid w:val="004533DB"/>
    <w:rsid w:val="00457174"/>
    <w:rsid w:val="004649A8"/>
    <w:rsid w:val="004701B6"/>
    <w:rsid w:val="0047363B"/>
    <w:rsid w:val="00474956"/>
    <w:rsid w:val="0047547C"/>
    <w:rsid w:val="0047654A"/>
    <w:rsid w:val="00481071"/>
    <w:rsid w:val="00484214"/>
    <w:rsid w:val="0048690C"/>
    <w:rsid w:val="004936C9"/>
    <w:rsid w:val="00494EC9"/>
    <w:rsid w:val="00495864"/>
    <w:rsid w:val="00496BBD"/>
    <w:rsid w:val="00497F5B"/>
    <w:rsid w:val="004A22EA"/>
    <w:rsid w:val="004A587E"/>
    <w:rsid w:val="004B0ECF"/>
    <w:rsid w:val="004B24CE"/>
    <w:rsid w:val="004C4A30"/>
    <w:rsid w:val="004C65C8"/>
    <w:rsid w:val="004D557F"/>
    <w:rsid w:val="004D591D"/>
    <w:rsid w:val="004D6D94"/>
    <w:rsid w:val="004E31E4"/>
    <w:rsid w:val="004E54DA"/>
    <w:rsid w:val="004F2401"/>
    <w:rsid w:val="004F5B95"/>
    <w:rsid w:val="00501CD5"/>
    <w:rsid w:val="00503078"/>
    <w:rsid w:val="005079D4"/>
    <w:rsid w:val="005111E0"/>
    <w:rsid w:val="00511735"/>
    <w:rsid w:val="00511E6F"/>
    <w:rsid w:val="00516ACE"/>
    <w:rsid w:val="00517708"/>
    <w:rsid w:val="0051785E"/>
    <w:rsid w:val="00534CDC"/>
    <w:rsid w:val="00537CC8"/>
    <w:rsid w:val="00541B1A"/>
    <w:rsid w:val="0054456E"/>
    <w:rsid w:val="00555864"/>
    <w:rsid w:val="00556554"/>
    <w:rsid w:val="0056290D"/>
    <w:rsid w:val="00563633"/>
    <w:rsid w:val="00563C17"/>
    <w:rsid w:val="005658B9"/>
    <w:rsid w:val="005677E5"/>
    <w:rsid w:val="005713A3"/>
    <w:rsid w:val="00580DD7"/>
    <w:rsid w:val="00585AEF"/>
    <w:rsid w:val="00586635"/>
    <w:rsid w:val="0058747C"/>
    <w:rsid w:val="005929F6"/>
    <w:rsid w:val="00594F82"/>
    <w:rsid w:val="005974CD"/>
    <w:rsid w:val="005A339C"/>
    <w:rsid w:val="005A52CF"/>
    <w:rsid w:val="005A5467"/>
    <w:rsid w:val="005A5536"/>
    <w:rsid w:val="005A6231"/>
    <w:rsid w:val="005A6527"/>
    <w:rsid w:val="005B230E"/>
    <w:rsid w:val="005B3AAD"/>
    <w:rsid w:val="005B5F5A"/>
    <w:rsid w:val="005B6240"/>
    <w:rsid w:val="005C34FC"/>
    <w:rsid w:val="005C6C3E"/>
    <w:rsid w:val="005D29A8"/>
    <w:rsid w:val="005E083B"/>
    <w:rsid w:val="005E5C30"/>
    <w:rsid w:val="005F2238"/>
    <w:rsid w:val="005F7662"/>
    <w:rsid w:val="006001E6"/>
    <w:rsid w:val="00600E5D"/>
    <w:rsid w:val="00613D3E"/>
    <w:rsid w:val="00623AD9"/>
    <w:rsid w:val="006267D6"/>
    <w:rsid w:val="0063221B"/>
    <w:rsid w:val="00640D79"/>
    <w:rsid w:val="006420ED"/>
    <w:rsid w:val="00647093"/>
    <w:rsid w:val="00660B9F"/>
    <w:rsid w:val="006618BB"/>
    <w:rsid w:val="00662C7E"/>
    <w:rsid w:val="006648DE"/>
    <w:rsid w:val="006679DB"/>
    <w:rsid w:val="00670266"/>
    <w:rsid w:val="00670E73"/>
    <w:rsid w:val="00675C62"/>
    <w:rsid w:val="00676EC6"/>
    <w:rsid w:val="00694F47"/>
    <w:rsid w:val="006951A9"/>
    <w:rsid w:val="006B6EF3"/>
    <w:rsid w:val="006C5862"/>
    <w:rsid w:val="006D18B8"/>
    <w:rsid w:val="006D4ABA"/>
    <w:rsid w:val="006D522C"/>
    <w:rsid w:val="006D5B46"/>
    <w:rsid w:val="006E18AE"/>
    <w:rsid w:val="006E2215"/>
    <w:rsid w:val="006E235E"/>
    <w:rsid w:val="006F08CB"/>
    <w:rsid w:val="006F130E"/>
    <w:rsid w:val="006F23A5"/>
    <w:rsid w:val="006F3AD3"/>
    <w:rsid w:val="006F41A3"/>
    <w:rsid w:val="006F41A8"/>
    <w:rsid w:val="00701201"/>
    <w:rsid w:val="00703AD7"/>
    <w:rsid w:val="00735969"/>
    <w:rsid w:val="00735D06"/>
    <w:rsid w:val="00736BB6"/>
    <w:rsid w:val="00740EEE"/>
    <w:rsid w:val="00741D1F"/>
    <w:rsid w:val="00742E7A"/>
    <w:rsid w:val="00744745"/>
    <w:rsid w:val="00745446"/>
    <w:rsid w:val="007477C5"/>
    <w:rsid w:val="0074795B"/>
    <w:rsid w:val="00752D8F"/>
    <w:rsid w:val="00764F95"/>
    <w:rsid w:val="00772326"/>
    <w:rsid w:val="00774776"/>
    <w:rsid w:val="007774B2"/>
    <w:rsid w:val="007828A6"/>
    <w:rsid w:val="007844C9"/>
    <w:rsid w:val="007872D9"/>
    <w:rsid w:val="007A02EB"/>
    <w:rsid w:val="007A0BBC"/>
    <w:rsid w:val="007A6DC2"/>
    <w:rsid w:val="007B4D59"/>
    <w:rsid w:val="007B758D"/>
    <w:rsid w:val="007C4879"/>
    <w:rsid w:val="007C50EB"/>
    <w:rsid w:val="007D1EBA"/>
    <w:rsid w:val="007D2413"/>
    <w:rsid w:val="007D62A9"/>
    <w:rsid w:val="007D76E8"/>
    <w:rsid w:val="007E6ABE"/>
    <w:rsid w:val="007F4F1A"/>
    <w:rsid w:val="00806EC4"/>
    <w:rsid w:val="00810EA2"/>
    <w:rsid w:val="00815BA1"/>
    <w:rsid w:val="00821BD2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376D"/>
    <w:rsid w:val="008D4568"/>
    <w:rsid w:val="008D5F2E"/>
    <w:rsid w:val="008E2EC6"/>
    <w:rsid w:val="008E554A"/>
    <w:rsid w:val="008F3825"/>
    <w:rsid w:val="008F5339"/>
    <w:rsid w:val="009104C9"/>
    <w:rsid w:val="00912652"/>
    <w:rsid w:val="009140F3"/>
    <w:rsid w:val="009207EB"/>
    <w:rsid w:val="009213C9"/>
    <w:rsid w:val="009217E4"/>
    <w:rsid w:val="0093349E"/>
    <w:rsid w:val="00934780"/>
    <w:rsid w:val="009439A8"/>
    <w:rsid w:val="00950E09"/>
    <w:rsid w:val="00956F93"/>
    <w:rsid w:val="009600B4"/>
    <w:rsid w:val="00961CCF"/>
    <w:rsid w:val="009767E7"/>
    <w:rsid w:val="009812BD"/>
    <w:rsid w:val="00982AE6"/>
    <w:rsid w:val="00985F21"/>
    <w:rsid w:val="00990D5C"/>
    <w:rsid w:val="00991E12"/>
    <w:rsid w:val="0099240B"/>
    <w:rsid w:val="00996D69"/>
    <w:rsid w:val="009A09E9"/>
    <w:rsid w:val="009A2B99"/>
    <w:rsid w:val="009A5DFB"/>
    <w:rsid w:val="009A6368"/>
    <w:rsid w:val="009B2C49"/>
    <w:rsid w:val="009B6357"/>
    <w:rsid w:val="009C5EB2"/>
    <w:rsid w:val="009C7EC4"/>
    <w:rsid w:val="009E1543"/>
    <w:rsid w:val="009E1CF8"/>
    <w:rsid w:val="009E2E9E"/>
    <w:rsid w:val="009E4929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76B"/>
    <w:rsid w:val="00A52FCD"/>
    <w:rsid w:val="00A538E9"/>
    <w:rsid w:val="00A56D36"/>
    <w:rsid w:val="00A57CDA"/>
    <w:rsid w:val="00A650C4"/>
    <w:rsid w:val="00A65304"/>
    <w:rsid w:val="00A739AD"/>
    <w:rsid w:val="00A76AB0"/>
    <w:rsid w:val="00A8194A"/>
    <w:rsid w:val="00A81A3E"/>
    <w:rsid w:val="00A822D9"/>
    <w:rsid w:val="00A84644"/>
    <w:rsid w:val="00A84A78"/>
    <w:rsid w:val="00A85133"/>
    <w:rsid w:val="00A9140E"/>
    <w:rsid w:val="00A91F51"/>
    <w:rsid w:val="00AA03EC"/>
    <w:rsid w:val="00AA2181"/>
    <w:rsid w:val="00AA44F5"/>
    <w:rsid w:val="00AA6278"/>
    <w:rsid w:val="00AA7F85"/>
    <w:rsid w:val="00AB7414"/>
    <w:rsid w:val="00AC2D59"/>
    <w:rsid w:val="00AC56B0"/>
    <w:rsid w:val="00AC59B7"/>
    <w:rsid w:val="00AC6D34"/>
    <w:rsid w:val="00AD275B"/>
    <w:rsid w:val="00AE41F6"/>
    <w:rsid w:val="00AE509D"/>
    <w:rsid w:val="00AE60EE"/>
    <w:rsid w:val="00AE648B"/>
    <w:rsid w:val="00AF0BE4"/>
    <w:rsid w:val="00AF3FA1"/>
    <w:rsid w:val="00AF4E5F"/>
    <w:rsid w:val="00AF7D0E"/>
    <w:rsid w:val="00B1327E"/>
    <w:rsid w:val="00B17A2B"/>
    <w:rsid w:val="00B25FB4"/>
    <w:rsid w:val="00B332CE"/>
    <w:rsid w:val="00B33B89"/>
    <w:rsid w:val="00B35632"/>
    <w:rsid w:val="00B35D4B"/>
    <w:rsid w:val="00B500A7"/>
    <w:rsid w:val="00B52CE2"/>
    <w:rsid w:val="00B55B8A"/>
    <w:rsid w:val="00B70B02"/>
    <w:rsid w:val="00B75CD5"/>
    <w:rsid w:val="00B92BC8"/>
    <w:rsid w:val="00BA4847"/>
    <w:rsid w:val="00BB39C3"/>
    <w:rsid w:val="00BC1154"/>
    <w:rsid w:val="00BC6F3D"/>
    <w:rsid w:val="00BD7B5C"/>
    <w:rsid w:val="00BE4117"/>
    <w:rsid w:val="00BE6101"/>
    <w:rsid w:val="00BF34D6"/>
    <w:rsid w:val="00BF4FDA"/>
    <w:rsid w:val="00BF70B8"/>
    <w:rsid w:val="00C115DA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515A"/>
    <w:rsid w:val="00CB657F"/>
    <w:rsid w:val="00CB7931"/>
    <w:rsid w:val="00CC0045"/>
    <w:rsid w:val="00CC0848"/>
    <w:rsid w:val="00CC6CA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7D8D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0E48"/>
    <w:rsid w:val="00DC703A"/>
    <w:rsid w:val="00DD0E0A"/>
    <w:rsid w:val="00DD24E7"/>
    <w:rsid w:val="00DD43AA"/>
    <w:rsid w:val="00DD4640"/>
    <w:rsid w:val="00DD54B5"/>
    <w:rsid w:val="00DD5739"/>
    <w:rsid w:val="00DD5FC6"/>
    <w:rsid w:val="00DD7903"/>
    <w:rsid w:val="00DE2237"/>
    <w:rsid w:val="00DE649B"/>
    <w:rsid w:val="00E03421"/>
    <w:rsid w:val="00E041A8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2C31"/>
    <w:rsid w:val="00E740A5"/>
    <w:rsid w:val="00E74F86"/>
    <w:rsid w:val="00E7537C"/>
    <w:rsid w:val="00E7611F"/>
    <w:rsid w:val="00E77722"/>
    <w:rsid w:val="00E85983"/>
    <w:rsid w:val="00E93FEB"/>
    <w:rsid w:val="00E97746"/>
    <w:rsid w:val="00EA5974"/>
    <w:rsid w:val="00EA62DE"/>
    <w:rsid w:val="00EA6468"/>
    <w:rsid w:val="00EB2C41"/>
    <w:rsid w:val="00EC1A89"/>
    <w:rsid w:val="00EC44FB"/>
    <w:rsid w:val="00EC64EB"/>
    <w:rsid w:val="00ED1A35"/>
    <w:rsid w:val="00ED62B8"/>
    <w:rsid w:val="00ED7207"/>
    <w:rsid w:val="00EE134A"/>
    <w:rsid w:val="00EE28DE"/>
    <w:rsid w:val="00EE3B3C"/>
    <w:rsid w:val="00EE7EEA"/>
    <w:rsid w:val="00EF24B4"/>
    <w:rsid w:val="00F003F7"/>
    <w:rsid w:val="00F05688"/>
    <w:rsid w:val="00F105C7"/>
    <w:rsid w:val="00F2185D"/>
    <w:rsid w:val="00F23262"/>
    <w:rsid w:val="00F254A6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2940"/>
    <w:rsid w:val="00FE395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paragraph" w:styleId="ae">
    <w:name w:val="Normal (Web)"/>
    <w:basedOn w:val="a"/>
    <w:uiPriority w:val="99"/>
    <w:unhideWhenUsed/>
    <w:rsid w:val="003133AB"/>
    <w:rPr>
      <w:rFonts w:eastAsia="Calibri"/>
      <w:sz w:val="24"/>
      <w:szCs w:val="24"/>
    </w:rPr>
  </w:style>
  <w:style w:type="character" w:customStyle="1" w:styleId="af">
    <w:name w:val="Сноска_"/>
    <w:link w:val="af0"/>
    <w:rsid w:val="008E2EC6"/>
    <w:rPr>
      <w:spacing w:val="4"/>
      <w:shd w:val="clear" w:color="auto" w:fill="FFFFFF"/>
    </w:rPr>
  </w:style>
  <w:style w:type="paragraph" w:customStyle="1" w:styleId="af0">
    <w:name w:val="Сноска"/>
    <w:basedOn w:val="a"/>
    <w:link w:val="af"/>
    <w:rsid w:val="008E2EC6"/>
    <w:pPr>
      <w:widowControl w:val="0"/>
      <w:shd w:val="clear" w:color="auto" w:fill="FFFFFF"/>
      <w:spacing w:line="310" w:lineRule="exact"/>
      <w:ind w:firstLine="660"/>
      <w:jc w:val="both"/>
    </w:pPr>
    <w:rPr>
      <w:spacing w:val="4"/>
      <w:sz w:val="20"/>
      <w:szCs w:val="20"/>
    </w:rPr>
  </w:style>
  <w:style w:type="paragraph" w:customStyle="1" w:styleId="last-paragraph1">
    <w:name w:val="last-paragraph1"/>
    <w:basedOn w:val="a"/>
    <w:rsid w:val="00E041A8"/>
    <w:pPr>
      <w:keepNext/>
      <w:ind w:firstLine="709"/>
      <w:jc w:val="both"/>
    </w:pPr>
    <w:rPr>
      <w:sz w:val="24"/>
      <w:szCs w:val="24"/>
    </w:rPr>
  </w:style>
  <w:style w:type="table" w:customStyle="1" w:styleId="11">
    <w:name w:val="Сетка таблицы1"/>
    <w:basedOn w:val="a1"/>
    <w:next w:val="ab"/>
    <w:uiPriority w:val="39"/>
    <w:rsid w:val="002D6B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2D6B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paragraph" w:styleId="ae">
    <w:name w:val="Normal (Web)"/>
    <w:basedOn w:val="a"/>
    <w:uiPriority w:val="99"/>
    <w:unhideWhenUsed/>
    <w:rsid w:val="003133AB"/>
    <w:rPr>
      <w:rFonts w:eastAsia="Calibri"/>
      <w:sz w:val="24"/>
      <w:szCs w:val="24"/>
    </w:rPr>
  </w:style>
  <w:style w:type="character" w:customStyle="1" w:styleId="af">
    <w:name w:val="Сноска_"/>
    <w:link w:val="af0"/>
    <w:rsid w:val="008E2EC6"/>
    <w:rPr>
      <w:spacing w:val="4"/>
      <w:shd w:val="clear" w:color="auto" w:fill="FFFFFF"/>
    </w:rPr>
  </w:style>
  <w:style w:type="paragraph" w:customStyle="1" w:styleId="af0">
    <w:name w:val="Сноска"/>
    <w:basedOn w:val="a"/>
    <w:link w:val="af"/>
    <w:rsid w:val="008E2EC6"/>
    <w:pPr>
      <w:widowControl w:val="0"/>
      <w:shd w:val="clear" w:color="auto" w:fill="FFFFFF"/>
      <w:spacing w:line="310" w:lineRule="exact"/>
      <w:ind w:firstLine="660"/>
      <w:jc w:val="both"/>
    </w:pPr>
    <w:rPr>
      <w:spacing w:val="4"/>
      <w:sz w:val="20"/>
      <w:szCs w:val="20"/>
    </w:rPr>
  </w:style>
  <w:style w:type="paragraph" w:customStyle="1" w:styleId="last-paragraph1">
    <w:name w:val="last-paragraph1"/>
    <w:basedOn w:val="a"/>
    <w:rsid w:val="00E041A8"/>
    <w:pPr>
      <w:keepNext/>
      <w:ind w:firstLine="709"/>
      <w:jc w:val="both"/>
    </w:pPr>
    <w:rPr>
      <w:sz w:val="24"/>
      <w:szCs w:val="24"/>
    </w:rPr>
  </w:style>
  <w:style w:type="table" w:customStyle="1" w:styleId="11">
    <w:name w:val="Сетка таблицы1"/>
    <w:basedOn w:val="a1"/>
    <w:next w:val="ab"/>
    <w:uiPriority w:val="39"/>
    <w:rsid w:val="002D6B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2D6B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3A78-6460-4167-BBF5-BA8F220A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2022-08-31T13:34:00Z</cp:lastPrinted>
  <dcterms:created xsi:type="dcterms:W3CDTF">2022-09-02T11:18:00Z</dcterms:created>
  <dcterms:modified xsi:type="dcterms:W3CDTF">2022-09-02T11:18:00Z</dcterms:modified>
</cp:coreProperties>
</file>