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2"/>
        <w:gridCol w:w="1100"/>
        <w:gridCol w:w="3858"/>
      </w:tblGrid>
      <w:tr w:rsidR="00B92CA2" w:rsidRPr="00E43C4A" w:rsidTr="00B92CA2">
        <w:trPr>
          <w:trHeight w:val="1221"/>
        </w:trPr>
        <w:tc>
          <w:tcPr>
            <w:tcW w:w="4400" w:type="dxa"/>
            <w:hideMark/>
          </w:tcPr>
          <w:p w:rsidR="00B92CA2" w:rsidRPr="00E43C4A" w:rsidRDefault="00B92CA2" w:rsidP="00B92CA2">
            <w:pPr>
              <w:spacing w:before="23" w:after="23" w:line="240" w:lineRule="auto"/>
              <w:ind w:right="-108" w:firstLine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43C4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B92CA2" w:rsidRPr="00E43C4A" w:rsidRDefault="00B92CA2" w:rsidP="00B92CA2">
            <w:pPr>
              <w:spacing w:before="23" w:after="23" w:line="240" w:lineRule="auto"/>
              <w:ind w:right="-108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C4A">
              <w:rPr>
                <w:rFonts w:ascii="Arial" w:hAnsi="Arial" w:cs="Arial"/>
                <w:sz w:val="24"/>
                <w:szCs w:val="24"/>
              </w:rPr>
              <w:t>САЛИХОВСКОГО</w:t>
            </w:r>
          </w:p>
          <w:p w:rsidR="00B92CA2" w:rsidRPr="00E43C4A" w:rsidRDefault="00B92CA2" w:rsidP="00B92CA2">
            <w:pPr>
              <w:spacing w:before="23" w:after="23" w:line="240" w:lineRule="auto"/>
              <w:ind w:right="-108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C4A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92CA2" w:rsidRPr="00E43C4A" w:rsidRDefault="00B92CA2" w:rsidP="00B92CA2">
            <w:pPr>
              <w:spacing w:before="23" w:after="23" w:line="240" w:lineRule="auto"/>
              <w:ind w:right="-108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C4A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</w:t>
            </w:r>
          </w:p>
          <w:p w:rsidR="00B92CA2" w:rsidRPr="00E43C4A" w:rsidRDefault="00B92CA2" w:rsidP="00B92CA2">
            <w:pPr>
              <w:spacing w:before="23" w:after="23" w:line="240" w:lineRule="auto"/>
              <w:ind w:right="-108"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C4A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</w:tcPr>
          <w:p w:rsidR="00B92CA2" w:rsidRPr="00E43C4A" w:rsidRDefault="00B92CA2" w:rsidP="00B92CA2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2CA2" w:rsidRPr="00E43C4A" w:rsidRDefault="00B92CA2" w:rsidP="00B92CA2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2CA2" w:rsidRPr="00E43C4A" w:rsidRDefault="00B92CA2" w:rsidP="00B92CA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2CA2" w:rsidRPr="00E43C4A" w:rsidRDefault="00B92CA2" w:rsidP="00B92CA2">
            <w:pPr>
              <w:spacing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6" w:type="dxa"/>
            <w:hideMark/>
          </w:tcPr>
          <w:p w:rsidR="00B92CA2" w:rsidRPr="00E43C4A" w:rsidRDefault="00B92CA2" w:rsidP="00B92CA2">
            <w:pPr>
              <w:keepNext/>
              <w:spacing w:before="23" w:after="23" w:line="240" w:lineRule="auto"/>
              <w:ind w:left="-74"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43C4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B92CA2" w:rsidRPr="00E43C4A" w:rsidRDefault="00B92CA2" w:rsidP="00B92CA2">
            <w:pPr>
              <w:keepNext/>
              <w:spacing w:before="23" w:after="23" w:line="240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43C4A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B92CA2" w:rsidRPr="00E43C4A" w:rsidRDefault="00B92CA2" w:rsidP="00B92CA2">
            <w:pPr>
              <w:tabs>
                <w:tab w:val="left" w:pos="4177"/>
              </w:tabs>
              <w:spacing w:line="240" w:lineRule="auto"/>
              <w:ind w:left="32" w:right="34" w:firstLine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43C4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43C4A">
              <w:rPr>
                <w:rFonts w:ascii="Arial" w:hAnsi="Arial" w:cs="Arial"/>
                <w:sz w:val="24"/>
                <w:szCs w:val="24"/>
              </w:rPr>
              <w:t>Ц</w:t>
            </w:r>
            <w:r w:rsidRPr="00E43C4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43C4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B92CA2" w:rsidRPr="00E43C4A" w:rsidRDefault="00B92CA2" w:rsidP="00B92CA2">
            <w:pPr>
              <w:tabs>
                <w:tab w:val="left" w:pos="4177"/>
              </w:tabs>
              <w:spacing w:line="240" w:lineRule="auto"/>
              <w:ind w:left="32" w:right="34" w:firstLine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43C4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САЛИХ АВЫЛ </w:t>
            </w:r>
            <w:r w:rsidRPr="00E43C4A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Җ</w:t>
            </w:r>
            <w:r w:rsidRPr="00E43C4A">
              <w:rPr>
                <w:rFonts w:ascii="Arial" w:eastAsia="Calibri" w:hAnsi="Arial" w:cs="Arial"/>
                <w:bCs/>
                <w:sz w:val="24"/>
                <w:szCs w:val="24"/>
              </w:rPr>
              <w:t>ИРЛЕГЕ</w:t>
            </w:r>
          </w:p>
          <w:p w:rsidR="00B92CA2" w:rsidRPr="00E43C4A" w:rsidRDefault="00B92CA2" w:rsidP="00B92CA2">
            <w:pPr>
              <w:keepNext/>
              <w:spacing w:before="23" w:after="23" w:line="240" w:lineRule="auto"/>
              <w:ind w:left="-74"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43C4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B92CA2" w:rsidRPr="00E43C4A" w:rsidTr="00B92CA2">
        <w:trPr>
          <w:trHeight w:val="387"/>
        </w:trPr>
        <w:tc>
          <w:tcPr>
            <w:tcW w:w="9356" w:type="dxa"/>
            <w:gridSpan w:val="3"/>
          </w:tcPr>
          <w:p w:rsidR="00B92CA2" w:rsidRPr="00E43C4A" w:rsidRDefault="00B92CA2" w:rsidP="00B92CA2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2CA2" w:rsidRPr="00E43C4A" w:rsidRDefault="00B92CA2" w:rsidP="00B92CA2">
      <w:pPr>
        <w:spacing w:before="22" w:after="22"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92CA2" w:rsidRPr="00E43C4A" w:rsidRDefault="00B92CA2" w:rsidP="00B92CA2">
      <w:pPr>
        <w:spacing w:before="22" w:after="22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 xml:space="preserve">                ПОСТАНОВЛЕНИЕ                                                          КАРАР      </w:t>
      </w:r>
    </w:p>
    <w:p w:rsidR="00B92CA2" w:rsidRPr="00E43C4A" w:rsidRDefault="00B92CA2" w:rsidP="00B92CA2">
      <w:pPr>
        <w:spacing w:before="22" w:after="22" w:line="240" w:lineRule="auto"/>
        <w:ind w:firstLine="0"/>
        <w:jc w:val="left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B92CA2" w:rsidRPr="00E43C4A" w:rsidRDefault="00B92CA2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F4A56" w:rsidRPr="00E43C4A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 xml:space="preserve">О внесении изменений в Порядок формирования </w:t>
      </w:r>
    </w:p>
    <w:p w:rsidR="004F4A56" w:rsidRPr="00E43C4A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>перечня налоговых расходов и оценки налоговых</w:t>
      </w:r>
    </w:p>
    <w:p w:rsidR="004F4A56" w:rsidRPr="00E43C4A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 xml:space="preserve">расходов </w:t>
      </w:r>
      <w:proofErr w:type="spellStart"/>
      <w:r w:rsidR="00B92CA2" w:rsidRPr="00E43C4A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92CA2" w:rsidRPr="00E43C4A">
        <w:rPr>
          <w:rFonts w:ascii="Arial" w:hAnsi="Arial" w:cs="Arial"/>
          <w:sz w:val="24"/>
          <w:szCs w:val="24"/>
        </w:rPr>
        <w:t xml:space="preserve"> </w:t>
      </w:r>
      <w:r w:rsidRPr="00E43C4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4F4A56" w:rsidRPr="00E43C4A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 xml:space="preserve">на 2021 и последующие годы, </w:t>
      </w:r>
      <w:proofErr w:type="gramStart"/>
      <w:r w:rsidRPr="00E43C4A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E43C4A">
        <w:rPr>
          <w:rFonts w:ascii="Arial" w:hAnsi="Arial" w:cs="Arial"/>
          <w:sz w:val="24"/>
          <w:szCs w:val="24"/>
        </w:rPr>
        <w:t xml:space="preserve"> </w:t>
      </w:r>
    </w:p>
    <w:p w:rsidR="004F4A56" w:rsidRPr="00E43C4A" w:rsidRDefault="00FA4863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>постановлением</w:t>
      </w:r>
      <w:r w:rsidR="004F4A56" w:rsidRPr="00E43C4A">
        <w:rPr>
          <w:rFonts w:ascii="Arial" w:hAnsi="Arial" w:cs="Arial"/>
          <w:sz w:val="24"/>
          <w:szCs w:val="24"/>
        </w:rPr>
        <w:t xml:space="preserve"> Исполнительного комитета</w:t>
      </w:r>
    </w:p>
    <w:p w:rsidR="004F4A56" w:rsidRPr="00E43C4A" w:rsidRDefault="00B92CA2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E43C4A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E43C4A">
        <w:rPr>
          <w:rFonts w:ascii="Arial" w:hAnsi="Arial" w:cs="Arial"/>
          <w:sz w:val="24"/>
          <w:szCs w:val="24"/>
        </w:rPr>
        <w:t xml:space="preserve"> </w:t>
      </w:r>
      <w:r w:rsidR="004F4A56" w:rsidRPr="00E43C4A">
        <w:rPr>
          <w:rFonts w:ascii="Arial" w:hAnsi="Arial" w:cs="Arial"/>
          <w:sz w:val="24"/>
          <w:szCs w:val="24"/>
        </w:rPr>
        <w:t xml:space="preserve">сельского поселения Бавлинского </w:t>
      </w:r>
    </w:p>
    <w:p w:rsidR="004112DD" w:rsidRPr="00E43C4A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>муници</w:t>
      </w:r>
      <w:r w:rsidR="00B92CA2" w:rsidRPr="00E43C4A">
        <w:rPr>
          <w:rFonts w:ascii="Arial" w:hAnsi="Arial" w:cs="Arial"/>
          <w:sz w:val="24"/>
          <w:szCs w:val="24"/>
        </w:rPr>
        <w:t>пального района от 31.03.2020 № 6</w:t>
      </w:r>
    </w:p>
    <w:p w:rsidR="004F4A56" w:rsidRPr="00E43C4A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F4A56" w:rsidRPr="00E43C4A" w:rsidRDefault="004F4A56" w:rsidP="004F4A5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4F4A56" w:rsidRPr="00E43C4A" w:rsidRDefault="00FA4863" w:rsidP="00523E61">
      <w:pPr>
        <w:ind w:firstLine="708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15.06.2022 №1081 «О внесении изменений в общие требования к оценке налоговых расходов субъектов Российской Федерации и муниципальных образований» Исполнительный комитет </w:t>
      </w:r>
      <w:proofErr w:type="spellStart"/>
      <w:r w:rsidR="00B92CA2" w:rsidRPr="00E43C4A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92CA2" w:rsidRPr="00E43C4A">
        <w:rPr>
          <w:rFonts w:ascii="Arial" w:hAnsi="Arial" w:cs="Arial"/>
          <w:sz w:val="24"/>
          <w:szCs w:val="24"/>
        </w:rPr>
        <w:t xml:space="preserve"> </w:t>
      </w:r>
      <w:r w:rsidRPr="00E43C4A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</w:t>
      </w:r>
    </w:p>
    <w:p w:rsidR="00FA4863" w:rsidRPr="00E43C4A" w:rsidRDefault="00FA4863" w:rsidP="00523E61">
      <w:pPr>
        <w:ind w:firstLine="0"/>
        <w:jc w:val="center"/>
        <w:rPr>
          <w:rFonts w:ascii="Arial" w:hAnsi="Arial" w:cs="Arial"/>
          <w:sz w:val="24"/>
          <w:szCs w:val="24"/>
        </w:rPr>
      </w:pPr>
      <w:proofErr w:type="gramStart"/>
      <w:r w:rsidRPr="00E43C4A">
        <w:rPr>
          <w:rFonts w:ascii="Arial" w:hAnsi="Arial" w:cs="Arial"/>
          <w:sz w:val="24"/>
          <w:szCs w:val="24"/>
        </w:rPr>
        <w:t>П</w:t>
      </w:r>
      <w:proofErr w:type="gramEnd"/>
      <w:r w:rsidRPr="00E43C4A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FA4863" w:rsidRPr="00E43C4A" w:rsidRDefault="00FA4863" w:rsidP="00523E61">
      <w:pPr>
        <w:ind w:firstLine="708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43C4A">
        <w:rPr>
          <w:rFonts w:ascii="Arial" w:hAnsi="Arial" w:cs="Arial"/>
          <w:sz w:val="24"/>
          <w:szCs w:val="24"/>
        </w:rPr>
        <w:t xml:space="preserve">Внесении в Порядок формирования перечня налоговых расходов и оценки налоговых расходов </w:t>
      </w:r>
      <w:proofErr w:type="spellStart"/>
      <w:r w:rsidR="00B92CA2" w:rsidRPr="00E43C4A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92CA2" w:rsidRPr="00E43C4A">
        <w:rPr>
          <w:rFonts w:ascii="Arial" w:hAnsi="Arial" w:cs="Arial"/>
          <w:sz w:val="24"/>
          <w:szCs w:val="24"/>
        </w:rPr>
        <w:t xml:space="preserve"> </w:t>
      </w:r>
      <w:r w:rsidRPr="00E43C4A">
        <w:rPr>
          <w:rFonts w:ascii="Arial" w:hAnsi="Arial" w:cs="Arial"/>
          <w:sz w:val="24"/>
          <w:szCs w:val="24"/>
        </w:rPr>
        <w:t xml:space="preserve">сельского поселения на 2021 и последующие годы, утвержденный постановлением Исполнительного комитета </w:t>
      </w:r>
      <w:proofErr w:type="spellStart"/>
      <w:r w:rsidR="00B92CA2" w:rsidRPr="00E43C4A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92CA2" w:rsidRPr="00E43C4A">
        <w:rPr>
          <w:rFonts w:ascii="Arial" w:hAnsi="Arial" w:cs="Arial"/>
          <w:sz w:val="24"/>
          <w:szCs w:val="24"/>
        </w:rPr>
        <w:t xml:space="preserve"> </w:t>
      </w:r>
      <w:r w:rsidRPr="00E43C4A">
        <w:rPr>
          <w:rFonts w:ascii="Arial" w:hAnsi="Arial" w:cs="Arial"/>
          <w:sz w:val="24"/>
          <w:szCs w:val="24"/>
        </w:rPr>
        <w:t>сельского поселения Бавлинс</w:t>
      </w:r>
      <w:r w:rsidR="00B92CA2" w:rsidRPr="00E43C4A">
        <w:rPr>
          <w:rFonts w:ascii="Arial" w:hAnsi="Arial" w:cs="Arial"/>
          <w:sz w:val="24"/>
          <w:szCs w:val="24"/>
        </w:rPr>
        <w:t>кого муниципального района от 31.03.2020 №6</w:t>
      </w:r>
      <w:r w:rsidRPr="00E43C4A">
        <w:rPr>
          <w:rFonts w:ascii="Arial" w:hAnsi="Arial" w:cs="Arial"/>
          <w:sz w:val="24"/>
          <w:szCs w:val="24"/>
        </w:rPr>
        <w:t xml:space="preserve"> (с изменениями, внесенными постановлением от </w:t>
      </w:r>
      <w:r w:rsidR="00B92CA2" w:rsidRPr="00E43C4A">
        <w:rPr>
          <w:rFonts w:ascii="Arial" w:hAnsi="Arial" w:cs="Arial"/>
          <w:sz w:val="24"/>
          <w:szCs w:val="24"/>
        </w:rPr>
        <w:t>27</w:t>
      </w:r>
      <w:r w:rsidRPr="00E43C4A">
        <w:rPr>
          <w:rFonts w:ascii="Arial" w:hAnsi="Arial" w:cs="Arial"/>
          <w:sz w:val="24"/>
          <w:szCs w:val="24"/>
        </w:rPr>
        <w:t>.04.2021 №7)</w:t>
      </w:r>
      <w:r w:rsidR="003A7A1B" w:rsidRPr="00E43C4A">
        <w:rPr>
          <w:rFonts w:ascii="Arial" w:hAnsi="Arial" w:cs="Arial"/>
          <w:sz w:val="24"/>
          <w:szCs w:val="24"/>
        </w:rPr>
        <w:t xml:space="preserve"> следующие изменения:</w:t>
      </w:r>
      <w:proofErr w:type="gramEnd"/>
    </w:p>
    <w:p w:rsidR="003A7A1B" w:rsidRPr="00E43C4A" w:rsidRDefault="003A7A1B" w:rsidP="00523E61">
      <w:pPr>
        <w:ind w:firstLine="708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 xml:space="preserve">в пункте 3 слова </w:t>
      </w:r>
      <w:r w:rsidR="00B504CF" w:rsidRPr="00E43C4A">
        <w:rPr>
          <w:rFonts w:ascii="Arial" w:hAnsi="Arial" w:cs="Arial"/>
          <w:sz w:val="24"/>
          <w:szCs w:val="24"/>
        </w:rPr>
        <w:t>«</w:t>
      </w:r>
      <w:r w:rsidRPr="00E43C4A">
        <w:rPr>
          <w:rFonts w:ascii="Arial" w:hAnsi="Arial" w:cs="Arial"/>
          <w:sz w:val="24"/>
          <w:szCs w:val="24"/>
        </w:rPr>
        <w:t>структурных элементов</w:t>
      </w:r>
      <w:r w:rsidR="00027D4B" w:rsidRPr="00E43C4A">
        <w:rPr>
          <w:rFonts w:ascii="Arial" w:hAnsi="Arial" w:cs="Arial"/>
          <w:sz w:val="24"/>
          <w:szCs w:val="24"/>
        </w:rPr>
        <w:t xml:space="preserve"> муниципальных программ</w:t>
      </w:r>
      <w:r w:rsidRPr="00E43C4A">
        <w:rPr>
          <w:rFonts w:ascii="Arial" w:hAnsi="Arial" w:cs="Arial"/>
          <w:sz w:val="24"/>
          <w:szCs w:val="24"/>
        </w:rPr>
        <w:t>» исключить;</w:t>
      </w:r>
    </w:p>
    <w:p w:rsidR="00FA4863" w:rsidRPr="00E43C4A" w:rsidRDefault="00523E61" w:rsidP="00523E61">
      <w:pPr>
        <w:ind w:firstLine="708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 xml:space="preserve">во втором абзаце пункта 12 </w:t>
      </w:r>
      <w:r w:rsidR="00FA4863" w:rsidRPr="00E43C4A">
        <w:rPr>
          <w:rFonts w:ascii="Arial" w:hAnsi="Arial" w:cs="Arial"/>
          <w:sz w:val="24"/>
          <w:szCs w:val="24"/>
        </w:rPr>
        <w:t xml:space="preserve"> </w:t>
      </w:r>
      <w:r w:rsidRPr="00E43C4A">
        <w:rPr>
          <w:rFonts w:ascii="Arial" w:hAnsi="Arial" w:cs="Arial"/>
          <w:sz w:val="24"/>
          <w:szCs w:val="24"/>
        </w:rPr>
        <w:t>слова «структурным элементам</w:t>
      </w:r>
      <w:r w:rsidR="00027D4B" w:rsidRPr="00E43C4A">
        <w:rPr>
          <w:rFonts w:ascii="Arial" w:hAnsi="Arial" w:cs="Arial"/>
          <w:sz w:val="24"/>
          <w:szCs w:val="24"/>
        </w:rPr>
        <w:t xml:space="preserve"> муниципальных программ</w:t>
      </w:r>
      <w:r w:rsidRPr="00E43C4A">
        <w:rPr>
          <w:rFonts w:ascii="Arial" w:hAnsi="Arial" w:cs="Arial"/>
          <w:sz w:val="24"/>
          <w:szCs w:val="24"/>
        </w:rPr>
        <w:t>» исключить;</w:t>
      </w:r>
    </w:p>
    <w:p w:rsidR="00523E61" w:rsidRPr="00E43C4A" w:rsidRDefault="00523E61" w:rsidP="00523E61">
      <w:pPr>
        <w:ind w:firstLine="708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>третий абзац пункта 12 изложить в следующей редакции:</w:t>
      </w:r>
    </w:p>
    <w:p w:rsidR="00B504CF" w:rsidRPr="00E43C4A" w:rsidRDefault="00523E61" w:rsidP="00523E61">
      <w:pPr>
        <w:ind w:firstLine="708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 xml:space="preserve">«востребованность плательщиками предоставленных льгот, </w:t>
      </w:r>
      <w:proofErr w:type="gramStart"/>
      <w:r w:rsidRPr="00E43C4A">
        <w:rPr>
          <w:rFonts w:ascii="Arial" w:hAnsi="Arial" w:cs="Arial"/>
          <w:sz w:val="24"/>
          <w:szCs w:val="24"/>
        </w:rPr>
        <w:t>которая</w:t>
      </w:r>
      <w:proofErr w:type="gramEnd"/>
      <w:r w:rsidRPr="00E43C4A">
        <w:rPr>
          <w:rFonts w:ascii="Arial" w:hAnsi="Arial" w:cs="Arial"/>
          <w:sz w:val="24"/>
          <w:szCs w:val="24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период.».</w:t>
      </w:r>
    </w:p>
    <w:p w:rsidR="00523E61" w:rsidRPr="00E43C4A" w:rsidRDefault="00523E61" w:rsidP="00523E61">
      <w:pPr>
        <w:ind w:firstLine="708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lastRenderedPageBreak/>
        <w:t>2. 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B504CF" w:rsidRPr="00E43C4A" w:rsidRDefault="00523E61" w:rsidP="00523E61">
      <w:pPr>
        <w:ind w:firstLine="708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43C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E43C4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B92CA2" w:rsidRPr="00E43C4A" w:rsidRDefault="00B92CA2" w:rsidP="00523E61">
      <w:pPr>
        <w:ind w:firstLine="708"/>
        <w:rPr>
          <w:rFonts w:ascii="Arial" w:hAnsi="Arial" w:cs="Arial"/>
          <w:sz w:val="24"/>
          <w:szCs w:val="24"/>
        </w:rPr>
      </w:pPr>
    </w:p>
    <w:p w:rsidR="00B92CA2" w:rsidRPr="00E43C4A" w:rsidRDefault="00B92CA2" w:rsidP="00523E61">
      <w:pPr>
        <w:ind w:firstLine="708"/>
        <w:rPr>
          <w:rFonts w:ascii="Arial" w:hAnsi="Arial" w:cs="Arial"/>
          <w:sz w:val="24"/>
          <w:szCs w:val="24"/>
        </w:rPr>
      </w:pPr>
    </w:p>
    <w:p w:rsidR="00B92CA2" w:rsidRPr="00E43C4A" w:rsidRDefault="00B92CA2" w:rsidP="00523E61">
      <w:pPr>
        <w:ind w:firstLine="708"/>
        <w:rPr>
          <w:rFonts w:ascii="Arial" w:hAnsi="Arial" w:cs="Arial"/>
          <w:sz w:val="24"/>
          <w:szCs w:val="24"/>
        </w:rPr>
      </w:pPr>
      <w:r w:rsidRPr="00E43C4A">
        <w:rPr>
          <w:rFonts w:ascii="Arial" w:hAnsi="Arial" w:cs="Arial"/>
          <w:sz w:val="24"/>
          <w:szCs w:val="24"/>
        </w:rPr>
        <w:t>Руководитель                                        З.С. Галлямутдинов</w:t>
      </w:r>
    </w:p>
    <w:sectPr w:rsidR="00B92CA2" w:rsidRPr="00E43C4A" w:rsidSect="00E43C4A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B2E12"/>
    <w:rsid w:val="00134FED"/>
    <w:rsid w:val="00154F0C"/>
    <w:rsid w:val="001606B5"/>
    <w:rsid w:val="001879EE"/>
    <w:rsid w:val="00320811"/>
    <w:rsid w:val="003A7A1B"/>
    <w:rsid w:val="004F4A56"/>
    <w:rsid w:val="00523E61"/>
    <w:rsid w:val="00666058"/>
    <w:rsid w:val="00746BC9"/>
    <w:rsid w:val="008C4C73"/>
    <w:rsid w:val="00B504CF"/>
    <w:rsid w:val="00B92CA2"/>
    <w:rsid w:val="00BF3664"/>
    <w:rsid w:val="00C70DF9"/>
    <w:rsid w:val="00D66733"/>
    <w:rsid w:val="00E43C4A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2022-07-27T07:03:00Z</cp:lastPrinted>
  <dcterms:created xsi:type="dcterms:W3CDTF">2022-09-01T13:13:00Z</dcterms:created>
  <dcterms:modified xsi:type="dcterms:W3CDTF">2022-09-01T13:13:00Z</dcterms:modified>
</cp:coreProperties>
</file>