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8C" w:rsidRPr="00D153FD" w:rsidRDefault="00C5288C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C5288C" w:rsidRPr="00D153FD" w:rsidTr="00284FC5">
        <w:trPr>
          <w:trHeight w:val="257"/>
        </w:trPr>
        <w:tc>
          <w:tcPr>
            <w:tcW w:w="4293" w:type="dxa"/>
            <w:hideMark/>
          </w:tcPr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5288C" w:rsidRPr="00D153FD" w:rsidRDefault="00C5288C" w:rsidP="00C5288C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  <w:tc>
          <w:tcPr>
            <w:tcW w:w="4173" w:type="dxa"/>
          </w:tcPr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>ИСЕПРГЭП</w:t>
            </w: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5288C" w:rsidRPr="00D153FD" w:rsidTr="00284FC5">
        <w:trPr>
          <w:trHeight w:val="80"/>
        </w:trPr>
        <w:tc>
          <w:tcPr>
            <w:tcW w:w="9537" w:type="dxa"/>
            <w:gridSpan w:val="4"/>
          </w:tcPr>
          <w:p w:rsidR="00C5288C" w:rsidRPr="00D153FD" w:rsidRDefault="00C5288C" w:rsidP="00C5288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5288C" w:rsidRPr="00D153FD" w:rsidRDefault="00C5288C" w:rsidP="00C528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88C" w:rsidRPr="00D153FD" w:rsidTr="00284FC5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C5288C" w:rsidRPr="00D153FD" w:rsidRDefault="00C5288C" w:rsidP="00C528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C5288C" w:rsidRPr="00D153FD" w:rsidRDefault="00C5288C" w:rsidP="00C5288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C5288C" w:rsidRPr="00D153FD" w:rsidTr="00284FC5">
        <w:trPr>
          <w:trHeight w:val="85"/>
        </w:trPr>
        <w:tc>
          <w:tcPr>
            <w:tcW w:w="9537" w:type="dxa"/>
            <w:gridSpan w:val="4"/>
            <w:vAlign w:val="bottom"/>
          </w:tcPr>
          <w:p w:rsidR="00C5288C" w:rsidRPr="00D153FD" w:rsidRDefault="00C5288C" w:rsidP="00C528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5288C" w:rsidRPr="00D153FD" w:rsidRDefault="00C5288C" w:rsidP="00C5288C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53F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153FD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”    ”</w:t>
            </w: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Pr="00D153FD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 xml:space="preserve">              </w:t>
            </w: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Pr="00D153FD">
              <w:rPr>
                <w:rFonts w:ascii="Arial" w:hAnsi="Arial" w:cs="Arial"/>
                <w:sz w:val="24"/>
                <w:szCs w:val="24"/>
                <w:u w:val="single"/>
                <w:lang w:val="tt-RU"/>
              </w:rPr>
              <w:t>2022</w:t>
            </w:r>
            <w:r w:rsidRPr="00D153F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153FD">
              <w:rPr>
                <w:rFonts w:ascii="Arial" w:hAnsi="Arial" w:cs="Arial"/>
                <w:sz w:val="24"/>
                <w:szCs w:val="24"/>
              </w:rPr>
              <w:t xml:space="preserve">г.             с. </w:t>
            </w:r>
            <w:proofErr w:type="spellStart"/>
            <w:r w:rsidRPr="00D153FD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D153FD">
              <w:rPr>
                <w:rFonts w:ascii="Arial" w:hAnsi="Arial" w:cs="Arial"/>
                <w:sz w:val="24"/>
                <w:szCs w:val="24"/>
              </w:rPr>
              <w:t xml:space="preserve">                   № </w:t>
            </w:r>
          </w:p>
        </w:tc>
      </w:tr>
    </w:tbl>
    <w:p w:rsidR="00C5288C" w:rsidRPr="00D153FD" w:rsidRDefault="00C5288C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C5288C" w:rsidRPr="00D153FD" w:rsidRDefault="00C5288C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C5288C" w:rsidRPr="00D153FD" w:rsidRDefault="00C5288C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О внесении изменений в Порядок формирования </w:t>
      </w: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>перечня налоговых расходов и оценки налоговых</w:t>
      </w: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расходов </w:t>
      </w:r>
      <w:proofErr w:type="spellStart"/>
      <w:r w:rsidR="00C5288C" w:rsidRPr="00D153F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153F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на 2021 и последующие годы, </w:t>
      </w:r>
      <w:proofErr w:type="gramStart"/>
      <w:r w:rsidRPr="00D153FD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D153FD">
        <w:rPr>
          <w:rFonts w:ascii="Arial" w:hAnsi="Arial" w:cs="Arial"/>
          <w:sz w:val="24"/>
          <w:szCs w:val="24"/>
        </w:rPr>
        <w:t xml:space="preserve"> </w:t>
      </w:r>
    </w:p>
    <w:p w:rsidR="004F4A56" w:rsidRPr="00D153FD" w:rsidRDefault="00FA4863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>постановлением</w:t>
      </w:r>
      <w:r w:rsidR="004F4A56" w:rsidRPr="00D153FD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4F4A56" w:rsidRPr="00D153FD" w:rsidRDefault="00C5288C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D153F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4F4A56" w:rsidRPr="00D153FD">
        <w:rPr>
          <w:rFonts w:ascii="Arial" w:hAnsi="Arial" w:cs="Arial"/>
          <w:sz w:val="24"/>
          <w:szCs w:val="24"/>
        </w:rPr>
        <w:t xml:space="preserve"> сельского поселения Бавлинского </w:t>
      </w:r>
    </w:p>
    <w:p w:rsidR="004112DD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>муници</w:t>
      </w:r>
      <w:r w:rsidR="00C5288C" w:rsidRPr="00D153FD">
        <w:rPr>
          <w:rFonts w:ascii="Arial" w:hAnsi="Arial" w:cs="Arial"/>
          <w:sz w:val="24"/>
          <w:szCs w:val="24"/>
        </w:rPr>
        <w:t>пального района от 08.06.2021 №10</w:t>
      </w: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D153FD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D153FD" w:rsidRDefault="00FA4863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 Исполнительный комитет </w:t>
      </w:r>
      <w:proofErr w:type="spellStart"/>
      <w:r w:rsidR="00C5288C" w:rsidRPr="00D153F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153F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</w:p>
    <w:p w:rsidR="00FA4863" w:rsidRPr="00D153FD" w:rsidRDefault="00FA4863" w:rsidP="00523E61">
      <w:pPr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D153FD">
        <w:rPr>
          <w:rFonts w:ascii="Arial" w:hAnsi="Arial" w:cs="Arial"/>
          <w:sz w:val="24"/>
          <w:szCs w:val="24"/>
        </w:rPr>
        <w:t>П</w:t>
      </w:r>
      <w:proofErr w:type="gramEnd"/>
      <w:r w:rsidRPr="00D153FD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FA4863" w:rsidRPr="00D153FD" w:rsidRDefault="00FA4863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153FD">
        <w:rPr>
          <w:rFonts w:ascii="Arial" w:hAnsi="Arial" w:cs="Arial"/>
          <w:sz w:val="24"/>
          <w:szCs w:val="24"/>
        </w:rPr>
        <w:t xml:space="preserve">Внесении в Порядок формирования перечня налоговых расходов и оценки налоговых расходов </w:t>
      </w:r>
      <w:proofErr w:type="spellStart"/>
      <w:r w:rsidR="00C5288C" w:rsidRPr="00D153F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153FD">
        <w:rPr>
          <w:rFonts w:ascii="Arial" w:hAnsi="Arial" w:cs="Arial"/>
          <w:sz w:val="24"/>
          <w:szCs w:val="24"/>
        </w:rPr>
        <w:t xml:space="preserve"> сельского поселения на 2021 и последующие годы, утвержденный постановлением Исполнительного комитета </w:t>
      </w:r>
      <w:proofErr w:type="spellStart"/>
      <w:r w:rsidR="00C5288C" w:rsidRPr="00D153F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D153FD">
        <w:rPr>
          <w:rFonts w:ascii="Arial" w:hAnsi="Arial" w:cs="Arial"/>
          <w:sz w:val="24"/>
          <w:szCs w:val="24"/>
        </w:rPr>
        <w:t xml:space="preserve"> сельского поселения Бавлинского муници</w:t>
      </w:r>
      <w:r w:rsidR="00C5288C" w:rsidRPr="00D153FD">
        <w:rPr>
          <w:rFonts w:ascii="Arial" w:hAnsi="Arial" w:cs="Arial"/>
          <w:sz w:val="24"/>
          <w:szCs w:val="24"/>
        </w:rPr>
        <w:t>пального района от 07.06.2020 №10</w:t>
      </w:r>
      <w:r w:rsidRPr="00D153FD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</w:t>
      </w:r>
      <w:r w:rsidR="00C5288C" w:rsidRPr="00D153FD">
        <w:rPr>
          <w:rFonts w:ascii="Arial" w:hAnsi="Arial" w:cs="Arial"/>
          <w:sz w:val="24"/>
          <w:szCs w:val="24"/>
        </w:rPr>
        <w:t>08.06</w:t>
      </w:r>
      <w:r w:rsidRPr="00D153FD">
        <w:rPr>
          <w:rFonts w:ascii="Arial" w:hAnsi="Arial" w:cs="Arial"/>
          <w:sz w:val="24"/>
          <w:szCs w:val="24"/>
        </w:rPr>
        <w:t>.2021 №</w:t>
      </w:r>
      <w:r w:rsidR="00C5288C" w:rsidRPr="00D153FD">
        <w:rPr>
          <w:rFonts w:ascii="Arial" w:hAnsi="Arial" w:cs="Arial"/>
          <w:sz w:val="24"/>
          <w:szCs w:val="24"/>
        </w:rPr>
        <w:t>10</w:t>
      </w:r>
      <w:r w:rsidRPr="00D153FD">
        <w:rPr>
          <w:rFonts w:ascii="Arial" w:hAnsi="Arial" w:cs="Arial"/>
          <w:sz w:val="24"/>
          <w:szCs w:val="24"/>
        </w:rPr>
        <w:t>)</w:t>
      </w:r>
      <w:r w:rsidR="003A7A1B" w:rsidRPr="00D153FD">
        <w:rPr>
          <w:rFonts w:ascii="Arial" w:hAnsi="Arial" w:cs="Arial"/>
          <w:sz w:val="24"/>
          <w:szCs w:val="24"/>
        </w:rPr>
        <w:t xml:space="preserve"> следующие изменения:</w:t>
      </w:r>
      <w:proofErr w:type="gramEnd"/>
    </w:p>
    <w:p w:rsidR="003A7A1B" w:rsidRPr="00D153FD" w:rsidRDefault="003A7A1B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в пункте 3 слова </w:t>
      </w:r>
      <w:r w:rsidR="00B504CF" w:rsidRPr="00D153FD">
        <w:rPr>
          <w:rFonts w:ascii="Arial" w:hAnsi="Arial" w:cs="Arial"/>
          <w:sz w:val="24"/>
          <w:szCs w:val="24"/>
        </w:rPr>
        <w:t>«</w:t>
      </w:r>
      <w:r w:rsidRPr="00D153FD">
        <w:rPr>
          <w:rFonts w:ascii="Arial" w:hAnsi="Arial" w:cs="Arial"/>
          <w:sz w:val="24"/>
          <w:szCs w:val="24"/>
        </w:rPr>
        <w:t>структурных элементов</w:t>
      </w:r>
      <w:r w:rsidR="00027D4B" w:rsidRPr="00D153FD">
        <w:rPr>
          <w:rFonts w:ascii="Arial" w:hAnsi="Arial" w:cs="Arial"/>
          <w:sz w:val="24"/>
          <w:szCs w:val="24"/>
        </w:rPr>
        <w:t xml:space="preserve"> муниципальных программ</w:t>
      </w:r>
      <w:r w:rsidRPr="00D153FD">
        <w:rPr>
          <w:rFonts w:ascii="Arial" w:hAnsi="Arial" w:cs="Arial"/>
          <w:sz w:val="24"/>
          <w:szCs w:val="24"/>
        </w:rPr>
        <w:t>» исключить;</w:t>
      </w:r>
    </w:p>
    <w:p w:rsidR="00FA4863" w:rsidRPr="00D153FD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во втором абзаце пункта 12 </w:t>
      </w:r>
      <w:r w:rsidR="00FA4863" w:rsidRPr="00D153FD">
        <w:rPr>
          <w:rFonts w:ascii="Arial" w:hAnsi="Arial" w:cs="Arial"/>
          <w:sz w:val="24"/>
          <w:szCs w:val="24"/>
        </w:rPr>
        <w:t xml:space="preserve"> </w:t>
      </w:r>
      <w:r w:rsidRPr="00D153FD">
        <w:rPr>
          <w:rFonts w:ascii="Arial" w:hAnsi="Arial" w:cs="Arial"/>
          <w:sz w:val="24"/>
          <w:szCs w:val="24"/>
        </w:rPr>
        <w:t>слова «структурным элементам</w:t>
      </w:r>
      <w:r w:rsidR="00027D4B" w:rsidRPr="00D153FD">
        <w:rPr>
          <w:rFonts w:ascii="Arial" w:hAnsi="Arial" w:cs="Arial"/>
          <w:sz w:val="24"/>
          <w:szCs w:val="24"/>
        </w:rPr>
        <w:t xml:space="preserve"> муниципальных программ</w:t>
      </w:r>
      <w:r w:rsidRPr="00D153FD">
        <w:rPr>
          <w:rFonts w:ascii="Arial" w:hAnsi="Arial" w:cs="Arial"/>
          <w:sz w:val="24"/>
          <w:szCs w:val="24"/>
        </w:rPr>
        <w:t>» исключить;</w:t>
      </w:r>
    </w:p>
    <w:p w:rsidR="00523E61" w:rsidRPr="00D153FD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>третий абзац пункта 12 изложить в следующей редакции:</w:t>
      </w:r>
    </w:p>
    <w:p w:rsidR="00B504CF" w:rsidRPr="00D153FD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«востребованность плательщиками предоставленных льгот, </w:t>
      </w:r>
      <w:proofErr w:type="gramStart"/>
      <w:r w:rsidRPr="00D153FD">
        <w:rPr>
          <w:rFonts w:ascii="Arial" w:hAnsi="Arial" w:cs="Arial"/>
          <w:sz w:val="24"/>
          <w:szCs w:val="24"/>
        </w:rPr>
        <w:t>которая</w:t>
      </w:r>
      <w:proofErr w:type="gramEnd"/>
      <w:r w:rsidRPr="00D153FD">
        <w:rPr>
          <w:rFonts w:ascii="Arial" w:hAnsi="Arial" w:cs="Arial"/>
          <w:sz w:val="24"/>
          <w:szCs w:val="24"/>
        </w:rPr>
        <w:t xml:space="preserve"> характеризуется соотношением численности плательщиков, воспользовавшихся </w:t>
      </w:r>
      <w:r w:rsidRPr="00D153FD">
        <w:rPr>
          <w:rFonts w:ascii="Arial" w:hAnsi="Arial" w:cs="Arial"/>
          <w:sz w:val="24"/>
          <w:szCs w:val="24"/>
        </w:rPr>
        <w:lastRenderedPageBreak/>
        <w:t>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523E61" w:rsidRPr="00D153FD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C5288C" w:rsidRPr="00D153FD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D153F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153F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153F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5288C" w:rsidRPr="00D153FD" w:rsidRDefault="00C5288C" w:rsidP="00C5288C">
      <w:pPr>
        <w:rPr>
          <w:rFonts w:ascii="Arial" w:hAnsi="Arial" w:cs="Arial"/>
          <w:sz w:val="24"/>
          <w:szCs w:val="24"/>
        </w:rPr>
      </w:pPr>
    </w:p>
    <w:p w:rsidR="00C5288C" w:rsidRPr="00D153FD" w:rsidRDefault="00C5288C" w:rsidP="00C5288C">
      <w:pPr>
        <w:pStyle w:val="ConsPlusNormal"/>
        <w:jc w:val="both"/>
        <w:rPr>
          <w:rFonts w:ascii="Arial" w:hAnsi="Arial" w:cs="Arial"/>
          <w:bCs/>
          <w:sz w:val="24"/>
          <w:szCs w:val="24"/>
        </w:rPr>
      </w:pPr>
      <w:r w:rsidRPr="00D153FD">
        <w:rPr>
          <w:rFonts w:ascii="Arial" w:hAnsi="Arial" w:cs="Arial"/>
          <w:bCs/>
          <w:sz w:val="24"/>
          <w:szCs w:val="24"/>
        </w:rPr>
        <w:t xml:space="preserve">Руководитель исполнительного комитета  </w:t>
      </w:r>
    </w:p>
    <w:p w:rsidR="00C5288C" w:rsidRPr="00D153FD" w:rsidRDefault="00C5288C" w:rsidP="00C5288C">
      <w:pPr>
        <w:pStyle w:val="ConsPlusNormal"/>
        <w:tabs>
          <w:tab w:val="right" w:pos="5247"/>
        </w:tabs>
        <w:ind w:right="4392"/>
        <w:rPr>
          <w:rFonts w:ascii="Arial" w:hAnsi="Arial" w:cs="Arial"/>
          <w:bCs/>
          <w:sz w:val="24"/>
          <w:szCs w:val="24"/>
        </w:rPr>
      </w:pPr>
      <w:proofErr w:type="spellStart"/>
      <w:r w:rsidRPr="00D153FD">
        <w:rPr>
          <w:rFonts w:ascii="Arial" w:hAnsi="Arial" w:cs="Arial"/>
          <w:bCs/>
          <w:sz w:val="24"/>
          <w:szCs w:val="24"/>
        </w:rPr>
        <w:t>Исергааповского</w:t>
      </w:r>
      <w:proofErr w:type="spellEnd"/>
      <w:r w:rsidRPr="00D153FD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D153FD">
        <w:rPr>
          <w:rFonts w:ascii="Arial" w:hAnsi="Arial" w:cs="Arial"/>
          <w:bCs/>
          <w:sz w:val="24"/>
          <w:szCs w:val="24"/>
        </w:rPr>
        <w:tab/>
        <w:t xml:space="preserve">                                   </w:t>
      </w:r>
      <w:proofErr w:type="spellStart"/>
      <w:r w:rsidRPr="00D153FD">
        <w:rPr>
          <w:rFonts w:ascii="Arial" w:hAnsi="Arial" w:cs="Arial"/>
          <w:bCs/>
          <w:sz w:val="24"/>
          <w:szCs w:val="24"/>
        </w:rPr>
        <w:t>А.А.Аглиуллин</w:t>
      </w:r>
      <w:proofErr w:type="spellEnd"/>
    </w:p>
    <w:bookmarkEnd w:id="0"/>
    <w:p w:rsidR="00B504CF" w:rsidRPr="00D153FD" w:rsidRDefault="00B504CF" w:rsidP="00C5288C">
      <w:pPr>
        <w:rPr>
          <w:rFonts w:ascii="Arial" w:hAnsi="Arial" w:cs="Arial"/>
          <w:sz w:val="24"/>
          <w:szCs w:val="24"/>
        </w:rPr>
      </w:pPr>
    </w:p>
    <w:sectPr w:rsidR="00B504CF" w:rsidRPr="00D153F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320811"/>
    <w:rsid w:val="003A7A1B"/>
    <w:rsid w:val="004F4A56"/>
    <w:rsid w:val="00523E61"/>
    <w:rsid w:val="00746BC9"/>
    <w:rsid w:val="008C4C73"/>
    <w:rsid w:val="00B504CF"/>
    <w:rsid w:val="00BF3664"/>
    <w:rsid w:val="00C5288C"/>
    <w:rsid w:val="00C70DF9"/>
    <w:rsid w:val="00D153FD"/>
    <w:rsid w:val="00D66733"/>
    <w:rsid w:val="00DE08F5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C5288C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C5288C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2022-08-05T06:33:00Z</dcterms:created>
  <dcterms:modified xsi:type="dcterms:W3CDTF">2022-08-05T06:33:00Z</dcterms:modified>
</cp:coreProperties>
</file>