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F53430" w:rsidTr="00CE0EE6">
        <w:trPr>
          <w:trHeight w:val="1221"/>
        </w:trPr>
        <w:tc>
          <w:tcPr>
            <w:tcW w:w="4400" w:type="dxa"/>
          </w:tcPr>
          <w:p w:rsidR="00033228" w:rsidRPr="00F53430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53430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F53430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3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F53430" w:rsidRDefault="00F53430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F53430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F5343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F53430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F53430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3430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F5343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F5343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F53430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343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5343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F5343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5343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F53430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3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F53430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F53430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F5343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F53430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F53430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F5343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F5343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30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3228" w:rsidRPr="00F53430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F53430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F53430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5343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F53430" w:rsidRDefault="00514746" w:rsidP="007C7BF0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F5343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DE25D0" w:rsidRPr="00F53430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</w:p>
        </w:tc>
      </w:tr>
    </w:tbl>
    <w:p w:rsidR="007C54B0" w:rsidRPr="00F53430" w:rsidRDefault="007C54B0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715F1F" w:rsidRPr="00F53430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rFonts w:ascii="Arial" w:hAnsi="Arial" w:cs="Arial"/>
          <w:sz w:val="24"/>
          <w:szCs w:val="24"/>
        </w:rPr>
      </w:pPr>
    </w:p>
    <w:p w:rsidR="00F425EC" w:rsidRPr="00F53430" w:rsidRDefault="00F425EC" w:rsidP="00660CD8">
      <w:pPr>
        <w:pStyle w:val="61"/>
        <w:shd w:val="clear" w:color="auto" w:fill="auto"/>
        <w:tabs>
          <w:tab w:val="left" w:pos="4253"/>
          <w:tab w:val="left" w:pos="5245"/>
        </w:tabs>
        <w:spacing w:line="240" w:lineRule="auto"/>
        <w:ind w:right="5102"/>
        <w:contextualSpacing/>
        <w:rPr>
          <w:rFonts w:ascii="Arial" w:hAnsi="Arial" w:cs="Arial"/>
          <w:spacing w:val="0"/>
          <w:sz w:val="24"/>
          <w:szCs w:val="24"/>
        </w:rPr>
      </w:pPr>
      <w:r w:rsidRPr="00F53430">
        <w:rPr>
          <w:rFonts w:ascii="Arial" w:hAnsi="Arial" w:cs="Arial"/>
          <w:spacing w:val="0"/>
          <w:sz w:val="24"/>
          <w:szCs w:val="24"/>
        </w:rPr>
        <w:t xml:space="preserve">Об особенностях осуществления Финансово-бюджетной палатой Бавлинского муниципального района </w:t>
      </w:r>
      <w:r w:rsidR="00D35EFF" w:rsidRPr="00F53430">
        <w:rPr>
          <w:rFonts w:ascii="Arial" w:hAnsi="Arial" w:cs="Arial"/>
          <w:spacing w:val="0"/>
          <w:sz w:val="24"/>
          <w:szCs w:val="24"/>
        </w:rPr>
        <w:t xml:space="preserve">Республики Татарстан 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в 2022 году </w:t>
      </w:r>
      <w:r w:rsidR="00660CD8" w:rsidRPr="00F53430">
        <w:rPr>
          <w:rFonts w:ascii="Arial" w:hAnsi="Arial" w:cs="Arial"/>
          <w:spacing w:val="0"/>
          <w:sz w:val="24"/>
          <w:szCs w:val="24"/>
        </w:rPr>
        <w:t xml:space="preserve">внутреннего </w:t>
      </w:r>
      <w:r w:rsidRPr="00F53430">
        <w:rPr>
          <w:rFonts w:ascii="Arial" w:hAnsi="Arial" w:cs="Arial"/>
          <w:spacing w:val="0"/>
          <w:sz w:val="24"/>
          <w:szCs w:val="24"/>
        </w:rPr>
        <w:t>муниципального</w:t>
      </w:r>
      <w:r w:rsidRPr="00F53430">
        <w:rPr>
          <w:rStyle w:val="-2pt"/>
          <w:rFonts w:ascii="Arial" w:hAnsi="Arial" w:cs="Arial"/>
          <w:spacing w:val="0"/>
          <w:sz w:val="24"/>
          <w:szCs w:val="24"/>
        </w:rPr>
        <w:t xml:space="preserve"> </w:t>
      </w:r>
      <w:r w:rsidRPr="00F53430">
        <w:rPr>
          <w:rFonts w:ascii="Arial" w:hAnsi="Arial" w:cs="Arial"/>
          <w:spacing w:val="0"/>
          <w:sz w:val="24"/>
          <w:szCs w:val="24"/>
        </w:rPr>
        <w:t>финансового контроля в отношении главных распорядителей (распорядите</w:t>
      </w:r>
      <w:r w:rsidRPr="00F53430">
        <w:rPr>
          <w:rFonts w:ascii="Arial" w:hAnsi="Arial" w:cs="Arial"/>
          <w:spacing w:val="0"/>
          <w:sz w:val="24"/>
          <w:szCs w:val="24"/>
        </w:rPr>
        <w:softHyphen/>
        <w:t>лей) бюджетных средств, получателей бюджетных средств</w:t>
      </w:r>
    </w:p>
    <w:p w:rsidR="003A61AB" w:rsidRPr="00F53430" w:rsidRDefault="003A61AB" w:rsidP="00F425EC">
      <w:pPr>
        <w:tabs>
          <w:tab w:val="left" w:pos="5103"/>
        </w:tabs>
        <w:spacing w:line="36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425EC" w:rsidRPr="00F53430" w:rsidRDefault="00F425EC" w:rsidP="00F425EC">
      <w:pPr>
        <w:tabs>
          <w:tab w:val="left" w:pos="5103"/>
        </w:tabs>
        <w:spacing w:line="36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53430">
        <w:rPr>
          <w:rFonts w:ascii="Arial" w:hAnsi="Arial" w:cs="Arial"/>
          <w:color w:val="000000"/>
          <w:sz w:val="24"/>
          <w:szCs w:val="24"/>
          <w:lang w:bidi="ru-RU"/>
        </w:rPr>
        <w:t xml:space="preserve">В целях реализации </w:t>
      </w:r>
      <w:r w:rsidR="00BF6021" w:rsidRPr="00F53430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F53430">
        <w:rPr>
          <w:rFonts w:ascii="Arial" w:hAnsi="Arial" w:cs="Arial"/>
          <w:color w:val="000000"/>
          <w:sz w:val="24"/>
          <w:szCs w:val="24"/>
          <w:lang w:bidi="ru-RU"/>
        </w:rPr>
        <w:t xml:space="preserve">остановления </w:t>
      </w:r>
      <w:r w:rsidRPr="00F53430">
        <w:rPr>
          <w:rFonts w:ascii="Arial" w:hAnsi="Arial" w:cs="Arial"/>
          <w:sz w:val="24"/>
          <w:szCs w:val="24"/>
        </w:rPr>
        <w:t>Правительства Российской Федерации от 14</w:t>
      </w:r>
      <w:r w:rsidR="00BF6021" w:rsidRPr="00F53430">
        <w:rPr>
          <w:rFonts w:ascii="Arial" w:hAnsi="Arial" w:cs="Arial"/>
          <w:sz w:val="24"/>
          <w:szCs w:val="24"/>
        </w:rPr>
        <w:t>.04.</w:t>
      </w:r>
      <w:r w:rsidRPr="00F53430">
        <w:rPr>
          <w:rFonts w:ascii="Arial" w:hAnsi="Arial" w:cs="Arial"/>
          <w:sz w:val="24"/>
          <w:szCs w:val="24"/>
        </w:rPr>
        <w:t xml:space="preserve">2022 № 665 </w:t>
      </w:r>
      <w:r w:rsidRPr="00F53430">
        <w:rPr>
          <w:rFonts w:ascii="Arial" w:hAnsi="Arial" w:cs="Arial"/>
          <w:color w:val="000000"/>
          <w:sz w:val="24"/>
          <w:szCs w:val="24"/>
          <w:lang w:bidi="ru-RU"/>
        </w:rPr>
        <w:t>«Об особенностях осуществления в 2022 году госу</w:t>
      </w:r>
      <w:r w:rsidRPr="00F53430">
        <w:rPr>
          <w:rFonts w:ascii="Arial" w:hAnsi="Arial" w:cs="Arial"/>
          <w:color w:val="000000"/>
          <w:sz w:val="24"/>
          <w:szCs w:val="24"/>
          <w:lang w:bidi="ru-RU"/>
        </w:rPr>
        <w:softHyphen/>
        <w:t xml:space="preserve">дарственного (муниципального) </w:t>
      </w:r>
      <w:r w:rsidRPr="00F53430">
        <w:rPr>
          <w:rFonts w:ascii="Arial" w:hAnsi="Arial" w:cs="Arial"/>
          <w:sz w:val="24"/>
          <w:szCs w:val="24"/>
        </w:rPr>
        <w:t xml:space="preserve">финансового </w:t>
      </w:r>
      <w:r w:rsidRPr="00F53430">
        <w:rPr>
          <w:rFonts w:ascii="Arial" w:hAnsi="Arial" w:cs="Arial"/>
          <w:color w:val="000000"/>
          <w:sz w:val="24"/>
          <w:szCs w:val="24"/>
          <w:lang w:bidi="ru-RU"/>
        </w:rPr>
        <w:t>контроля в отношении главных</w:t>
      </w:r>
      <w:r w:rsidRPr="00F53430">
        <w:rPr>
          <w:rFonts w:ascii="Arial" w:hAnsi="Arial" w:cs="Arial"/>
          <w:sz w:val="24"/>
          <w:szCs w:val="24"/>
        </w:rPr>
        <w:t xml:space="preserve"> </w:t>
      </w:r>
      <w:r w:rsidRPr="00F53430">
        <w:rPr>
          <w:rFonts w:ascii="Arial" w:hAnsi="Arial" w:cs="Arial"/>
          <w:color w:val="000000"/>
          <w:sz w:val="24"/>
          <w:szCs w:val="24"/>
          <w:lang w:bidi="ru-RU"/>
        </w:rPr>
        <w:t xml:space="preserve">распорядителей (распорядителей) бюджетных средств, получателей бюджетных средств» </w:t>
      </w:r>
      <w:r w:rsidRPr="00F53430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Республики Татарстан  </w:t>
      </w:r>
    </w:p>
    <w:p w:rsidR="00F425EC" w:rsidRPr="00F53430" w:rsidRDefault="00F425EC" w:rsidP="00F425EC">
      <w:pPr>
        <w:tabs>
          <w:tab w:val="left" w:pos="5103"/>
        </w:tabs>
        <w:spacing w:line="360" w:lineRule="auto"/>
        <w:ind w:right="-1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F53430">
        <w:rPr>
          <w:rFonts w:ascii="Arial" w:hAnsi="Arial" w:cs="Arial"/>
          <w:sz w:val="24"/>
          <w:szCs w:val="24"/>
        </w:rPr>
        <w:t>П</w:t>
      </w:r>
      <w:proofErr w:type="gramEnd"/>
      <w:r w:rsidRPr="00F53430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F425EC" w:rsidRPr="00F53430" w:rsidRDefault="00E41D47" w:rsidP="00F425EC">
      <w:pPr>
        <w:pStyle w:val="61"/>
        <w:shd w:val="clear" w:color="auto" w:fill="auto"/>
        <w:tabs>
          <w:tab w:val="left" w:pos="5103"/>
          <w:tab w:val="left" w:pos="6010"/>
        </w:tabs>
        <w:spacing w:line="360" w:lineRule="auto"/>
        <w:ind w:right="-1" w:firstLine="709"/>
        <w:contextualSpacing/>
        <w:rPr>
          <w:rFonts w:ascii="Arial" w:hAnsi="Arial" w:cs="Arial"/>
          <w:spacing w:val="0"/>
          <w:sz w:val="24"/>
          <w:szCs w:val="24"/>
        </w:rPr>
      </w:pPr>
      <w:r w:rsidRPr="00F53430">
        <w:rPr>
          <w:rFonts w:ascii="Arial" w:hAnsi="Arial" w:cs="Arial"/>
          <w:spacing w:val="0"/>
          <w:sz w:val="24"/>
          <w:szCs w:val="24"/>
        </w:rPr>
        <w:t xml:space="preserve">1. </w:t>
      </w:r>
      <w:r w:rsidR="00F425EC" w:rsidRPr="00F53430">
        <w:rPr>
          <w:rFonts w:ascii="Arial" w:hAnsi="Arial" w:cs="Arial"/>
          <w:spacing w:val="0"/>
          <w:sz w:val="24"/>
          <w:szCs w:val="24"/>
        </w:rPr>
        <w:t>Установить, что:</w:t>
      </w:r>
      <w:r w:rsidR="00F425EC" w:rsidRPr="00F53430">
        <w:rPr>
          <w:rFonts w:ascii="Arial" w:hAnsi="Arial" w:cs="Arial"/>
          <w:spacing w:val="0"/>
          <w:sz w:val="24"/>
          <w:szCs w:val="24"/>
        </w:rPr>
        <w:tab/>
      </w:r>
    </w:p>
    <w:p w:rsidR="00F425EC" w:rsidRPr="00F53430" w:rsidRDefault="00F425EC" w:rsidP="00F425EC">
      <w:pPr>
        <w:pStyle w:val="61"/>
        <w:shd w:val="clear" w:color="auto" w:fill="auto"/>
        <w:tabs>
          <w:tab w:val="left" w:pos="5103"/>
          <w:tab w:val="left" w:pos="6010"/>
        </w:tabs>
        <w:spacing w:line="360" w:lineRule="auto"/>
        <w:ind w:right="-1" w:firstLine="709"/>
        <w:contextualSpacing/>
        <w:rPr>
          <w:rFonts w:ascii="Arial" w:hAnsi="Arial" w:cs="Arial"/>
          <w:spacing w:val="0"/>
          <w:sz w:val="24"/>
          <w:szCs w:val="24"/>
        </w:rPr>
      </w:pPr>
      <w:r w:rsidRPr="00F53430">
        <w:rPr>
          <w:rFonts w:ascii="Arial" w:hAnsi="Arial" w:cs="Arial"/>
          <w:spacing w:val="0"/>
          <w:sz w:val="24"/>
          <w:szCs w:val="24"/>
        </w:rPr>
        <w:t>до 1 января 2023 года Финансово-бюджетн</w:t>
      </w:r>
      <w:r w:rsidR="00EE35AD" w:rsidRPr="00F53430">
        <w:rPr>
          <w:rFonts w:ascii="Arial" w:hAnsi="Arial" w:cs="Arial"/>
          <w:spacing w:val="0"/>
          <w:sz w:val="24"/>
          <w:szCs w:val="24"/>
        </w:rPr>
        <w:t>ой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 палат</w:t>
      </w:r>
      <w:r w:rsidR="00EE35AD" w:rsidRPr="00F53430">
        <w:rPr>
          <w:rFonts w:ascii="Arial" w:hAnsi="Arial" w:cs="Arial"/>
          <w:spacing w:val="0"/>
          <w:sz w:val="24"/>
          <w:szCs w:val="24"/>
        </w:rPr>
        <w:t>ой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 Бавлинского муниципального района Республики Татарстан в рамках </w:t>
      </w:r>
      <w:r w:rsidR="00EE35AD" w:rsidRPr="00F53430">
        <w:rPr>
          <w:rFonts w:ascii="Arial" w:hAnsi="Arial" w:cs="Arial"/>
          <w:spacing w:val="0"/>
          <w:sz w:val="24"/>
          <w:szCs w:val="24"/>
        </w:rPr>
        <w:t xml:space="preserve">внутреннего </w:t>
      </w:r>
      <w:r w:rsidRPr="00F53430">
        <w:rPr>
          <w:rStyle w:val="0pt"/>
          <w:rFonts w:ascii="Arial" w:hAnsi="Arial" w:cs="Arial"/>
          <w:i w:val="0"/>
          <w:spacing w:val="0"/>
          <w:sz w:val="24"/>
          <w:szCs w:val="24"/>
          <w:lang w:val="ru-RU"/>
        </w:rPr>
        <w:t xml:space="preserve">муниципального 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финансового контроля не проводятся проверки главных распорядителей (распорядителей) бюджетных средств, получателей бюджетных средств, в том числе являющихся </w:t>
      </w:r>
      <w:r w:rsidRPr="00F53430">
        <w:rPr>
          <w:rStyle w:val="42"/>
          <w:rFonts w:ascii="Arial" w:hAnsi="Arial" w:cs="Arial"/>
          <w:spacing w:val="0"/>
          <w:sz w:val="24"/>
          <w:szCs w:val="24"/>
        </w:rPr>
        <w:t xml:space="preserve">муниципальными </w:t>
      </w:r>
      <w:r w:rsidRPr="00F53430">
        <w:rPr>
          <w:rFonts w:ascii="Arial" w:hAnsi="Arial" w:cs="Arial"/>
          <w:spacing w:val="0"/>
          <w:sz w:val="24"/>
          <w:szCs w:val="24"/>
        </w:rPr>
        <w:t>заказ</w:t>
      </w:r>
      <w:r w:rsidRPr="00F53430">
        <w:rPr>
          <w:rFonts w:ascii="Arial" w:hAnsi="Arial" w:cs="Arial"/>
          <w:spacing w:val="0"/>
          <w:sz w:val="24"/>
          <w:szCs w:val="24"/>
        </w:rPr>
        <w:softHyphen/>
        <w:t>чиками;</w:t>
      </w:r>
    </w:p>
    <w:p w:rsidR="00F425EC" w:rsidRPr="00F53430" w:rsidRDefault="00F425EC" w:rsidP="00F425EC">
      <w:pPr>
        <w:pStyle w:val="61"/>
        <w:shd w:val="clear" w:color="auto" w:fill="auto"/>
        <w:tabs>
          <w:tab w:val="left" w:pos="5103"/>
        </w:tabs>
        <w:spacing w:line="360" w:lineRule="auto"/>
        <w:ind w:right="-1" w:firstLine="709"/>
        <w:contextualSpacing/>
        <w:rPr>
          <w:rFonts w:ascii="Arial" w:hAnsi="Arial" w:cs="Arial"/>
          <w:spacing w:val="0"/>
          <w:sz w:val="24"/>
          <w:szCs w:val="24"/>
        </w:rPr>
      </w:pPr>
      <w:proofErr w:type="gramStart"/>
      <w:r w:rsidRPr="00F53430">
        <w:rPr>
          <w:rFonts w:ascii="Arial" w:hAnsi="Arial" w:cs="Arial"/>
          <w:spacing w:val="0"/>
          <w:sz w:val="24"/>
          <w:szCs w:val="24"/>
        </w:rPr>
        <w:t>при поступлении от главных распорядителей (распорядителей) бюджетных средств, получателей бюджетных средств, в том числе являющихся муниципальными заказчиками, обращений о продлении срока испол</w:t>
      </w:r>
      <w:r w:rsidRPr="00F53430">
        <w:rPr>
          <w:rFonts w:ascii="Arial" w:hAnsi="Arial" w:cs="Arial"/>
          <w:spacing w:val="0"/>
          <w:sz w:val="24"/>
          <w:szCs w:val="24"/>
        </w:rPr>
        <w:softHyphen/>
        <w:t xml:space="preserve">нения представлений (предписаний) </w:t>
      </w:r>
      <w:r w:rsidR="00E41D47" w:rsidRPr="00F53430">
        <w:rPr>
          <w:rFonts w:ascii="Arial" w:hAnsi="Arial" w:cs="Arial"/>
          <w:spacing w:val="0"/>
          <w:sz w:val="24"/>
          <w:szCs w:val="24"/>
        </w:rPr>
        <w:t xml:space="preserve">Финансово-бюджетной палаты Бавлинского муниципального района </w:t>
      </w:r>
      <w:r w:rsidRPr="00F53430">
        <w:rPr>
          <w:rStyle w:val="11"/>
          <w:rFonts w:ascii="Arial" w:hAnsi="Arial" w:cs="Arial"/>
          <w:sz w:val="24"/>
          <w:szCs w:val="24"/>
        </w:rPr>
        <w:t>Рес</w:t>
      </w:r>
      <w:r w:rsidRPr="00F53430">
        <w:rPr>
          <w:rFonts w:ascii="Arial" w:hAnsi="Arial" w:cs="Arial"/>
          <w:spacing w:val="0"/>
          <w:sz w:val="24"/>
          <w:szCs w:val="24"/>
        </w:rPr>
        <w:t>п</w:t>
      </w:r>
      <w:r w:rsidRPr="00F53430">
        <w:rPr>
          <w:rStyle w:val="11"/>
          <w:rFonts w:ascii="Arial" w:hAnsi="Arial" w:cs="Arial"/>
          <w:sz w:val="24"/>
          <w:szCs w:val="24"/>
        </w:rPr>
        <w:t>у</w:t>
      </w:r>
      <w:r w:rsidRPr="00F53430">
        <w:rPr>
          <w:rFonts w:ascii="Arial" w:hAnsi="Arial" w:cs="Arial"/>
          <w:spacing w:val="0"/>
          <w:sz w:val="24"/>
          <w:szCs w:val="24"/>
        </w:rPr>
        <w:t>б</w:t>
      </w:r>
      <w:r w:rsidRPr="00F53430">
        <w:rPr>
          <w:rStyle w:val="11"/>
          <w:rFonts w:ascii="Arial" w:hAnsi="Arial" w:cs="Arial"/>
          <w:sz w:val="24"/>
          <w:szCs w:val="24"/>
        </w:rPr>
        <w:t>лики Тат</w:t>
      </w:r>
      <w:r w:rsidRPr="00F53430">
        <w:rPr>
          <w:rFonts w:ascii="Arial" w:hAnsi="Arial" w:cs="Arial"/>
          <w:spacing w:val="0"/>
          <w:sz w:val="24"/>
          <w:szCs w:val="24"/>
        </w:rPr>
        <w:t>арстан,</w:t>
      </w:r>
      <w:r w:rsidR="00E41D47" w:rsidRPr="00F53430">
        <w:rPr>
          <w:rFonts w:ascii="Arial" w:hAnsi="Arial" w:cs="Arial"/>
          <w:spacing w:val="0"/>
          <w:sz w:val="24"/>
          <w:szCs w:val="24"/>
        </w:rPr>
        <w:t xml:space="preserve"> 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выданных до вступления в силу настоящего постановления, </w:t>
      </w:r>
      <w:r w:rsidR="00E41D47" w:rsidRPr="00F53430">
        <w:rPr>
          <w:rFonts w:ascii="Arial" w:hAnsi="Arial" w:cs="Arial"/>
          <w:spacing w:val="0"/>
          <w:sz w:val="24"/>
          <w:szCs w:val="24"/>
        </w:rPr>
        <w:t xml:space="preserve">Финансово-бюджетная палата Бавлинского муниципального района </w:t>
      </w:r>
      <w:r w:rsidRPr="00F53430">
        <w:rPr>
          <w:rFonts w:ascii="Arial" w:hAnsi="Arial" w:cs="Arial"/>
          <w:spacing w:val="0"/>
          <w:sz w:val="24"/>
          <w:szCs w:val="24"/>
        </w:rPr>
        <w:t>Республики Татарстан принимает с учетом требований, предусмотренных Бюджетным кодексом Российской Федерации, решение об удовлетворении таких обращений в</w:t>
      </w:r>
      <w:proofErr w:type="gramEnd"/>
      <w:r w:rsidRPr="00F53430">
        <w:rPr>
          <w:rFonts w:ascii="Arial" w:hAnsi="Arial" w:cs="Arial"/>
          <w:spacing w:val="0"/>
          <w:sz w:val="24"/>
          <w:szCs w:val="24"/>
        </w:rPr>
        <w:t xml:space="preserve"> течение 10 рабочих дней со дня поступления таких обращений. </w:t>
      </w:r>
      <w:proofErr w:type="gramStart"/>
      <w:r w:rsidRPr="00F53430">
        <w:rPr>
          <w:rFonts w:ascii="Arial" w:hAnsi="Arial" w:cs="Arial"/>
          <w:spacing w:val="0"/>
          <w:sz w:val="24"/>
          <w:szCs w:val="24"/>
        </w:rPr>
        <w:t xml:space="preserve">При этом вновь устанавливаемый срок исполнения </w:t>
      </w:r>
      <w:r w:rsidRPr="00F53430">
        <w:rPr>
          <w:rFonts w:ascii="Arial" w:hAnsi="Arial" w:cs="Arial"/>
          <w:spacing w:val="0"/>
          <w:sz w:val="24"/>
          <w:szCs w:val="24"/>
        </w:rPr>
        <w:lastRenderedPageBreak/>
        <w:t>указанных представлений (предписаний) не может приходиться на дату ранее 1 января 2023 года;</w:t>
      </w:r>
      <w:proofErr w:type="gramEnd"/>
    </w:p>
    <w:p w:rsidR="00F425EC" w:rsidRPr="00F53430" w:rsidRDefault="00F425EC" w:rsidP="00E41D47">
      <w:pPr>
        <w:pStyle w:val="61"/>
        <w:shd w:val="clear" w:color="auto" w:fill="auto"/>
        <w:tabs>
          <w:tab w:val="left" w:pos="5103"/>
        </w:tabs>
        <w:spacing w:line="360" w:lineRule="auto"/>
        <w:ind w:right="-1" w:firstLine="709"/>
        <w:contextualSpacing/>
        <w:rPr>
          <w:rFonts w:ascii="Arial" w:hAnsi="Arial" w:cs="Arial"/>
          <w:spacing w:val="0"/>
          <w:sz w:val="24"/>
          <w:szCs w:val="24"/>
        </w:rPr>
      </w:pPr>
      <w:r w:rsidRPr="00F53430">
        <w:rPr>
          <w:rFonts w:ascii="Arial" w:hAnsi="Arial" w:cs="Arial"/>
          <w:spacing w:val="0"/>
          <w:sz w:val="24"/>
          <w:szCs w:val="24"/>
        </w:rPr>
        <w:t>абзац второй настоящего постановления не распространяется на проверки, проведение которых осуществляется в соотв</w:t>
      </w:r>
      <w:r w:rsidR="00E41D47" w:rsidRPr="00F53430">
        <w:rPr>
          <w:rFonts w:ascii="Arial" w:hAnsi="Arial" w:cs="Arial"/>
          <w:spacing w:val="0"/>
          <w:sz w:val="24"/>
          <w:szCs w:val="24"/>
        </w:rPr>
        <w:t>етств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ии </w:t>
      </w:r>
      <w:r w:rsidR="00E41D47" w:rsidRPr="00F53430">
        <w:rPr>
          <w:rFonts w:ascii="Arial" w:hAnsi="Arial" w:cs="Arial"/>
          <w:spacing w:val="0"/>
          <w:sz w:val="24"/>
          <w:szCs w:val="24"/>
        </w:rPr>
        <w:t>с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 поручениями </w:t>
      </w:r>
      <w:r w:rsidR="00E41D47" w:rsidRPr="00F53430">
        <w:rPr>
          <w:rFonts w:ascii="Arial" w:hAnsi="Arial" w:cs="Arial"/>
          <w:spacing w:val="0"/>
          <w:sz w:val="24"/>
          <w:szCs w:val="24"/>
        </w:rPr>
        <w:t>Главы Бавлинского муниципального района</w:t>
      </w:r>
      <w:r w:rsidRPr="00F53430">
        <w:rPr>
          <w:rStyle w:val="-2pt"/>
          <w:rFonts w:ascii="Arial" w:hAnsi="Arial" w:cs="Arial"/>
          <w:spacing w:val="0"/>
          <w:sz w:val="24"/>
          <w:szCs w:val="24"/>
        </w:rPr>
        <w:t xml:space="preserve"> 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Республики Татарстан, </w:t>
      </w:r>
      <w:r w:rsidR="00E41D47" w:rsidRPr="00F53430">
        <w:rPr>
          <w:rFonts w:ascii="Arial" w:hAnsi="Arial" w:cs="Arial"/>
          <w:spacing w:val="0"/>
          <w:sz w:val="24"/>
          <w:szCs w:val="24"/>
        </w:rPr>
        <w:t xml:space="preserve">Исполнительного комитета Бавлинского муниципального района </w:t>
      </w:r>
      <w:r w:rsidRPr="00F53430">
        <w:rPr>
          <w:rFonts w:ascii="Arial" w:hAnsi="Arial" w:cs="Arial"/>
          <w:spacing w:val="0"/>
          <w:sz w:val="24"/>
          <w:szCs w:val="24"/>
        </w:rPr>
        <w:t>Республики Татарстан и требованиями прокуратуры Республики Татарстан</w:t>
      </w:r>
      <w:r w:rsidR="00E41D47" w:rsidRPr="00F53430">
        <w:rPr>
          <w:rFonts w:ascii="Arial" w:hAnsi="Arial" w:cs="Arial"/>
          <w:spacing w:val="0"/>
          <w:sz w:val="24"/>
          <w:szCs w:val="24"/>
        </w:rPr>
        <w:t>;</w:t>
      </w:r>
    </w:p>
    <w:p w:rsidR="00F425EC" w:rsidRPr="00F53430" w:rsidRDefault="00F425EC" w:rsidP="00F425EC">
      <w:pPr>
        <w:pStyle w:val="61"/>
        <w:shd w:val="clear" w:color="auto" w:fill="auto"/>
        <w:tabs>
          <w:tab w:val="left" w:pos="5103"/>
        </w:tabs>
        <w:spacing w:line="360" w:lineRule="auto"/>
        <w:ind w:right="-1" w:firstLine="709"/>
        <w:contextualSpacing/>
        <w:rPr>
          <w:rFonts w:ascii="Arial" w:hAnsi="Arial" w:cs="Arial"/>
          <w:spacing w:val="0"/>
          <w:sz w:val="24"/>
          <w:szCs w:val="24"/>
        </w:rPr>
      </w:pPr>
      <w:r w:rsidRPr="00F53430">
        <w:rPr>
          <w:rFonts w:ascii="Arial" w:hAnsi="Arial" w:cs="Arial"/>
          <w:spacing w:val="0"/>
          <w:sz w:val="24"/>
          <w:szCs w:val="24"/>
        </w:rPr>
        <w:t xml:space="preserve">проверки, указанные в абзаце втором настоящего </w:t>
      </w:r>
      <w:r w:rsidR="00BF6021" w:rsidRPr="00F53430">
        <w:rPr>
          <w:rFonts w:ascii="Arial" w:hAnsi="Arial" w:cs="Arial"/>
          <w:spacing w:val="0"/>
          <w:sz w:val="24"/>
          <w:szCs w:val="24"/>
        </w:rPr>
        <w:t>пункта</w:t>
      </w:r>
      <w:r w:rsidRPr="00F53430">
        <w:rPr>
          <w:rFonts w:ascii="Arial" w:hAnsi="Arial" w:cs="Arial"/>
          <w:spacing w:val="0"/>
          <w:sz w:val="24"/>
          <w:szCs w:val="24"/>
        </w:rPr>
        <w:t xml:space="preserve">, начатые до вступления в силу настоящего постановления, по решению </w:t>
      </w:r>
      <w:r w:rsidR="00E41D47" w:rsidRPr="00F53430">
        <w:rPr>
          <w:rFonts w:ascii="Arial" w:hAnsi="Arial" w:cs="Arial"/>
          <w:spacing w:val="0"/>
          <w:sz w:val="24"/>
          <w:szCs w:val="24"/>
        </w:rPr>
        <w:t xml:space="preserve">Финансово-бюджетной палаты Бавлинского муниципального района </w:t>
      </w:r>
      <w:r w:rsidRPr="00F53430">
        <w:rPr>
          <w:rFonts w:ascii="Arial" w:hAnsi="Arial" w:cs="Arial"/>
          <w:spacing w:val="0"/>
          <w:sz w:val="24"/>
          <w:szCs w:val="24"/>
        </w:rPr>
        <w:t>Республики Татарстан 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3A61AB" w:rsidRPr="00F53430" w:rsidRDefault="00E41D47" w:rsidP="00F425EC">
      <w:pPr>
        <w:pStyle w:val="af2"/>
        <w:tabs>
          <w:tab w:val="left" w:pos="5103"/>
        </w:tabs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53430">
        <w:rPr>
          <w:rFonts w:ascii="Arial" w:hAnsi="Arial" w:cs="Arial"/>
          <w:sz w:val="24"/>
          <w:szCs w:val="24"/>
        </w:rPr>
        <w:t>2</w:t>
      </w:r>
      <w:r w:rsidR="003A61AB" w:rsidRPr="00F5343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A61AB" w:rsidRPr="00F53430">
        <w:rPr>
          <w:rFonts w:ascii="Arial" w:hAnsi="Arial" w:cs="Arial"/>
          <w:sz w:val="24"/>
          <w:szCs w:val="24"/>
        </w:rPr>
        <w:t>Контроль за</w:t>
      </w:r>
      <w:proofErr w:type="gramEnd"/>
      <w:r w:rsidR="003A61AB" w:rsidRPr="00F5343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руководителя </w:t>
      </w:r>
      <w:r w:rsidR="00D35EFF" w:rsidRPr="00F53430">
        <w:rPr>
          <w:rFonts w:ascii="Arial" w:hAnsi="Arial" w:cs="Arial"/>
          <w:sz w:val="24"/>
          <w:szCs w:val="24"/>
        </w:rPr>
        <w:t>Финансово-бюджетной палаты</w:t>
      </w:r>
      <w:r w:rsidR="003A61AB" w:rsidRPr="00F53430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3A61AB" w:rsidRPr="00F53430" w:rsidRDefault="003A61AB" w:rsidP="003A61AB">
      <w:pPr>
        <w:pStyle w:val="af2"/>
        <w:spacing w:after="0" w:line="312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F57B1" w:rsidRPr="00F53430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color w:val="FF0000"/>
          <w:sz w:val="24"/>
          <w:szCs w:val="24"/>
          <w:lang w:bidi="ru-RU"/>
        </w:rPr>
      </w:pPr>
    </w:p>
    <w:p w:rsidR="008B4BE7" w:rsidRPr="00F53430" w:rsidRDefault="000E46F4" w:rsidP="000E46F4">
      <w:pPr>
        <w:jc w:val="both"/>
        <w:rPr>
          <w:rFonts w:ascii="Arial" w:hAnsi="Arial" w:cs="Arial"/>
          <w:sz w:val="24"/>
          <w:szCs w:val="24"/>
        </w:rPr>
      </w:pPr>
      <w:r w:rsidRPr="00F53430">
        <w:rPr>
          <w:rFonts w:ascii="Arial" w:hAnsi="Arial" w:cs="Arial"/>
          <w:sz w:val="24"/>
          <w:szCs w:val="24"/>
        </w:rPr>
        <w:t xml:space="preserve">                   </w:t>
      </w:r>
      <w:r w:rsidR="008B4BE7" w:rsidRPr="00F53430">
        <w:rPr>
          <w:rFonts w:ascii="Arial" w:hAnsi="Arial" w:cs="Arial"/>
          <w:sz w:val="24"/>
          <w:szCs w:val="24"/>
        </w:rPr>
        <w:t>Руководитель</w:t>
      </w:r>
    </w:p>
    <w:p w:rsidR="008B4BE7" w:rsidRPr="00F53430" w:rsidRDefault="002E73E6" w:rsidP="000B315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53430">
        <w:rPr>
          <w:rFonts w:ascii="Arial" w:hAnsi="Arial" w:cs="Arial"/>
          <w:sz w:val="24"/>
          <w:szCs w:val="24"/>
        </w:rPr>
        <w:t>И</w:t>
      </w:r>
      <w:r w:rsidR="008B4BE7" w:rsidRPr="00F53430">
        <w:rPr>
          <w:rFonts w:ascii="Arial" w:hAnsi="Arial" w:cs="Arial"/>
          <w:sz w:val="24"/>
          <w:szCs w:val="24"/>
        </w:rPr>
        <w:t xml:space="preserve">сполнительного комитета                                                             </w:t>
      </w:r>
    </w:p>
    <w:p w:rsidR="00826E8F" w:rsidRPr="00F53430" w:rsidRDefault="008B4BE7" w:rsidP="00534A4A">
      <w:pPr>
        <w:rPr>
          <w:rFonts w:ascii="Arial" w:hAnsi="Arial" w:cs="Arial"/>
          <w:sz w:val="24"/>
          <w:szCs w:val="24"/>
        </w:rPr>
      </w:pPr>
      <w:r w:rsidRPr="00F5343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F53430">
        <w:rPr>
          <w:rFonts w:ascii="Arial" w:hAnsi="Arial" w:cs="Arial"/>
          <w:sz w:val="24"/>
          <w:szCs w:val="24"/>
        </w:rPr>
        <w:tab/>
      </w:r>
      <w:r w:rsidRPr="00F53430">
        <w:rPr>
          <w:rFonts w:ascii="Arial" w:hAnsi="Arial" w:cs="Arial"/>
          <w:sz w:val="24"/>
          <w:szCs w:val="24"/>
        </w:rPr>
        <w:tab/>
      </w:r>
      <w:r w:rsidRPr="00F53430">
        <w:rPr>
          <w:rFonts w:ascii="Arial" w:hAnsi="Arial" w:cs="Arial"/>
          <w:sz w:val="24"/>
          <w:szCs w:val="24"/>
        </w:rPr>
        <w:tab/>
      </w:r>
      <w:r w:rsidRPr="00F53430">
        <w:rPr>
          <w:rFonts w:ascii="Arial" w:hAnsi="Arial" w:cs="Arial"/>
          <w:sz w:val="24"/>
          <w:szCs w:val="24"/>
        </w:rPr>
        <w:tab/>
      </w:r>
      <w:r w:rsidRPr="00F53430">
        <w:rPr>
          <w:rFonts w:ascii="Arial" w:hAnsi="Arial" w:cs="Arial"/>
          <w:sz w:val="24"/>
          <w:szCs w:val="24"/>
        </w:rPr>
        <w:tab/>
      </w:r>
      <w:r w:rsidR="00BA22EB" w:rsidRPr="00F53430">
        <w:rPr>
          <w:rFonts w:ascii="Arial" w:hAnsi="Arial" w:cs="Arial"/>
          <w:sz w:val="24"/>
          <w:szCs w:val="24"/>
        </w:rPr>
        <w:t xml:space="preserve"> </w:t>
      </w:r>
      <w:r w:rsidRPr="00F53430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F53430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826E8F" w:rsidRPr="00F53430" w:rsidSect="00F53430">
      <w:headerReference w:type="even" r:id="rId10"/>
      <w:headerReference w:type="default" r:id="rId11"/>
      <w:pgSz w:w="11906" w:h="16838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54" w:rsidRDefault="00DB2754">
      <w:r>
        <w:separator/>
      </w:r>
    </w:p>
  </w:endnote>
  <w:endnote w:type="continuationSeparator" w:id="0">
    <w:p w:rsidR="00DB2754" w:rsidRDefault="00DB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54" w:rsidRDefault="00DB2754">
      <w:r>
        <w:separator/>
      </w:r>
    </w:p>
  </w:footnote>
  <w:footnote w:type="continuationSeparator" w:id="0">
    <w:p w:rsidR="00DB2754" w:rsidRDefault="00DB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7F" w:rsidRDefault="00B4787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787F" w:rsidRDefault="00B4787F">
    <w:pPr>
      <w:pStyle w:val="a5"/>
    </w:pPr>
  </w:p>
  <w:p w:rsidR="00B4787F" w:rsidRDefault="00B478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F4" w:rsidRDefault="000E46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7BF0">
      <w:rPr>
        <w:noProof/>
      </w:rPr>
      <w:t>2</w:t>
    </w:r>
    <w:r>
      <w:fldChar w:fldCharType="end"/>
    </w:r>
  </w:p>
  <w:p w:rsidR="000E46F4" w:rsidRDefault="000E46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1820" w:hanging="360"/>
      </w:pPr>
    </w:lvl>
    <w:lvl w:ilvl="2" w:tplc="0419001B" w:tentative="1">
      <w:start w:val="1"/>
      <w:numFmt w:val="lowerRoman"/>
      <w:lvlText w:val="%3."/>
      <w:lvlJc w:val="right"/>
      <w:pPr>
        <w:ind w:left="-1100" w:hanging="180"/>
      </w:pPr>
    </w:lvl>
    <w:lvl w:ilvl="3" w:tplc="0419000F" w:tentative="1">
      <w:start w:val="1"/>
      <w:numFmt w:val="decimal"/>
      <w:lvlText w:val="%4."/>
      <w:lvlJc w:val="left"/>
      <w:pPr>
        <w:ind w:left="-380" w:hanging="360"/>
      </w:pPr>
    </w:lvl>
    <w:lvl w:ilvl="4" w:tplc="04190019" w:tentative="1">
      <w:start w:val="1"/>
      <w:numFmt w:val="lowerLetter"/>
      <w:lvlText w:val="%5."/>
      <w:lvlJc w:val="left"/>
      <w:pPr>
        <w:ind w:left="340" w:hanging="360"/>
      </w:pPr>
    </w:lvl>
    <w:lvl w:ilvl="5" w:tplc="0419001B" w:tentative="1">
      <w:start w:val="1"/>
      <w:numFmt w:val="lowerRoman"/>
      <w:lvlText w:val="%6."/>
      <w:lvlJc w:val="right"/>
      <w:pPr>
        <w:ind w:left="1060" w:hanging="180"/>
      </w:pPr>
    </w:lvl>
    <w:lvl w:ilvl="6" w:tplc="0419000F" w:tentative="1">
      <w:start w:val="1"/>
      <w:numFmt w:val="decimal"/>
      <w:lvlText w:val="%7."/>
      <w:lvlJc w:val="left"/>
      <w:pPr>
        <w:ind w:left="1780" w:hanging="360"/>
      </w:pPr>
    </w:lvl>
    <w:lvl w:ilvl="7" w:tplc="04190019" w:tentative="1">
      <w:start w:val="1"/>
      <w:numFmt w:val="lowerLetter"/>
      <w:lvlText w:val="%8."/>
      <w:lvlJc w:val="left"/>
      <w:pPr>
        <w:ind w:left="2500" w:hanging="360"/>
      </w:pPr>
    </w:lvl>
    <w:lvl w:ilvl="8" w:tplc="0419001B" w:tentative="1">
      <w:start w:val="1"/>
      <w:numFmt w:val="lowerRoman"/>
      <w:lvlText w:val="%9."/>
      <w:lvlJc w:val="right"/>
      <w:pPr>
        <w:ind w:left="3220" w:hanging="180"/>
      </w:pPr>
    </w:lvl>
  </w:abstractNum>
  <w:abstractNum w:abstractNumId="1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BA2179"/>
    <w:multiLevelType w:val="multilevel"/>
    <w:tmpl w:val="6FA81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2" w:hanging="432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3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7"/>
  </w:num>
  <w:num w:numId="15">
    <w:abstractNumId w:val="4"/>
  </w:num>
  <w:num w:numId="16">
    <w:abstractNumId w:val="5"/>
  </w:num>
  <w:num w:numId="17">
    <w:abstractNumId w:val="10"/>
  </w:num>
  <w:num w:numId="18">
    <w:abstractNumId w:val="2"/>
  </w:num>
  <w:num w:numId="19">
    <w:abstractNumId w:val="12"/>
  </w:num>
  <w:num w:numId="20">
    <w:abstractNumId w:val="6"/>
  </w:num>
  <w:num w:numId="21">
    <w:abstractNumId w:val="8"/>
  </w:num>
  <w:num w:numId="22">
    <w:abstractNumId w:val="3"/>
  </w:num>
  <w:num w:numId="23">
    <w:abstractNumId w:val="21"/>
  </w:num>
  <w:num w:numId="24">
    <w:abstractNumId w:val="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3219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CF4"/>
    <w:rsid w:val="00062DEB"/>
    <w:rsid w:val="00067611"/>
    <w:rsid w:val="00073D08"/>
    <w:rsid w:val="00074270"/>
    <w:rsid w:val="0007736E"/>
    <w:rsid w:val="00082CBE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101175"/>
    <w:rsid w:val="00103816"/>
    <w:rsid w:val="001060D3"/>
    <w:rsid w:val="0010774D"/>
    <w:rsid w:val="00114325"/>
    <w:rsid w:val="001158E0"/>
    <w:rsid w:val="00126947"/>
    <w:rsid w:val="00135C85"/>
    <w:rsid w:val="00137594"/>
    <w:rsid w:val="00141BF2"/>
    <w:rsid w:val="00144AF7"/>
    <w:rsid w:val="00145D9A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976C2"/>
    <w:rsid w:val="001A41E2"/>
    <w:rsid w:val="001A4E5B"/>
    <w:rsid w:val="001A560E"/>
    <w:rsid w:val="001A5BE0"/>
    <w:rsid w:val="001A7F4D"/>
    <w:rsid w:val="001B1BB8"/>
    <w:rsid w:val="001B423E"/>
    <w:rsid w:val="001B503A"/>
    <w:rsid w:val="001B6FA1"/>
    <w:rsid w:val="001C3274"/>
    <w:rsid w:val="001C36D9"/>
    <w:rsid w:val="001C48EB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58F4"/>
    <w:rsid w:val="00217101"/>
    <w:rsid w:val="002174B7"/>
    <w:rsid w:val="002212D7"/>
    <w:rsid w:val="0022151F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20B9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5459"/>
    <w:rsid w:val="003024C3"/>
    <w:rsid w:val="0030640B"/>
    <w:rsid w:val="00306844"/>
    <w:rsid w:val="00313559"/>
    <w:rsid w:val="0032117B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61AB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0BC6"/>
    <w:rsid w:val="00402063"/>
    <w:rsid w:val="00405225"/>
    <w:rsid w:val="0040799E"/>
    <w:rsid w:val="00407A65"/>
    <w:rsid w:val="004260B5"/>
    <w:rsid w:val="00427EF9"/>
    <w:rsid w:val="004316C7"/>
    <w:rsid w:val="00432079"/>
    <w:rsid w:val="00432545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190E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F02AA"/>
    <w:rsid w:val="004F167A"/>
    <w:rsid w:val="00501CD5"/>
    <w:rsid w:val="00502CE1"/>
    <w:rsid w:val="00503078"/>
    <w:rsid w:val="0051063A"/>
    <w:rsid w:val="00511735"/>
    <w:rsid w:val="00511E6F"/>
    <w:rsid w:val="00514746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63633"/>
    <w:rsid w:val="00570372"/>
    <w:rsid w:val="00570C7C"/>
    <w:rsid w:val="005718F5"/>
    <w:rsid w:val="00574C54"/>
    <w:rsid w:val="00580DD7"/>
    <w:rsid w:val="00584564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D0830"/>
    <w:rsid w:val="005D29A8"/>
    <w:rsid w:val="005D439D"/>
    <w:rsid w:val="005D4808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5626"/>
    <w:rsid w:val="00650267"/>
    <w:rsid w:val="00653245"/>
    <w:rsid w:val="00657074"/>
    <w:rsid w:val="006579E1"/>
    <w:rsid w:val="00660CD8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22C1"/>
    <w:rsid w:val="00697256"/>
    <w:rsid w:val="006A09B4"/>
    <w:rsid w:val="006A11F7"/>
    <w:rsid w:val="006A172B"/>
    <w:rsid w:val="006A3410"/>
    <w:rsid w:val="006A575E"/>
    <w:rsid w:val="006B39A7"/>
    <w:rsid w:val="006C5862"/>
    <w:rsid w:val="006D18B8"/>
    <w:rsid w:val="006D1BED"/>
    <w:rsid w:val="006D5B46"/>
    <w:rsid w:val="006E18AE"/>
    <w:rsid w:val="006E2D94"/>
    <w:rsid w:val="006E6EB6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27E9A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1BEB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331E"/>
    <w:rsid w:val="007B3E56"/>
    <w:rsid w:val="007B4D59"/>
    <w:rsid w:val="007C2304"/>
    <w:rsid w:val="007C54B0"/>
    <w:rsid w:val="007C7BF0"/>
    <w:rsid w:val="007D1EBA"/>
    <w:rsid w:val="007D2413"/>
    <w:rsid w:val="007D62A9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277B"/>
    <w:rsid w:val="0088596E"/>
    <w:rsid w:val="00891AB9"/>
    <w:rsid w:val="00894196"/>
    <w:rsid w:val="00895EB7"/>
    <w:rsid w:val="008A390A"/>
    <w:rsid w:val="008B32FB"/>
    <w:rsid w:val="008B4BE7"/>
    <w:rsid w:val="008B710E"/>
    <w:rsid w:val="008C2E19"/>
    <w:rsid w:val="008C33B7"/>
    <w:rsid w:val="008C3C2D"/>
    <w:rsid w:val="008C69A3"/>
    <w:rsid w:val="008D4568"/>
    <w:rsid w:val="008D5421"/>
    <w:rsid w:val="008D5A51"/>
    <w:rsid w:val="008E287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17F"/>
    <w:rsid w:val="009767E7"/>
    <w:rsid w:val="00976E3B"/>
    <w:rsid w:val="00977DD3"/>
    <w:rsid w:val="009812BD"/>
    <w:rsid w:val="00982AE6"/>
    <w:rsid w:val="00985BE4"/>
    <w:rsid w:val="00991E12"/>
    <w:rsid w:val="0099240B"/>
    <w:rsid w:val="00992AF4"/>
    <w:rsid w:val="00996D69"/>
    <w:rsid w:val="009A09E9"/>
    <w:rsid w:val="009A2B99"/>
    <w:rsid w:val="009A447C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4B4F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5FC2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2DFF"/>
    <w:rsid w:val="00B060D9"/>
    <w:rsid w:val="00B062E1"/>
    <w:rsid w:val="00B1085F"/>
    <w:rsid w:val="00B10E1B"/>
    <w:rsid w:val="00B11D34"/>
    <w:rsid w:val="00B17A2B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1211"/>
    <w:rsid w:val="00B73C50"/>
    <w:rsid w:val="00B75CD5"/>
    <w:rsid w:val="00B76461"/>
    <w:rsid w:val="00B7794C"/>
    <w:rsid w:val="00B80D37"/>
    <w:rsid w:val="00B847E0"/>
    <w:rsid w:val="00B91F61"/>
    <w:rsid w:val="00B92BC8"/>
    <w:rsid w:val="00B97016"/>
    <w:rsid w:val="00BA22EB"/>
    <w:rsid w:val="00BA4847"/>
    <w:rsid w:val="00BB0085"/>
    <w:rsid w:val="00BB036A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BF6021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44CF"/>
    <w:rsid w:val="00C35D66"/>
    <w:rsid w:val="00C417B0"/>
    <w:rsid w:val="00C43C2D"/>
    <w:rsid w:val="00C46DDA"/>
    <w:rsid w:val="00C47E31"/>
    <w:rsid w:val="00C5029B"/>
    <w:rsid w:val="00C52909"/>
    <w:rsid w:val="00C54A9D"/>
    <w:rsid w:val="00C56B0A"/>
    <w:rsid w:val="00C576F3"/>
    <w:rsid w:val="00C57DE9"/>
    <w:rsid w:val="00C63D07"/>
    <w:rsid w:val="00C65F59"/>
    <w:rsid w:val="00C675EA"/>
    <w:rsid w:val="00C7213C"/>
    <w:rsid w:val="00C723EC"/>
    <w:rsid w:val="00C775A4"/>
    <w:rsid w:val="00C81982"/>
    <w:rsid w:val="00C8198B"/>
    <w:rsid w:val="00C847F5"/>
    <w:rsid w:val="00C85CB4"/>
    <w:rsid w:val="00C86FDA"/>
    <w:rsid w:val="00C93916"/>
    <w:rsid w:val="00C95ADA"/>
    <w:rsid w:val="00CA35F2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1265"/>
    <w:rsid w:val="00CE392F"/>
    <w:rsid w:val="00CE5712"/>
    <w:rsid w:val="00CF102F"/>
    <w:rsid w:val="00CF1C7E"/>
    <w:rsid w:val="00D008C0"/>
    <w:rsid w:val="00D01720"/>
    <w:rsid w:val="00D04689"/>
    <w:rsid w:val="00D11606"/>
    <w:rsid w:val="00D15162"/>
    <w:rsid w:val="00D21DB8"/>
    <w:rsid w:val="00D220BE"/>
    <w:rsid w:val="00D23C21"/>
    <w:rsid w:val="00D251E1"/>
    <w:rsid w:val="00D3370F"/>
    <w:rsid w:val="00D3453D"/>
    <w:rsid w:val="00D34FAC"/>
    <w:rsid w:val="00D3509B"/>
    <w:rsid w:val="00D35EFF"/>
    <w:rsid w:val="00D379C3"/>
    <w:rsid w:val="00D4069F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95AC2"/>
    <w:rsid w:val="00DB2754"/>
    <w:rsid w:val="00DB45F0"/>
    <w:rsid w:val="00DB5196"/>
    <w:rsid w:val="00DB51FB"/>
    <w:rsid w:val="00DB533B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5D0"/>
    <w:rsid w:val="00DE3767"/>
    <w:rsid w:val="00DE603B"/>
    <w:rsid w:val="00DE7648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195"/>
    <w:rsid w:val="00E31BEF"/>
    <w:rsid w:val="00E41D47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A3ECD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79C3"/>
    <w:rsid w:val="00EC7A91"/>
    <w:rsid w:val="00ED17AE"/>
    <w:rsid w:val="00EE134A"/>
    <w:rsid w:val="00EE35AD"/>
    <w:rsid w:val="00EE3A93"/>
    <w:rsid w:val="00EE3B3C"/>
    <w:rsid w:val="00EE556C"/>
    <w:rsid w:val="00EE5D78"/>
    <w:rsid w:val="00EF14DE"/>
    <w:rsid w:val="00EF24B4"/>
    <w:rsid w:val="00F012CE"/>
    <w:rsid w:val="00F016BE"/>
    <w:rsid w:val="00F03DB4"/>
    <w:rsid w:val="00F107B4"/>
    <w:rsid w:val="00F171AC"/>
    <w:rsid w:val="00F2185D"/>
    <w:rsid w:val="00F27D7A"/>
    <w:rsid w:val="00F35987"/>
    <w:rsid w:val="00F425EC"/>
    <w:rsid w:val="00F42C7D"/>
    <w:rsid w:val="00F43CB1"/>
    <w:rsid w:val="00F504AB"/>
    <w:rsid w:val="00F50A86"/>
    <w:rsid w:val="00F51256"/>
    <w:rsid w:val="00F52B73"/>
    <w:rsid w:val="00F52EDD"/>
    <w:rsid w:val="00F53430"/>
    <w:rsid w:val="00F62EAA"/>
    <w:rsid w:val="00F64B2E"/>
    <w:rsid w:val="00F67A81"/>
    <w:rsid w:val="00F7029B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2D94"/>
    <w:rsid w:val="00F97518"/>
    <w:rsid w:val="00FA0865"/>
    <w:rsid w:val="00FA1783"/>
    <w:rsid w:val="00FA17E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0C"/>
    <w:rsid w:val="00FE51D6"/>
    <w:rsid w:val="00FE671C"/>
    <w:rsid w:val="00FE69FF"/>
    <w:rsid w:val="00FF0E7F"/>
    <w:rsid w:val="00FF1E34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-2pt">
    <w:name w:val="Основной текст + Курсив;Интервал -2 pt"/>
    <w:rsid w:val="00F425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61">
    <w:name w:val="Основной текст6"/>
    <w:basedOn w:val="a"/>
    <w:rsid w:val="00F425EC"/>
    <w:pPr>
      <w:widowControl w:val="0"/>
      <w:shd w:val="clear" w:color="auto" w:fill="FFFFFF"/>
      <w:spacing w:line="326" w:lineRule="exact"/>
      <w:jc w:val="both"/>
    </w:pPr>
    <w:rPr>
      <w:color w:val="000000"/>
      <w:spacing w:val="7"/>
      <w:sz w:val="23"/>
      <w:szCs w:val="23"/>
      <w:lang w:bidi="ru-RU"/>
    </w:rPr>
  </w:style>
  <w:style w:type="character" w:customStyle="1" w:styleId="1pt">
    <w:name w:val="Основной текст + Курсив;Интервал 1 pt"/>
    <w:rsid w:val="00F425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3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0pt">
    <w:name w:val="Основной текст + Курсив;Интервал 0 pt"/>
    <w:rsid w:val="00F425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5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42">
    <w:name w:val="Основной текст4"/>
    <w:rsid w:val="00F42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5"/>
    <w:rsid w:val="00F42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rsid w:val="00F42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-2pt">
    <w:name w:val="Основной текст + Курсив;Интервал -2 pt"/>
    <w:rsid w:val="00F425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61">
    <w:name w:val="Основной текст6"/>
    <w:basedOn w:val="a"/>
    <w:rsid w:val="00F425EC"/>
    <w:pPr>
      <w:widowControl w:val="0"/>
      <w:shd w:val="clear" w:color="auto" w:fill="FFFFFF"/>
      <w:spacing w:line="326" w:lineRule="exact"/>
      <w:jc w:val="both"/>
    </w:pPr>
    <w:rPr>
      <w:color w:val="000000"/>
      <w:spacing w:val="7"/>
      <w:sz w:val="23"/>
      <w:szCs w:val="23"/>
      <w:lang w:bidi="ru-RU"/>
    </w:rPr>
  </w:style>
  <w:style w:type="character" w:customStyle="1" w:styleId="1pt">
    <w:name w:val="Основной текст + Курсив;Интервал 1 pt"/>
    <w:rsid w:val="00F425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3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0pt">
    <w:name w:val="Основной текст + Курсив;Интервал 0 pt"/>
    <w:rsid w:val="00F425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5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42">
    <w:name w:val="Основной текст4"/>
    <w:rsid w:val="00F42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5"/>
    <w:rsid w:val="00F42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rsid w:val="00F42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EDD5-8ACA-4EB1-BE26-CCD34A58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2022-05-26T07:26:00Z</cp:lastPrinted>
  <dcterms:created xsi:type="dcterms:W3CDTF">2022-06-01T10:58:00Z</dcterms:created>
  <dcterms:modified xsi:type="dcterms:W3CDTF">2022-06-01T10:58:00Z</dcterms:modified>
</cp:coreProperties>
</file>