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C31390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415174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15174">
              <w:rPr>
                <w:sz w:val="24"/>
                <w:szCs w:val="24"/>
              </w:rPr>
              <w:t xml:space="preserve">   ___________________</w:t>
            </w:r>
            <w:r w:rsidR="00402063">
              <w:rPr>
                <w:sz w:val="24"/>
                <w:szCs w:val="24"/>
              </w:rPr>
              <w:t>20</w:t>
            </w:r>
            <w:r w:rsidR="003B772A">
              <w:rPr>
                <w:sz w:val="24"/>
                <w:szCs w:val="24"/>
              </w:rPr>
              <w:t>2</w:t>
            </w:r>
            <w:r w:rsidR="00C61245">
              <w:rPr>
                <w:sz w:val="24"/>
                <w:szCs w:val="24"/>
              </w:rPr>
              <w:t>2</w:t>
            </w:r>
            <w:r w:rsidR="00033228">
              <w:rPr>
                <w:sz w:val="24"/>
                <w:szCs w:val="24"/>
              </w:rPr>
              <w:t>г.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83532A">
              <w:rPr>
                <w:sz w:val="24"/>
                <w:szCs w:val="24"/>
              </w:rPr>
              <w:t xml:space="preserve">    </w:t>
            </w:r>
            <w:r w:rsidR="00C35187">
              <w:rPr>
                <w:sz w:val="24"/>
                <w:szCs w:val="24"/>
              </w:rPr>
              <w:t xml:space="preserve">   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4151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№ </w:t>
            </w:r>
            <w:r w:rsidR="00415174">
              <w:rPr>
                <w:sz w:val="24"/>
                <w:szCs w:val="24"/>
              </w:rPr>
              <w:t>______</w:t>
            </w:r>
          </w:p>
        </w:tc>
      </w:tr>
    </w:tbl>
    <w:p w:rsidR="007C54B0" w:rsidRPr="00B33F2A" w:rsidRDefault="007C54B0" w:rsidP="00033228">
      <w:pPr>
        <w:spacing w:line="360" w:lineRule="auto"/>
        <w:rPr>
          <w:sz w:val="36"/>
          <w:szCs w:val="24"/>
        </w:rPr>
      </w:pPr>
    </w:p>
    <w:p w:rsidR="00946993" w:rsidRDefault="00946993" w:rsidP="00946993">
      <w:pPr>
        <w:pStyle w:val="ConsPlusTitle"/>
        <w:jc w:val="center"/>
      </w:pPr>
    </w:p>
    <w:p w:rsidR="00946993" w:rsidRPr="00946993" w:rsidRDefault="00946993" w:rsidP="0049246D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946993">
        <w:rPr>
          <w:rFonts w:ascii="Times New Roman" w:hAnsi="Times New Roman" w:cs="Times New Roman"/>
          <w:b w:val="0"/>
          <w:sz w:val="28"/>
          <w:szCs w:val="28"/>
        </w:rPr>
        <w:t xml:space="preserve"> порядке разработки и утверждения бюджетного прогноза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</w:t>
      </w:r>
      <w:r w:rsidRPr="00946993">
        <w:rPr>
          <w:rFonts w:ascii="Times New Roman" w:hAnsi="Times New Roman" w:cs="Times New Roman"/>
          <w:b w:val="0"/>
          <w:sz w:val="28"/>
          <w:szCs w:val="28"/>
        </w:rPr>
        <w:t>ав</w:t>
      </w:r>
      <w:r>
        <w:rPr>
          <w:rFonts w:ascii="Times New Roman" w:hAnsi="Times New Roman" w:cs="Times New Roman"/>
          <w:b w:val="0"/>
          <w:sz w:val="28"/>
          <w:szCs w:val="28"/>
        </w:rPr>
        <w:t>линского муниципального района</w:t>
      </w:r>
      <w:r w:rsidRPr="009469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Pr="00946993">
        <w:rPr>
          <w:rFonts w:ascii="Times New Roman" w:hAnsi="Times New Roman" w:cs="Times New Roman"/>
          <w:b w:val="0"/>
          <w:sz w:val="28"/>
          <w:szCs w:val="28"/>
        </w:rPr>
        <w:t>долго</w:t>
      </w:r>
      <w:r w:rsidR="0049246D">
        <w:rPr>
          <w:rFonts w:ascii="Times New Roman" w:hAnsi="Times New Roman" w:cs="Times New Roman"/>
          <w:b w:val="0"/>
          <w:sz w:val="28"/>
          <w:szCs w:val="28"/>
        </w:rPr>
        <w:t>-</w:t>
      </w:r>
      <w:r w:rsidRPr="00946993">
        <w:rPr>
          <w:rFonts w:ascii="Times New Roman" w:hAnsi="Times New Roman" w:cs="Times New Roman"/>
          <w:b w:val="0"/>
          <w:sz w:val="28"/>
          <w:szCs w:val="28"/>
        </w:rPr>
        <w:t>срочный период</w:t>
      </w:r>
    </w:p>
    <w:p w:rsidR="00946993" w:rsidRPr="00946993" w:rsidRDefault="00946993" w:rsidP="0094699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46993" w:rsidRPr="00946993" w:rsidRDefault="00946993" w:rsidP="0094699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993" w:rsidRPr="003E6592" w:rsidRDefault="00946993" w:rsidP="009469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699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10" w:history="1">
        <w:r w:rsidRPr="003E6592">
          <w:rPr>
            <w:rFonts w:ascii="Times New Roman" w:hAnsi="Times New Roman" w:cs="Times New Roman"/>
            <w:color w:val="000000"/>
            <w:sz w:val="28"/>
            <w:szCs w:val="28"/>
          </w:rPr>
          <w:t>статьей 170.1</w:t>
        </w:r>
      </w:hyperlink>
      <w:r w:rsidRPr="003E6592">
        <w:rPr>
          <w:rFonts w:ascii="Times New Roman" w:hAnsi="Times New Roman" w:cs="Times New Roman"/>
          <w:color w:val="000000"/>
          <w:sz w:val="28"/>
          <w:szCs w:val="28"/>
        </w:rPr>
        <w:t xml:space="preserve"> Бюджетного кодекса Российской Федерации и </w:t>
      </w:r>
      <w:hyperlink r:id="rId11" w:history="1">
        <w:r w:rsidRPr="003E6592">
          <w:rPr>
            <w:rFonts w:ascii="Times New Roman" w:hAnsi="Times New Roman" w:cs="Times New Roman"/>
            <w:color w:val="000000"/>
            <w:sz w:val="28"/>
            <w:szCs w:val="28"/>
          </w:rPr>
          <w:t>статьей 85</w:t>
        </w:r>
      </w:hyperlink>
      <w:r w:rsidRPr="003E6592">
        <w:rPr>
          <w:rFonts w:ascii="Times New Roman" w:hAnsi="Times New Roman" w:cs="Times New Roman"/>
          <w:color w:val="000000"/>
          <w:sz w:val="28"/>
          <w:szCs w:val="28"/>
        </w:rPr>
        <w:t xml:space="preserve"> Устава Бавлинского муниципального района, Исполнительный комитет Бавлинского муниципального района</w:t>
      </w:r>
    </w:p>
    <w:p w:rsidR="00946993" w:rsidRPr="003E6592" w:rsidRDefault="00946993" w:rsidP="00946993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6592">
        <w:rPr>
          <w:rFonts w:ascii="Times New Roman" w:hAnsi="Times New Roman" w:cs="Times New Roman"/>
          <w:color w:val="000000"/>
          <w:sz w:val="28"/>
          <w:szCs w:val="28"/>
        </w:rPr>
        <w:t>П О С Т А Н О В Л Я Е Т: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592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прилагаемый </w:t>
      </w:r>
      <w:hyperlink w:anchor="Par32" w:tooltip="ПОРЯДОК" w:history="1">
        <w:r w:rsidRPr="003E6592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946993">
        <w:rPr>
          <w:rFonts w:ascii="Times New Roman" w:hAnsi="Times New Roman" w:cs="Times New Roman"/>
          <w:sz w:val="28"/>
          <w:szCs w:val="28"/>
        </w:rPr>
        <w:t xml:space="preserve"> разработки и утверждения бюджетного прогноза Бавлинского муниципального района на долгосрочный период.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699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946993" w:rsidRPr="00C61245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C61245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 w:rsidR="00C35187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C61245">
        <w:rPr>
          <w:rFonts w:ascii="Times New Roman" w:eastAsia="Calibri" w:hAnsi="Times New Roman" w:cs="Times New Roman"/>
          <w:sz w:val="28"/>
          <w:szCs w:val="28"/>
        </w:rPr>
        <w:t xml:space="preserve">заместителя руководителя Исполнительного комитета Бавлинского муниципального района по </w:t>
      </w:r>
      <w:r>
        <w:rPr>
          <w:rFonts w:ascii="Times New Roman" w:eastAsia="Calibri" w:hAnsi="Times New Roman" w:cs="Times New Roman"/>
          <w:sz w:val="28"/>
          <w:szCs w:val="28"/>
        </w:rPr>
        <w:t>экономическ</w:t>
      </w:r>
      <w:r w:rsidR="0049246D">
        <w:rPr>
          <w:rFonts w:ascii="Times New Roman" w:eastAsia="Calibri" w:hAnsi="Times New Roman" w:cs="Times New Roman"/>
          <w:sz w:val="28"/>
          <w:szCs w:val="28"/>
        </w:rPr>
        <w:t>ому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9246D">
        <w:rPr>
          <w:rFonts w:ascii="Times New Roman" w:eastAsia="Calibri" w:hAnsi="Times New Roman" w:cs="Times New Roman"/>
          <w:sz w:val="28"/>
          <w:szCs w:val="28"/>
        </w:rPr>
        <w:t>развитию</w:t>
      </w:r>
      <w:r w:rsidRPr="00C612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46993" w:rsidRPr="00C61245" w:rsidRDefault="00946993" w:rsidP="00946993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right="100" w:firstLine="709"/>
        <w:jc w:val="both"/>
        <w:rPr>
          <w:color w:val="FF0000"/>
          <w:lang w:bidi="ru-RU"/>
        </w:rPr>
      </w:pPr>
    </w:p>
    <w:p w:rsidR="00946993" w:rsidRPr="00AF57B1" w:rsidRDefault="00946993" w:rsidP="00946993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ind w:left="100" w:right="100" w:firstLine="660"/>
        <w:jc w:val="both"/>
        <w:rPr>
          <w:color w:val="FF0000"/>
          <w:lang w:bidi="ru-RU"/>
        </w:rPr>
      </w:pPr>
    </w:p>
    <w:p w:rsidR="00946993" w:rsidRPr="00DA2AB2" w:rsidRDefault="0049246D" w:rsidP="00946993">
      <w:pPr>
        <w:jc w:val="both"/>
        <w:rPr>
          <w:rFonts w:eastAsia="Calibri"/>
          <w:lang w:eastAsia="en-US"/>
        </w:rPr>
      </w:pPr>
      <w:r>
        <w:t xml:space="preserve">            </w:t>
      </w:r>
      <w:r w:rsidR="00946993" w:rsidRPr="000B315E">
        <w:t>Руководитель</w:t>
      </w:r>
      <w:r w:rsidR="00946993">
        <w:t xml:space="preserve">                     </w:t>
      </w:r>
      <w:r w:rsidR="00946993">
        <w:tab/>
      </w:r>
      <w:r w:rsidR="00946993">
        <w:tab/>
      </w:r>
      <w:r w:rsidR="00946993">
        <w:tab/>
      </w:r>
      <w:r w:rsidR="00946993">
        <w:tab/>
      </w:r>
      <w:r w:rsidR="00946993">
        <w:tab/>
      </w:r>
      <w:r>
        <w:t xml:space="preserve">       </w:t>
      </w:r>
      <w:r w:rsidR="00946993">
        <w:t>И.И. Гузаиров</w:t>
      </w:r>
    </w:p>
    <w:p w:rsidR="00946993" w:rsidRDefault="00946993" w:rsidP="00946993">
      <w:pPr>
        <w:pStyle w:val="ConsPlusNormal"/>
        <w:jc w:val="both"/>
      </w:pPr>
    </w:p>
    <w:p w:rsidR="00946993" w:rsidRDefault="00946993" w:rsidP="00946993">
      <w:pPr>
        <w:pStyle w:val="ConsPlusNormal"/>
        <w:jc w:val="both"/>
      </w:pPr>
    </w:p>
    <w:p w:rsidR="0049246D" w:rsidRDefault="0049246D" w:rsidP="00946993">
      <w:pPr>
        <w:pStyle w:val="ConsPlusNormal"/>
        <w:jc w:val="both"/>
      </w:pPr>
    </w:p>
    <w:p w:rsidR="0049246D" w:rsidRDefault="0049246D" w:rsidP="00946993">
      <w:pPr>
        <w:pStyle w:val="ConsPlusNormal"/>
        <w:jc w:val="both"/>
      </w:pPr>
    </w:p>
    <w:p w:rsidR="00946993" w:rsidRDefault="00946993" w:rsidP="00946993">
      <w:pPr>
        <w:pStyle w:val="ConsPlusNormal"/>
        <w:jc w:val="both"/>
      </w:pPr>
    </w:p>
    <w:p w:rsidR="00946993" w:rsidRDefault="00946993" w:rsidP="00946993">
      <w:pPr>
        <w:pStyle w:val="ConsPlusNormal"/>
        <w:jc w:val="both"/>
      </w:pPr>
    </w:p>
    <w:p w:rsidR="0049246D" w:rsidRDefault="0049246D" w:rsidP="00946993">
      <w:pPr>
        <w:pStyle w:val="ConsPlusNormal"/>
        <w:jc w:val="both"/>
      </w:pPr>
    </w:p>
    <w:p w:rsidR="0049246D" w:rsidRDefault="0049246D" w:rsidP="00946993">
      <w:pPr>
        <w:pStyle w:val="ConsPlusNormal"/>
        <w:jc w:val="both"/>
      </w:pPr>
    </w:p>
    <w:p w:rsidR="00946993" w:rsidRDefault="00946993" w:rsidP="00946993">
      <w:pPr>
        <w:pStyle w:val="ConsPlusNormal"/>
        <w:jc w:val="both"/>
      </w:pPr>
    </w:p>
    <w:p w:rsidR="00946993" w:rsidRDefault="00946993" w:rsidP="009469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УТВЕРЖДЕН:</w:t>
      </w:r>
    </w:p>
    <w:p w:rsidR="00946993" w:rsidRDefault="00946993" w:rsidP="009469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46993">
        <w:rPr>
          <w:rFonts w:ascii="Times New Roman" w:hAnsi="Times New Roman" w:cs="Times New Roman"/>
          <w:sz w:val="24"/>
          <w:szCs w:val="24"/>
        </w:rPr>
        <w:t>остановлением</w:t>
      </w:r>
    </w:p>
    <w:p w:rsidR="00946993" w:rsidRDefault="00946993" w:rsidP="009469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946993" w:rsidRPr="00946993" w:rsidRDefault="00946993" w:rsidP="0094699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Бавлинского муниципального района</w:t>
      </w:r>
      <w:r w:rsidRPr="009469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6993" w:rsidRPr="00946993" w:rsidRDefault="00946993" w:rsidP="00946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993">
        <w:rPr>
          <w:rFonts w:ascii="Times New Roman" w:hAnsi="Times New Roman" w:cs="Times New Roman"/>
          <w:sz w:val="24"/>
          <w:szCs w:val="24"/>
        </w:rPr>
        <w:t xml:space="preserve">   </w:t>
      </w:r>
      <w:r w:rsidR="00415174">
        <w:rPr>
          <w:rFonts w:ascii="Times New Roman" w:hAnsi="Times New Roman" w:cs="Times New Roman"/>
          <w:sz w:val="24"/>
          <w:szCs w:val="24"/>
        </w:rPr>
        <w:t>«_____»___________</w:t>
      </w:r>
      <w:r w:rsidRPr="0094699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946993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6993">
        <w:rPr>
          <w:rFonts w:ascii="Times New Roman" w:hAnsi="Times New Roman" w:cs="Times New Roman"/>
          <w:sz w:val="24"/>
          <w:szCs w:val="24"/>
        </w:rPr>
        <w:t xml:space="preserve"> </w:t>
      </w:r>
      <w:r w:rsidR="00415174">
        <w:rPr>
          <w:rFonts w:ascii="Times New Roman" w:hAnsi="Times New Roman" w:cs="Times New Roman"/>
          <w:sz w:val="24"/>
          <w:szCs w:val="24"/>
        </w:rPr>
        <w:t>_____</w:t>
      </w:r>
    </w:p>
    <w:p w:rsidR="00946993" w:rsidRPr="00946993" w:rsidRDefault="00946993" w:rsidP="009469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46D" w:rsidRDefault="0049246D" w:rsidP="009469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bookmarkStart w:id="1" w:name="Par32"/>
      <w:bookmarkEnd w:id="1"/>
    </w:p>
    <w:p w:rsidR="00946993" w:rsidRPr="00946993" w:rsidRDefault="00946993" w:rsidP="009469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946993">
        <w:rPr>
          <w:rFonts w:ascii="Times New Roman" w:hAnsi="Times New Roman" w:cs="Times New Roman"/>
          <w:b w:val="0"/>
          <w:sz w:val="28"/>
          <w:szCs w:val="24"/>
        </w:rPr>
        <w:t>ПОРЯДОК</w:t>
      </w:r>
    </w:p>
    <w:p w:rsidR="00946993" w:rsidRPr="00946993" w:rsidRDefault="00946993" w:rsidP="009469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946993">
        <w:rPr>
          <w:rFonts w:ascii="Times New Roman" w:hAnsi="Times New Roman" w:cs="Times New Roman"/>
          <w:b w:val="0"/>
          <w:sz w:val="28"/>
          <w:szCs w:val="24"/>
        </w:rPr>
        <w:t>разработки и утверждения бюджетного прогноза</w:t>
      </w:r>
    </w:p>
    <w:p w:rsidR="00946993" w:rsidRPr="00946993" w:rsidRDefault="00946993" w:rsidP="0094699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946993">
        <w:rPr>
          <w:rFonts w:ascii="Times New Roman" w:hAnsi="Times New Roman" w:cs="Times New Roman"/>
          <w:b w:val="0"/>
          <w:sz w:val="28"/>
          <w:szCs w:val="24"/>
        </w:rPr>
        <w:t>Бавлинского муниципального района на долгосрочный период</w:t>
      </w:r>
    </w:p>
    <w:p w:rsidR="00946993" w:rsidRPr="00946993" w:rsidRDefault="00946993" w:rsidP="00946993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946993" w:rsidRPr="00946993" w:rsidRDefault="00946993" w:rsidP="009469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1. Настоящий Порядок определяет правила разработки, утверждения, период действия, а также требования к составу и содержанию бюджетного прогноза Бавлинского муниципального района на долгосрочный период (далее - Бюджетный прогноз).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2. Бюджетный прогноз разрабатывается каждые три года на шесть и более лет.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Разработка (изменение) Бюджетного прогноза осуществляется Финансово-бюджетной палатой Бавлинского муниципального района на основе прогноза (изменений прогноза) социально-экономического развития Бавлинского муниципального ра</w:t>
      </w:r>
      <w:r>
        <w:rPr>
          <w:rFonts w:ascii="Times New Roman" w:hAnsi="Times New Roman" w:cs="Times New Roman"/>
          <w:sz w:val="28"/>
          <w:szCs w:val="24"/>
        </w:rPr>
        <w:t>й</w:t>
      </w:r>
      <w:r w:rsidRPr="00946993">
        <w:rPr>
          <w:rFonts w:ascii="Times New Roman" w:hAnsi="Times New Roman" w:cs="Times New Roman"/>
          <w:sz w:val="28"/>
          <w:szCs w:val="24"/>
        </w:rPr>
        <w:t>она на долгосрочный период (далее - Долгосрочный прогноз, изменения Долгосрочного прогноза).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В Бюджетный прогноз могут быть внесены изменения без продления периода его действия.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3. Бюджетный прогноз содержит: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основные итоги исполнения консолидированного бюджета Бавлинского муниципального района, условия формирования Бюджетного прогноза в текущем периоде;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описание параметров вариантов Долгосрочного прогноза и обоснование выбора варианта Долгосрочного прогноза в качестве базового для целей Бюджетного прогноза;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основные подходы к формированию долговой, налоговой и бюджетной политики в долгосрочном периоде;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hyperlink w:anchor="Par66" w:tooltip="Прогноз" w:history="1">
        <w:r w:rsidRPr="003E6592">
          <w:rPr>
            <w:rFonts w:ascii="Times New Roman" w:hAnsi="Times New Roman" w:cs="Times New Roman"/>
            <w:color w:val="000000"/>
            <w:sz w:val="28"/>
            <w:szCs w:val="24"/>
          </w:rPr>
          <w:t>прогноз</w:t>
        </w:r>
      </w:hyperlink>
      <w:r w:rsidRPr="003E6592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946993">
        <w:rPr>
          <w:rFonts w:ascii="Times New Roman" w:hAnsi="Times New Roman" w:cs="Times New Roman"/>
          <w:sz w:val="28"/>
          <w:szCs w:val="24"/>
        </w:rPr>
        <w:t>основных характеристик консолидированного бюджета Бавлинского муниципального района и бюджета Бавлинского муниципального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46993">
        <w:rPr>
          <w:rFonts w:ascii="Times New Roman" w:hAnsi="Times New Roman" w:cs="Times New Roman"/>
          <w:sz w:val="28"/>
          <w:szCs w:val="24"/>
        </w:rPr>
        <w:t>района с учетом выбранного сценария, в том числе показатели финансового обеспечения реализации муниципальных программ Бавлинского муниципального района на период их действия (по форме согласно приложению к настоящему Порядку).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4. В целях формирования Бюджетного прогноза (изменений Бюджетного прогноза) отдел экономики исполнительного комитета Бавлинского муниципального района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46993">
        <w:rPr>
          <w:rFonts w:ascii="Times New Roman" w:hAnsi="Times New Roman" w:cs="Times New Roman"/>
          <w:sz w:val="28"/>
          <w:szCs w:val="24"/>
        </w:rPr>
        <w:t>направляет в Финансово-бюджетную палату Бавлинского муниципального района: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параметры Долгосрочного прогноза (изменения Долгосрочного прогноза) и пояснительную записку к ним - до 01 августа текущего финансового года;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уточненные параметры Долгосрочного прогноза (изменения Долгосрочного прогноза) и пояснительную записку к ним - в срок, не превышающий пяти рабочих дней со дня рассмотрения Исполнительным комитетом Бавлинского муниципального района прогноза социально-экономического развития Бавлинского муниципального района на очередной финансовый год и на плановый период.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5. Финансово-бюджетная палата Бавлинского муниципального района до 15 ноября текущего финансового года направляет в Исполнительный комитет Бавлинского муниципального района</w:t>
      </w:r>
      <w:r>
        <w:rPr>
          <w:rFonts w:ascii="Times New Roman" w:hAnsi="Times New Roman" w:cs="Times New Roman"/>
          <w:sz w:val="28"/>
          <w:szCs w:val="24"/>
        </w:rPr>
        <w:t xml:space="preserve"> в составе материалов</w:t>
      </w:r>
      <w:r w:rsidRPr="00946993">
        <w:rPr>
          <w:rFonts w:ascii="Times New Roman" w:hAnsi="Times New Roman" w:cs="Times New Roman"/>
          <w:sz w:val="28"/>
          <w:szCs w:val="24"/>
        </w:rPr>
        <w:t xml:space="preserve"> на очередной финансовый год и на плановый период Бюджетный прогноз (проект Бюджетного прогноза, проект изменений Бюджетного прогноза) Бавлинского муниципального района на долгосрочный период (за исключением показателей финансового обеспечения муниципальных программ).</w:t>
      </w:r>
    </w:p>
    <w:p w:rsidR="00946993" w:rsidRPr="00946993" w:rsidRDefault="00946993" w:rsidP="00946993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946993">
        <w:rPr>
          <w:rFonts w:ascii="Times New Roman" w:hAnsi="Times New Roman" w:cs="Times New Roman"/>
          <w:sz w:val="28"/>
          <w:szCs w:val="24"/>
        </w:rPr>
        <w:t>6. Бюджетный прогноз (изменения Бюджетного прогноза) утверждается (утверждаются) распоряжением Исполнительного комитета Бавлинского муниципального района в срок, не превышающий двух месяцев со дня официального опубликования проект</w:t>
      </w:r>
      <w:r w:rsidR="0049246D">
        <w:rPr>
          <w:rFonts w:ascii="Times New Roman" w:hAnsi="Times New Roman" w:cs="Times New Roman"/>
          <w:sz w:val="28"/>
          <w:szCs w:val="24"/>
        </w:rPr>
        <w:t>а</w:t>
      </w:r>
      <w:r w:rsidRPr="00946993">
        <w:rPr>
          <w:rFonts w:ascii="Times New Roman" w:hAnsi="Times New Roman" w:cs="Times New Roman"/>
          <w:sz w:val="28"/>
          <w:szCs w:val="24"/>
        </w:rPr>
        <w:t xml:space="preserve"> Решения Совета Бавлинского муниципального района о бюджете Бавлинского муниципального района на очередной финансовый год и на плановый период.</w:t>
      </w:r>
    </w:p>
    <w:p w:rsidR="0049246D" w:rsidRDefault="0049246D" w:rsidP="009469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49246D" w:rsidSect="0049246D">
          <w:pgSz w:w="11906" w:h="16838"/>
          <w:pgMar w:top="1134" w:right="1134" w:bottom="1134" w:left="1077" w:header="0" w:footer="0" w:gutter="0"/>
          <w:cols w:space="720"/>
          <w:noEndnote/>
        </w:sectPr>
      </w:pPr>
    </w:p>
    <w:p w:rsidR="00946993" w:rsidRPr="00946993" w:rsidRDefault="00946993" w:rsidP="009469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46993">
        <w:rPr>
          <w:rFonts w:ascii="Times New Roman" w:hAnsi="Times New Roman" w:cs="Times New Roman"/>
          <w:sz w:val="24"/>
          <w:szCs w:val="24"/>
        </w:rPr>
        <w:t>Приложение</w:t>
      </w:r>
    </w:p>
    <w:p w:rsidR="00946993" w:rsidRPr="00946993" w:rsidRDefault="00946993" w:rsidP="00946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993">
        <w:rPr>
          <w:rFonts w:ascii="Times New Roman" w:hAnsi="Times New Roman" w:cs="Times New Roman"/>
          <w:sz w:val="24"/>
          <w:szCs w:val="24"/>
        </w:rPr>
        <w:t>к Порядку</w:t>
      </w:r>
    </w:p>
    <w:p w:rsidR="0049246D" w:rsidRDefault="00946993" w:rsidP="00946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993">
        <w:rPr>
          <w:rFonts w:ascii="Times New Roman" w:hAnsi="Times New Roman" w:cs="Times New Roman"/>
          <w:sz w:val="24"/>
          <w:szCs w:val="24"/>
        </w:rPr>
        <w:t>разработки и утверждения</w:t>
      </w:r>
      <w:r w:rsidR="0049246D">
        <w:rPr>
          <w:rFonts w:ascii="Times New Roman" w:hAnsi="Times New Roman" w:cs="Times New Roman"/>
          <w:sz w:val="24"/>
          <w:szCs w:val="24"/>
        </w:rPr>
        <w:t xml:space="preserve"> </w:t>
      </w:r>
      <w:r w:rsidRPr="00946993">
        <w:rPr>
          <w:rFonts w:ascii="Times New Roman" w:hAnsi="Times New Roman" w:cs="Times New Roman"/>
          <w:sz w:val="24"/>
          <w:szCs w:val="24"/>
        </w:rPr>
        <w:t xml:space="preserve">бюджетного </w:t>
      </w:r>
    </w:p>
    <w:p w:rsidR="0049246D" w:rsidRDefault="00946993" w:rsidP="00946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993">
        <w:rPr>
          <w:rFonts w:ascii="Times New Roman" w:hAnsi="Times New Roman" w:cs="Times New Roman"/>
          <w:sz w:val="24"/>
          <w:szCs w:val="24"/>
        </w:rPr>
        <w:t>прогноза</w:t>
      </w:r>
      <w:r w:rsidR="0049246D">
        <w:rPr>
          <w:rFonts w:ascii="Times New Roman" w:hAnsi="Times New Roman" w:cs="Times New Roman"/>
          <w:sz w:val="24"/>
          <w:szCs w:val="24"/>
        </w:rPr>
        <w:t xml:space="preserve"> Бавлинского муниципального </w:t>
      </w:r>
    </w:p>
    <w:p w:rsidR="00946993" w:rsidRPr="00946993" w:rsidRDefault="0049246D" w:rsidP="00946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946993" w:rsidRPr="00946993">
        <w:rPr>
          <w:rFonts w:ascii="Times New Roman" w:hAnsi="Times New Roman" w:cs="Times New Roman"/>
          <w:sz w:val="24"/>
          <w:szCs w:val="24"/>
        </w:rPr>
        <w:t>на долгосрочный период</w:t>
      </w:r>
    </w:p>
    <w:p w:rsidR="00946993" w:rsidRPr="00946993" w:rsidRDefault="00946993" w:rsidP="009469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46993" w:rsidRPr="0049246D" w:rsidRDefault="00946993" w:rsidP="00946993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2" w:name="Par66"/>
      <w:bookmarkEnd w:id="2"/>
      <w:r w:rsidRPr="0049246D">
        <w:rPr>
          <w:rFonts w:ascii="Times New Roman" w:hAnsi="Times New Roman" w:cs="Times New Roman"/>
          <w:sz w:val="28"/>
          <w:szCs w:val="24"/>
        </w:rPr>
        <w:t>Прогноз</w:t>
      </w:r>
    </w:p>
    <w:p w:rsidR="00946993" w:rsidRPr="0049246D" w:rsidRDefault="00946993" w:rsidP="00946993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9246D">
        <w:rPr>
          <w:rFonts w:ascii="Times New Roman" w:hAnsi="Times New Roman" w:cs="Times New Roman"/>
          <w:sz w:val="28"/>
          <w:szCs w:val="24"/>
        </w:rPr>
        <w:t>основных характеристик консолидированного бюджета</w:t>
      </w:r>
    </w:p>
    <w:p w:rsidR="00946993" w:rsidRPr="0049246D" w:rsidRDefault="00946993" w:rsidP="00946993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49246D">
        <w:rPr>
          <w:rFonts w:ascii="Times New Roman" w:hAnsi="Times New Roman" w:cs="Times New Roman"/>
          <w:sz w:val="28"/>
          <w:szCs w:val="24"/>
        </w:rPr>
        <w:t>Бавлинского муниципального района и бюджета Бавлинского муниципального района</w:t>
      </w:r>
    </w:p>
    <w:p w:rsidR="00946993" w:rsidRPr="00946993" w:rsidRDefault="00946993" w:rsidP="0094699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9246D" w:rsidRDefault="00946993" w:rsidP="00946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46993">
        <w:rPr>
          <w:rFonts w:ascii="Times New Roman" w:hAnsi="Times New Roman" w:cs="Times New Roman"/>
          <w:sz w:val="24"/>
          <w:szCs w:val="24"/>
        </w:rPr>
        <w:t>(тыс.рублей)</w:t>
      </w:r>
    </w:p>
    <w:tbl>
      <w:tblPr>
        <w:tblW w:w="15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16"/>
        <w:gridCol w:w="1117"/>
        <w:gridCol w:w="1117"/>
        <w:gridCol w:w="1117"/>
        <w:gridCol w:w="1116"/>
        <w:gridCol w:w="1117"/>
        <w:gridCol w:w="1117"/>
        <w:gridCol w:w="1117"/>
        <w:gridCol w:w="1116"/>
        <w:gridCol w:w="1117"/>
        <w:gridCol w:w="1117"/>
        <w:gridCol w:w="1117"/>
      </w:tblGrid>
      <w:tr w:rsidR="00CB3AE2" w:rsidRPr="00200FA2" w:rsidTr="00200FA2">
        <w:tc>
          <w:tcPr>
            <w:tcW w:w="1668" w:type="dxa"/>
            <w:vMerge w:val="restart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</w:rPr>
              <w:t>Наименование основных характеристик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______год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______год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______год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______год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______год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______год</w:t>
            </w:r>
          </w:p>
        </w:tc>
      </w:tr>
      <w:tr w:rsidR="00CB3AE2" w:rsidRPr="00200FA2" w:rsidTr="00200FA2">
        <w:tc>
          <w:tcPr>
            <w:tcW w:w="1668" w:type="dxa"/>
            <w:vMerge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Консолиди-рованный 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Консолиди-рованный 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Бюджет Бавлинского муниципаль-ного района</w:t>
            </w: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Консолиди-рованный 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Консолиди-рованный 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Бюджет Бавлинского муниципаль--ного района</w:t>
            </w: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Консолиди-рованный 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Консолиди-рованный бюджет Бавлинского муниципаль-ного района</w:t>
            </w: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left="-88" w:right="-91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0FA2">
              <w:rPr>
                <w:rFonts w:ascii="Times New Roman" w:hAnsi="Times New Roman" w:cs="Times New Roman"/>
                <w:sz w:val="18"/>
                <w:szCs w:val="18"/>
              </w:rPr>
              <w:t>Бюджет Бавлинского муниципаль-ного района</w:t>
            </w:r>
          </w:p>
        </w:tc>
      </w:tr>
      <w:tr w:rsidR="00CB3AE2" w:rsidRPr="00200FA2" w:rsidTr="00200FA2">
        <w:tc>
          <w:tcPr>
            <w:tcW w:w="1668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B3AE2" w:rsidRPr="00200FA2" w:rsidTr="00200FA2">
        <w:tc>
          <w:tcPr>
            <w:tcW w:w="1668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0FA2">
              <w:rPr>
                <w:rFonts w:ascii="Times New Roman" w:hAnsi="Times New Roman" w:cs="Times New Roman"/>
              </w:rPr>
              <w:t>ДОХОДЫ,</w:t>
            </w:r>
          </w:p>
          <w:p w:rsidR="00CB3AE2" w:rsidRPr="00200FA2" w:rsidRDefault="00CB3AE2" w:rsidP="00200F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0FA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E2" w:rsidRPr="00200FA2" w:rsidTr="00200FA2">
        <w:tc>
          <w:tcPr>
            <w:tcW w:w="1668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0FA2">
              <w:rPr>
                <w:rFonts w:ascii="Times New Roman" w:hAnsi="Times New Roman" w:cs="Times New Roman"/>
              </w:rPr>
              <w:t>Налоговые и неналоговые</w:t>
            </w: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E2" w:rsidRPr="00200FA2" w:rsidTr="00200FA2">
        <w:tc>
          <w:tcPr>
            <w:tcW w:w="1668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00FA2">
              <w:rPr>
                <w:rFonts w:ascii="Times New Roman" w:hAnsi="Times New Roman" w:cs="Times New Roman"/>
              </w:rPr>
              <w:t>Безвозмездные перечисления</w:t>
            </w: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E2" w:rsidRPr="00200FA2" w:rsidTr="00200FA2">
        <w:tc>
          <w:tcPr>
            <w:tcW w:w="1668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0FA2">
              <w:rPr>
                <w:rFonts w:ascii="Times New Roman" w:hAnsi="Times New Roman" w:cs="Times New Roman"/>
              </w:rPr>
              <w:t>РАСХОДЫ,</w:t>
            </w:r>
          </w:p>
          <w:p w:rsidR="00CB3AE2" w:rsidRPr="00200FA2" w:rsidRDefault="00CB3AE2" w:rsidP="00200F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00FA2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E2" w:rsidRPr="00200FA2" w:rsidTr="00200FA2">
        <w:trPr>
          <w:trHeight w:val="58"/>
        </w:trPr>
        <w:tc>
          <w:tcPr>
            <w:tcW w:w="1668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right="-108" w:firstLine="0"/>
              <w:jc w:val="both"/>
              <w:rPr>
                <w:rFonts w:ascii="Times New Roman" w:hAnsi="Times New Roman" w:cs="Times New Roman"/>
              </w:rPr>
            </w:pPr>
            <w:r w:rsidRPr="00200FA2">
              <w:rPr>
                <w:rFonts w:ascii="Times New Roman" w:hAnsi="Times New Roman" w:cs="Times New Roman"/>
              </w:rPr>
              <w:t>Финансовое обеспечение муниципальных программ Бавлинского муниципального района</w:t>
            </w: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3AE2" w:rsidRPr="00200FA2" w:rsidTr="00200FA2">
        <w:trPr>
          <w:trHeight w:val="58"/>
        </w:trPr>
        <w:tc>
          <w:tcPr>
            <w:tcW w:w="1668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00FA2">
              <w:rPr>
                <w:rFonts w:ascii="Times New Roman" w:hAnsi="Times New Roman" w:cs="Times New Roman"/>
              </w:rPr>
              <w:t>ДЕФИЦИТ</w:t>
            </w: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auto"/>
          </w:tcPr>
          <w:p w:rsidR="00CB3AE2" w:rsidRPr="00200FA2" w:rsidRDefault="00CB3AE2" w:rsidP="00200FA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246D" w:rsidRDefault="0049246D" w:rsidP="0094699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49246D" w:rsidSect="0049246D">
      <w:headerReference w:type="even" r:id="rId12"/>
      <w:headerReference w:type="default" r:id="rId13"/>
      <w:headerReference w:type="first" r:id="rId14"/>
      <w:pgSz w:w="16838" w:h="11906" w:orient="landscape" w:code="9"/>
      <w:pgMar w:top="1134" w:right="1134" w:bottom="1134" w:left="851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DD1" w:rsidRDefault="002D4DD1">
      <w:r>
        <w:separator/>
      </w:r>
    </w:p>
  </w:endnote>
  <w:endnote w:type="continuationSeparator" w:id="0">
    <w:p w:rsidR="002D4DD1" w:rsidRDefault="002D4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DD1" w:rsidRDefault="002D4DD1">
      <w:r>
        <w:separator/>
      </w:r>
    </w:p>
  </w:footnote>
  <w:footnote w:type="continuationSeparator" w:id="0">
    <w:p w:rsidR="002D4DD1" w:rsidRDefault="002D4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7" w:rsidRDefault="00F761A7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61A7" w:rsidRDefault="00F761A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56" w:rsidRDefault="00BE3A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B3AE2">
      <w:rPr>
        <w:noProof/>
      </w:rPr>
      <w:t>5</w:t>
    </w:r>
    <w:r>
      <w:fldChar w:fldCharType="end"/>
    </w:r>
  </w:p>
  <w:p w:rsidR="00854112" w:rsidRDefault="00854112" w:rsidP="00715F1F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3A56" w:rsidRDefault="00BE3A56">
    <w:pPr>
      <w:pStyle w:val="a5"/>
      <w:jc w:val="center"/>
    </w:pPr>
  </w:p>
  <w:p w:rsidR="00BE3A56" w:rsidRDefault="00BE3A5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7"/>
  </w:num>
  <w:num w:numId="2">
    <w:abstractNumId w:val="1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7"/>
  </w:num>
  <w:num w:numId="7">
    <w:abstractNumId w:val="16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3"/>
  </w:num>
  <w:num w:numId="15">
    <w:abstractNumId w:val="3"/>
  </w:num>
  <w:num w:numId="16">
    <w:abstractNumId w:val="4"/>
  </w:num>
  <w:num w:numId="17">
    <w:abstractNumId w:val="6"/>
  </w:num>
  <w:num w:numId="18">
    <w:abstractNumId w:val="2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06013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6DA0"/>
    <w:rsid w:val="000533DB"/>
    <w:rsid w:val="00062DEB"/>
    <w:rsid w:val="00073D08"/>
    <w:rsid w:val="0007736E"/>
    <w:rsid w:val="00082CBE"/>
    <w:rsid w:val="0009028C"/>
    <w:rsid w:val="00090495"/>
    <w:rsid w:val="00091A3E"/>
    <w:rsid w:val="00091B9D"/>
    <w:rsid w:val="00092726"/>
    <w:rsid w:val="00097608"/>
    <w:rsid w:val="000A41D2"/>
    <w:rsid w:val="000A7FF3"/>
    <w:rsid w:val="000B2C51"/>
    <w:rsid w:val="000B315E"/>
    <w:rsid w:val="000B4CF4"/>
    <w:rsid w:val="000B5D58"/>
    <w:rsid w:val="000C1688"/>
    <w:rsid w:val="000C25F2"/>
    <w:rsid w:val="000D6491"/>
    <w:rsid w:val="000E1AAE"/>
    <w:rsid w:val="000F1B16"/>
    <w:rsid w:val="000F248A"/>
    <w:rsid w:val="000F4129"/>
    <w:rsid w:val="000F54F4"/>
    <w:rsid w:val="00101175"/>
    <w:rsid w:val="00103816"/>
    <w:rsid w:val="001060D3"/>
    <w:rsid w:val="0010774D"/>
    <w:rsid w:val="00111510"/>
    <w:rsid w:val="00114325"/>
    <w:rsid w:val="001207B2"/>
    <w:rsid w:val="00126947"/>
    <w:rsid w:val="00135C85"/>
    <w:rsid w:val="00137594"/>
    <w:rsid w:val="00141BF2"/>
    <w:rsid w:val="00144AF7"/>
    <w:rsid w:val="0015610C"/>
    <w:rsid w:val="00164951"/>
    <w:rsid w:val="00164F0C"/>
    <w:rsid w:val="001650E7"/>
    <w:rsid w:val="00170156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A40C4"/>
    <w:rsid w:val="001A41E2"/>
    <w:rsid w:val="001A4E5B"/>
    <w:rsid w:val="001A560E"/>
    <w:rsid w:val="001A5BE0"/>
    <w:rsid w:val="001B1BB8"/>
    <w:rsid w:val="001B503A"/>
    <w:rsid w:val="001B6FA1"/>
    <w:rsid w:val="001C3274"/>
    <w:rsid w:val="001C36D9"/>
    <w:rsid w:val="001D1DE4"/>
    <w:rsid w:val="001D6F91"/>
    <w:rsid w:val="001D7293"/>
    <w:rsid w:val="001E2CBC"/>
    <w:rsid w:val="001E3EB8"/>
    <w:rsid w:val="001E492B"/>
    <w:rsid w:val="001F19E1"/>
    <w:rsid w:val="001F4660"/>
    <w:rsid w:val="001F4C7A"/>
    <w:rsid w:val="001F7588"/>
    <w:rsid w:val="002002DC"/>
    <w:rsid w:val="00200FA2"/>
    <w:rsid w:val="002022B4"/>
    <w:rsid w:val="002036FE"/>
    <w:rsid w:val="002042A9"/>
    <w:rsid w:val="0020668F"/>
    <w:rsid w:val="00206D2A"/>
    <w:rsid w:val="0021353E"/>
    <w:rsid w:val="002136B8"/>
    <w:rsid w:val="00214EC1"/>
    <w:rsid w:val="00217101"/>
    <w:rsid w:val="002174B7"/>
    <w:rsid w:val="002212D7"/>
    <w:rsid w:val="002300FF"/>
    <w:rsid w:val="00230920"/>
    <w:rsid w:val="00231FDB"/>
    <w:rsid w:val="00233CFA"/>
    <w:rsid w:val="0023441E"/>
    <w:rsid w:val="0024049B"/>
    <w:rsid w:val="00244A31"/>
    <w:rsid w:val="00247113"/>
    <w:rsid w:val="00251A36"/>
    <w:rsid w:val="00254D95"/>
    <w:rsid w:val="00256F38"/>
    <w:rsid w:val="00257C6D"/>
    <w:rsid w:val="00263C38"/>
    <w:rsid w:val="00264A2A"/>
    <w:rsid w:val="0026536C"/>
    <w:rsid w:val="00265A74"/>
    <w:rsid w:val="00272690"/>
    <w:rsid w:val="00273CE8"/>
    <w:rsid w:val="00273D72"/>
    <w:rsid w:val="002759C4"/>
    <w:rsid w:val="00275F34"/>
    <w:rsid w:val="00282F3D"/>
    <w:rsid w:val="002845D7"/>
    <w:rsid w:val="002876B2"/>
    <w:rsid w:val="00290AA0"/>
    <w:rsid w:val="00290C70"/>
    <w:rsid w:val="00292549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4DD1"/>
    <w:rsid w:val="002D59CE"/>
    <w:rsid w:val="002D677A"/>
    <w:rsid w:val="002E25C0"/>
    <w:rsid w:val="002E2628"/>
    <w:rsid w:val="002E2C83"/>
    <w:rsid w:val="002E3AA1"/>
    <w:rsid w:val="002E4E6A"/>
    <w:rsid w:val="002E73E6"/>
    <w:rsid w:val="002E7C6C"/>
    <w:rsid w:val="002F2E59"/>
    <w:rsid w:val="003024C3"/>
    <w:rsid w:val="00303919"/>
    <w:rsid w:val="0030640B"/>
    <w:rsid w:val="00306844"/>
    <w:rsid w:val="00313559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1CD7"/>
    <w:rsid w:val="00356E78"/>
    <w:rsid w:val="00357361"/>
    <w:rsid w:val="00364679"/>
    <w:rsid w:val="00367F46"/>
    <w:rsid w:val="003711B2"/>
    <w:rsid w:val="00374850"/>
    <w:rsid w:val="0038054F"/>
    <w:rsid w:val="00381D57"/>
    <w:rsid w:val="00382A7E"/>
    <w:rsid w:val="00392FA1"/>
    <w:rsid w:val="00396010"/>
    <w:rsid w:val="003973FD"/>
    <w:rsid w:val="003A5E81"/>
    <w:rsid w:val="003B19C3"/>
    <w:rsid w:val="003B1FB1"/>
    <w:rsid w:val="003B772A"/>
    <w:rsid w:val="003C0441"/>
    <w:rsid w:val="003C1EA0"/>
    <w:rsid w:val="003C2948"/>
    <w:rsid w:val="003C2D3C"/>
    <w:rsid w:val="003C2E00"/>
    <w:rsid w:val="003C31F9"/>
    <w:rsid w:val="003D1294"/>
    <w:rsid w:val="003D71D3"/>
    <w:rsid w:val="003E1F13"/>
    <w:rsid w:val="003E49F3"/>
    <w:rsid w:val="003E6592"/>
    <w:rsid w:val="003E6B3E"/>
    <w:rsid w:val="003F0F14"/>
    <w:rsid w:val="003F1631"/>
    <w:rsid w:val="003F1A38"/>
    <w:rsid w:val="003F270B"/>
    <w:rsid w:val="003F2E0F"/>
    <w:rsid w:val="003F49FC"/>
    <w:rsid w:val="003F652F"/>
    <w:rsid w:val="00402063"/>
    <w:rsid w:val="00405225"/>
    <w:rsid w:val="0040799E"/>
    <w:rsid w:val="00407A65"/>
    <w:rsid w:val="00415174"/>
    <w:rsid w:val="004260B5"/>
    <w:rsid w:val="00427EF9"/>
    <w:rsid w:val="004316C7"/>
    <w:rsid w:val="00432079"/>
    <w:rsid w:val="00432C4B"/>
    <w:rsid w:val="00433592"/>
    <w:rsid w:val="00434EA4"/>
    <w:rsid w:val="00436938"/>
    <w:rsid w:val="00436D6A"/>
    <w:rsid w:val="0043711C"/>
    <w:rsid w:val="00440CC2"/>
    <w:rsid w:val="00445918"/>
    <w:rsid w:val="00457174"/>
    <w:rsid w:val="004578BB"/>
    <w:rsid w:val="00461C07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246D"/>
    <w:rsid w:val="004936C9"/>
    <w:rsid w:val="00494EC9"/>
    <w:rsid w:val="004964BB"/>
    <w:rsid w:val="00496BBD"/>
    <w:rsid w:val="00497F5B"/>
    <w:rsid w:val="004A64D3"/>
    <w:rsid w:val="004B0ECF"/>
    <w:rsid w:val="004B15EA"/>
    <w:rsid w:val="004B24CE"/>
    <w:rsid w:val="004B3EDE"/>
    <w:rsid w:val="004B7C33"/>
    <w:rsid w:val="004C4314"/>
    <w:rsid w:val="004C64FC"/>
    <w:rsid w:val="004C65C8"/>
    <w:rsid w:val="004D42AB"/>
    <w:rsid w:val="004D591D"/>
    <w:rsid w:val="004D6373"/>
    <w:rsid w:val="004E006D"/>
    <w:rsid w:val="004E2121"/>
    <w:rsid w:val="004F02AA"/>
    <w:rsid w:val="004F167A"/>
    <w:rsid w:val="004F4FF7"/>
    <w:rsid w:val="00501CD5"/>
    <w:rsid w:val="00502CE1"/>
    <w:rsid w:val="00503078"/>
    <w:rsid w:val="005107E9"/>
    <w:rsid w:val="00511735"/>
    <w:rsid w:val="00511E6F"/>
    <w:rsid w:val="0051523C"/>
    <w:rsid w:val="00517708"/>
    <w:rsid w:val="00521F02"/>
    <w:rsid w:val="005248A7"/>
    <w:rsid w:val="00526B0B"/>
    <w:rsid w:val="00531B57"/>
    <w:rsid w:val="00533B07"/>
    <w:rsid w:val="00540271"/>
    <w:rsid w:val="0054456E"/>
    <w:rsid w:val="005467F5"/>
    <w:rsid w:val="005469C1"/>
    <w:rsid w:val="005517D9"/>
    <w:rsid w:val="00554C65"/>
    <w:rsid w:val="00555864"/>
    <w:rsid w:val="00563633"/>
    <w:rsid w:val="00570372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0DB8"/>
    <w:rsid w:val="005D29A8"/>
    <w:rsid w:val="005D439D"/>
    <w:rsid w:val="005E04C6"/>
    <w:rsid w:val="005E2942"/>
    <w:rsid w:val="005F049A"/>
    <w:rsid w:val="005F2238"/>
    <w:rsid w:val="005F60F1"/>
    <w:rsid w:val="005F7662"/>
    <w:rsid w:val="00600B0E"/>
    <w:rsid w:val="00601ABD"/>
    <w:rsid w:val="00603AEA"/>
    <w:rsid w:val="006052E3"/>
    <w:rsid w:val="00613BE5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79E1"/>
    <w:rsid w:val="006614B5"/>
    <w:rsid w:val="006618BB"/>
    <w:rsid w:val="00663E9F"/>
    <w:rsid w:val="006648DE"/>
    <w:rsid w:val="00666BBC"/>
    <w:rsid w:val="00667506"/>
    <w:rsid w:val="00667A09"/>
    <w:rsid w:val="00670F3A"/>
    <w:rsid w:val="006734E5"/>
    <w:rsid w:val="006750E9"/>
    <w:rsid w:val="0067544E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3E01"/>
    <w:rsid w:val="0071531F"/>
    <w:rsid w:val="0071577E"/>
    <w:rsid w:val="00715F1F"/>
    <w:rsid w:val="0072053E"/>
    <w:rsid w:val="007251E7"/>
    <w:rsid w:val="00735D06"/>
    <w:rsid w:val="00736BB6"/>
    <w:rsid w:val="00741414"/>
    <w:rsid w:val="00741D1F"/>
    <w:rsid w:val="00744409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947A3"/>
    <w:rsid w:val="00796575"/>
    <w:rsid w:val="007A02EB"/>
    <w:rsid w:val="007A45DC"/>
    <w:rsid w:val="007B331E"/>
    <w:rsid w:val="007B4D59"/>
    <w:rsid w:val="007C24C7"/>
    <w:rsid w:val="007C54B0"/>
    <w:rsid w:val="007D1EBA"/>
    <w:rsid w:val="007D2413"/>
    <w:rsid w:val="007D62A9"/>
    <w:rsid w:val="007E72DC"/>
    <w:rsid w:val="007F43A6"/>
    <w:rsid w:val="007F4F1A"/>
    <w:rsid w:val="007F72FE"/>
    <w:rsid w:val="008028C8"/>
    <w:rsid w:val="00810162"/>
    <w:rsid w:val="00815BA1"/>
    <w:rsid w:val="00825141"/>
    <w:rsid w:val="00825557"/>
    <w:rsid w:val="00826E8F"/>
    <w:rsid w:val="008348FE"/>
    <w:rsid w:val="0083532A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596E"/>
    <w:rsid w:val="00891AB9"/>
    <w:rsid w:val="00894196"/>
    <w:rsid w:val="008A30B0"/>
    <w:rsid w:val="008A390A"/>
    <w:rsid w:val="008B32FB"/>
    <w:rsid w:val="008B4BE7"/>
    <w:rsid w:val="008C2E19"/>
    <w:rsid w:val="008C3C2D"/>
    <w:rsid w:val="008C69A3"/>
    <w:rsid w:val="008D4568"/>
    <w:rsid w:val="008D5A51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4A21"/>
    <w:rsid w:val="0090528A"/>
    <w:rsid w:val="00912652"/>
    <w:rsid w:val="00915614"/>
    <w:rsid w:val="00920147"/>
    <w:rsid w:val="009207EB"/>
    <w:rsid w:val="00924A29"/>
    <w:rsid w:val="00936E62"/>
    <w:rsid w:val="00937341"/>
    <w:rsid w:val="0094278C"/>
    <w:rsid w:val="00943954"/>
    <w:rsid w:val="009439A8"/>
    <w:rsid w:val="00946993"/>
    <w:rsid w:val="0094737C"/>
    <w:rsid w:val="00950E09"/>
    <w:rsid w:val="009558EF"/>
    <w:rsid w:val="00956F93"/>
    <w:rsid w:val="009600B4"/>
    <w:rsid w:val="00965306"/>
    <w:rsid w:val="009755DF"/>
    <w:rsid w:val="009767E7"/>
    <w:rsid w:val="00977DD3"/>
    <w:rsid w:val="009812BD"/>
    <w:rsid w:val="00981836"/>
    <w:rsid w:val="00982AE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2C49"/>
    <w:rsid w:val="009B65F2"/>
    <w:rsid w:val="009C5373"/>
    <w:rsid w:val="009C5EB2"/>
    <w:rsid w:val="009C69F6"/>
    <w:rsid w:val="009C7EC4"/>
    <w:rsid w:val="009D2503"/>
    <w:rsid w:val="009E1543"/>
    <w:rsid w:val="009E180B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38EC"/>
    <w:rsid w:val="00AA44F5"/>
    <w:rsid w:val="00AC2D59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7A2B"/>
    <w:rsid w:val="00B25FB4"/>
    <w:rsid w:val="00B332CE"/>
    <w:rsid w:val="00B33B89"/>
    <w:rsid w:val="00B33F2A"/>
    <w:rsid w:val="00B35D4B"/>
    <w:rsid w:val="00B46A64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B02"/>
    <w:rsid w:val="00B75CD5"/>
    <w:rsid w:val="00B76461"/>
    <w:rsid w:val="00B80D37"/>
    <w:rsid w:val="00B91F61"/>
    <w:rsid w:val="00B92BC8"/>
    <w:rsid w:val="00BA4847"/>
    <w:rsid w:val="00BB0085"/>
    <w:rsid w:val="00BB614A"/>
    <w:rsid w:val="00BC0568"/>
    <w:rsid w:val="00BC0B4C"/>
    <w:rsid w:val="00BC1154"/>
    <w:rsid w:val="00BD7B5C"/>
    <w:rsid w:val="00BE254D"/>
    <w:rsid w:val="00BE2EEC"/>
    <w:rsid w:val="00BE3A56"/>
    <w:rsid w:val="00BE4117"/>
    <w:rsid w:val="00BE67D2"/>
    <w:rsid w:val="00BF34D6"/>
    <w:rsid w:val="00C02294"/>
    <w:rsid w:val="00C15115"/>
    <w:rsid w:val="00C25DE6"/>
    <w:rsid w:val="00C26A02"/>
    <w:rsid w:val="00C307E1"/>
    <w:rsid w:val="00C31390"/>
    <w:rsid w:val="00C344CF"/>
    <w:rsid w:val="00C35187"/>
    <w:rsid w:val="00C35D66"/>
    <w:rsid w:val="00C408F7"/>
    <w:rsid w:val="00C417B0"/>
    <w:rsid w:val="00C43C2D"/>
    <w:rsid w:val="00C5029B"/>
    <w:rsid w:val="00C52909"/>
    <w:rsid w:val="00C54A9D"/>
    <w:rsid w:val="00C56B0A"/>
    <w:rsid w:val="00C576F3"/>
    <w:rsid w:val="00C57DE9"/>
    <w:rsid w:val="00C61245"/>
    <w:rsid w:val="00C65F59"/>
    <w:rsid w:val="00C675EA"/>
    <w:rsid w:val="00C7213C"/>
    <w:rsid w:val="00C723EC"/>
    <w:rsid w:val="00C74D66"/>
    <w:rsid w:val="00C76B61"/>
    <w:rsid w:val="00C77A04"/>
    <w:rsid w:val="00C81982"/>
    <w:rsid w:val="00C8198B"/>
    <w:rsid w:val="00C847F5"/>
    <w:rsid w:val="00C86FDA"/>
    <w:rsid w:val="00C93916"/>
    <w:rsid w:val="00C95ADA"/>
    <w:rsid w:val="00CA14E8"/>
    <w:rsid w:val="00CA72E0"/>
    <w:rsid w:val="00CB167C"/>
    <w:rsid w:val="00CB3AE2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7DF0"/>
    <w:rsid w:val="00D15162"/>
    <w:rsid w:val="00D21DB8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34B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20BD"/>
    <w:rsid w:val="00D856E6"/>
    <w:rsid w:val="00D92DB5"/>
    <w:rsid w:val="00D93E8A"/>
    <w:rsid w:val="00D955D6"/>
    <w:rsid w:val="00DA2AB2"/>
    <w:rsid w:val="00DA7948"/>
    <w:rsid w:val="00DB14E2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41E28"/>
    <w:rsid w:val="00E42B9F"/>
    <w:rsid w:val="00E446DB"/>
    <w:rsid w:val="00E470B8"/>
    <w:rsid w:val="00E51040"/>
    <w:rsid w:val="00E5122C"/>
    <w:rsid w:val="00E52740"/>
    <w:rsid w:val="00E546FD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75A0"/>
    <w:rsid w:val="00E97746"/>
    <w:rsid w:val="00EA36F4"/>
    <w:rsid w:val="00EB0719"/>
    <w:rsid w:val="00EB2C41"/>
    <w:rsid w:val="00EB4EC5"/>
    <w:rsid w:val="00EB7E11"/>
    <w:rsid w:val="00EC1A89"/>
    <w:rsid w:val="00EC3DE6"/>
    <w:rsid w:val="00EC44FB"/>
    <w:rsid w:val="00EC5EFD"/>
    <w:rsid w:val="00ED1788"/>
    <w:rsid w:val="00ED17AE"/>
    <w:rsid w:val="00EE134A"/>
    <w:rsid w:val="00EE3A93"/>
    <w:rsid w:val="00EE3B3C"/>
    <w:rsid w:val="00EE5D78"/>
    <w:rsid w:val="00EE6430"/>
    <w:rsid w:val="00EF14DE"/>
    <w:rsid w:val="00EF24B4"/>
    <w:rsid w:val="00F016BE"/>
    <w:rsid w:val="00F03DB4"/>
    <w:rsid w:val="00F061D5"/>
    <w:rsid w:val="00F107B4"/>
    <w:rsid w:val="00F2185D"/>
    <w:rsid w:val="00F220CB"/>
    <w:rsid w:val="00F27D7A"/>
    <w:rsid w:val="00F32609"/>
    <w:rsid w:val="00F35987"/>
    <w:rsid w:val="00F40846"/>
    <w:rsid w:val="00F42C7D"/>
    <w:rsid w:val="00F43CB1"/>
    <w:rsid w:val="00F504AB"/>
    <w:rsid w:val="00F51256"/>
    <w:rsid w:val="00F52B73"/>
    <w:rsid w:val="00F52EDD"/>
    <w:rsid w:val="00F62EAA"/>
    <w:rsid w:val="00F64B2E"/>
    <w:rsid w:val="00F67A81"/>
    <w:rsid w:val="00F7060C"/>
    <w:rsid w:val="00F72CBE"/>
    <w:rsid w:val="00F74648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7518"/>
    <w:rsid w:val="00F9788B"/>
    <w:rsid w:val="00FA0865"/>
    <w:rsid w:val="00FA1783"/>
    <w:rsid w:val="00FA17ED"/>
    <w:rsid w:val="00FA1B10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382E"/>
    <w:rsid w:val="00FE51D6"/>
    <w:rsid w:val="00FE671C"/>
    <w:rsid w:val="00FE69FF"/>
    <w:rsid w:val="00FE748B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363&amp;n=159983&amp;date=14.04.2022&amp;dst=279&amp;field=13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12707&amp;date=14.04.2022&amp;dst=3832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894B-ACF0-4613-90BF-A3E1EC675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5949</CharactersWithSpaces>
  <SharedDoc>false</SharedDoc>
  <HLinks>
    <vt:vector size="24" baseType="variant"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Par66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2031704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https://login.consultant.ru/link/?req=doc&amp;base=RLAW363&amp;n=159983&amp;date=14.04.2022&amp;dst=279&amp;field=134</vt:lpwstr>
      </vt:variant>
      <vt:variant>
        <vt:lpwstr/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https://login.consultant.ru/link/?req=doc&amp;base=LAW&amp;n=412707&amp;date=14.04.2022&amp;dst=3832&amp;field=134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2022-04-12T06:24:00Z</cp:lastPrinted>
  <dcterms:created xsi:type="dcterms:W3CDTF">2022-04-19T08:02:00Z</dcterms:created>
  <dcterms:modified xsi:type="dcterms:W3CDTF">2022-04-19T08:02:00Z</dcterms:modified>
</cp:coreProperties>
</file>