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D903CD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065F0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74CED">
              <w:rPr>
                <w:sz w:val="24"/>
                <w:szCs w:val="24"/>
              </w:rPr>
              <w:t>__ 202</w:t>
            </w:r>
            <w:r w:rsidR="00065F0E">
              <w:rPr>
                <w:sz w:val="24"/>
                <w:szCs w:val="24"/>
              </w:rPr>
              <w:t>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F5178C">
      <w:pPr>
        <w:autoSpaceDE w:val="0"/>
        <w:autoSpaceDN w:val="0"/>
        <w:adjustRightInd w:val="0"/>
      </w:pPr>
    </w:p>
    <w:p w:rsidR="004932C3" w:rsidRPr="008A6F65" w:rsidRDefault="004932C3" w:rsidP="004932C3">
      <w:pPr>
        <w:rPr>
          <w:sz w:val="22"/>
          <w:szCs w:val="22"/>
        </w:rPr>
      </w:pPr>
    </w:p>
    <w:p w:rsidR="004B46CC" w:rsidRPr="004B46CC" w:rsidRDefault="004B46CC" w:rsidP="004B46CC">
      <w:pPr>
        <w:jc w:val="both"/>
        <w:rPr>
          <w:color w:val="000000"/>
        </w:rPr>
      </w:pPr>
      <w:bookmarkStart w:id="0" w:name="_GoBack"/>
      <w:r w:rsidRPr="004B46CC">
        <w:rPr>
          <w:color w:val="000000"/>
        </w:rPr>
        <w:t>Об утверждении Положения</w:t>
      </w:r>
    </w:p>
    <w:p w:rsidR="004B46CC" w:rsidRDefault="004B46CC" w:rsidP="004B46CC">
      <w:pPr>
        <w:jc w:val="both"/>
        <w:rPr>
          <w:color w:val="000000"/>
        </w:rPr>
      </w:pPr>
      <w:r w:rsidRPr="004B46CC">
        <w:rPr>
          <w:color w:val="000000"/>
        </w:rPr>
        <w:t>территориальной трехсторон</w:t>
      </w:r>
      <w:r>
        <w:rPr>
          <w:color w:val="000000"/>
        </w:rPr>
        <w:t>-</w:t>
      </w:r>
    </w:p>
    <w:p w:rsidR="004B46CC" w:rsidRDefault="004B46CC" w:rsidP="004B46CC">
      <w:pPr>
        <w:jc w:val="both"/>
        <w:rPr>
          <w:color w:val="000000"/>
        </w:rPr>
      </w:pPr>
      <w:r w:rsidRPr="004B46CC">
        <w:rPr>
          <w:color w:val="000000"/>
        </w:rPr>
        <w:t>ней комиссии</w:t>
      </w:r>
      <w:r>
        <w:rPr>
          <w:color w:val="000000"/>
        </w:rPr>
        <w:t xml:space="preserve"> </w:t>
      </w:r>
      <w:r w:rsidRPr="004B46CC">
        <w:rPr>
          <w:color w:val="000000"/>
        </w:rPr>
        <w:t>по регулированию</w:t>
      </w:r>
    </w:p>
    <w:p w:rsidR="004932C3" w:rsidRPr="004B46CC" w:rsidRDefault="004B46CC" w:rsidP="004B46CC">
      <w:pPr>
        <w:jc w:val="both"/>
      </w:pPr>
      <w:r w:rsidRPr="004B46CC">
        <w:rPr>
          <w:color w:val="000000"/>
        </w:rPr>
        <w:t>социально</w:t>
      </w:r>
      <w:r>
        <w:rPr>
          <w:color w:val="000000"/>
        </w:rPr>
        <w:t>-</w:t>
      </w:r>
      <w:r w:rsidRPr="004B46CC">
        <w:rPr>
          <w:color w:val="000000"/>
        </w:rPr>
        <w:t>трудовых отношений</w:t>
      </w:r>
    </w:p>
    <w:p w:rsidR="004932C3" w:rsidRPr="008A6F65" w:rsidRDefault="004932C3" w:rsidP="004932C3">
      <w:pPr>
        <w:rPr>
          <w:sz w:val="24"/>
          <w:szCs w:val="24"/>
        </w:rPr>
      </w:pPr>
    </w:p>
    <w:bookmarkEnd w:id="0"/>
    <w:p w:rsidR="004932C3" w:rsidRPr="004B46CC" w:rsidRDefault="004B46CC" w:rsidP="004B46CC">
      <w:pPr>
        <w:spacing w:line="360" w:lineRule="auto"/>
        <w:ind w:firstLine="709"/>
        <w:jc w:val="both"/>
      </w:pPr>
      <w:r w:rsidRPr="004B46CC">
        <w:rPr>
          <w:color w:val="000000"/>
        </w:rPr>
        <w:t>На основании ст. 35 Трудового кодекса Российской Федерации и Закона Республики Татарстан от 26 июля 2004 года N 42-ЗРТ "Об органах социального партнерства в Республике Татарстан", а также в целях совершенствования системы социального партнерства и повышения эффективности по регулированию социально-трудовых отношений</w:t>
      </w:r>
      <w:r w:rsidRPr="004B46CC">
        <w:rPr>
          <w:spacing w:val="-4"/>
        </w:rPr>
        <w:t xml:space="preserve"> </w:t>
      </w:r>
      <w:r w:rsidR="004932C3" w:rsidRPr="004B46CC">
        <w:rPr>
          <w:spacing w:val="-4"/>
        </w:rPr>
        <w:t>Исполнительный комитет Бавлинского муниципального района Республики Татарстан</w:t>
      </w:r>
    </w:p>
    <w:p w:rsidR="004932C3" w:rsidRPr="004B46CC" w:rsidRDefault="004932C3" w:rsidP="00EC7F54">
      <w:pPr>
        <w:spacing w:line="336" w:lineRule="auto"/>
        <w:jc w:val="center"/>
      </w:pPr>
      <w:r w:rsidRPr="004B46CC">
        <w:t>П О С Т А Н О В Л Я Е Т:</w:t>
      </w:r>
    </w:p>
    <w:p w:rsidR="004B46CC" w:rsidRPr="004B46CC" w:rsidRDefault="004B46CC" w:rsidP="004B46CC">
      <w:pPr>
        <w:numPr>
          <w:ilvl w:val="0"/>
          <w:numId w:val="8"/>
        </w:numPr>
        <w:tabs>
          <w:tab w:val="clear" w:pos="720"/>
          <w:tab w:val="left" w:pos="0"/>
          <w:tab w:val="left" w:pos="1100"/>
        </w:tabs>
        <w:spacing w:line="360" w:lineRule="auto"/>
        <w:ind w:left="0" w:firstLine="709"/>
        <w:jc w:val="both"/>
      </w:pPr>
      <w:r w:rsidRPr="004B46CC">
        <w:rPr>
          <w:color w:val="000000"/>
        </w:rPr>
        <w:t xml:space="preserve">Утвердить состав территориальной трехсторонней комиссии по регулированию социально-трудовых отношений </w:t>
      </w:r>
      <w:r w:rsidRPr="004B46CC">
        <w:t>(приложение №1);</w:t>
      </w:r>
    </w:p>
    <w:p w:rsidR="004932C3" w:rsidRPr="004B46CC" w:rsidRDefault="004B46CC" w:rsidP="004B46CC">
      <w:pPr>
        <w:tabs>
          <w:tab w:val="left" w:pos="0"/>
          <w:tab w:val="left" w:pos="700"/>
        </w:tabs>
        <w:spacing w:line="360" w:lineRule="auto"/>
        <w:ind w:firstLine="709"/>
        <w:jc w:val="both"/>
      </w:pPr>
      <w:r w:rsidRPr="004B46CC">
        <w:t xml:space="preserve">2. </w:t>
      </w:r>
      <w:r w:rsidR="004932C3" w:rsidRPr="004B46CC">
        <w:t xml:space="preserve"> </w:t>
      </w:r>
      <w:r w:rsidRPr="004B46CC">
        <w:rPr>
          <w:color w:val="000000"/>
        </w:rPr>
        <w:t xml:space="preserve">Утвердить Положение о территориальной трехсторонней комиссии по регулированию социально-трудовых отношений Бавлинского муниципального района </w:t>
      </w:r>
      <w:r w:rsidR="00E260C3" w:rsidRPr="004B46CC">
        <w:t>(</w:t>
      </w:r>
      <w:r w:rsidR="004932C3" w:rsidRPr="004B46CC">
        <w:t>приложени</w:t>
      </w:r>
      <w:r w:rsidR="00E260C3" w:rsidRPr="004B46CC">
        <w:t>е</w:t>
      </w:r>
      <w:r w:rsidR="004932C3" w:rsidRPr="004B46CC">
        <w:t xml:space="preserve"> №</w:t>
      </w:r>
      <w:r w:rsidRPr="004B46CC">
        <w:t>2</w:t>
      </w:r>
      <w:r w:rsidR="00E260C3" w:rsidRPr="004B46CC">
        <w:t>)</w:t>
      </w:r>
      <w:r w:rsidR="004932C3" w:rsidRPr="004B46CC">
        <w:t>.</w:t>
      </w:r>
    </w:p>
    <w:p w:rsidR="004B46CC" w:rsidRPr="004B46CC" w:rsidRDefault="004B46CC" w:rsidP="004B46CC">
      <w:pPr>
        <w:spacing w:line="360" w:lineRule="auto"/>
        <w:ind w:firstLine="708"/>
        <w:jc w:val="both"/>
        <w:rPr>
          <w:color w:val="000000"/>
        </w:rPr>
      </w:pPr>
      <w:r w:rsidRPr="004B46CC">
        <w:rPr>
          <w:color w:val="000000"/>
        </w:rPr>
        <w:t>3. Возложить на территориальную трехстороннюю комиссию контроль по регулированию социально-трудовых отношений, ведению коллективных переговоров и подготовки проектов коллективного договора, соглашений.</w:t>
      </w:r>
    </w:p>
    <w:p w:rsidR="004B46CC" w:rsidRPr="004B46CC" w:rsidRDefault="004B46CC" w:rsidP="004B46CC">
      <w:pPr>
        <w:spacing w:line="360" w:lineRule="auto"/>
        <w:ind w:firstLine="708"/>
        <w:jc w:val="both"/>
        <w:rPr>
          <w:color w:val="000000"/>
        </w:rPr>
      </w:pPr>
      <w:r w:rsidRPr="004B46CC">
        <w:rPr>
          <w:color w:val="000000"/>
        </w:rPr>
        <w:t xml:space="preserve">4. Координатором территориальной трехсторонней комиссии назначить первого заместителя руководителя Исполнительного комитета Бавлинского муниципального района по социальным вопросам И.И. Хуснуллину. </w:t>
      </w:r>
    </w:p>
    <w:p w:rsidR="004B46CC" w:rsidRPr="004B46CC" w:rsidRDefault="004B46CC" w:rsidP="004B46CC">
      <w:pPr>
        <w:spacing w:line="360" w:lineRule="auto"/>
        <w:ind w:firstLine="708"/>
        <w:jc w:val="both"/>
        <w:rPr>
          <w:color w:val="000000"/>
        </w:rPr>
      </w:pPr>
      <w:r w:rsidRPr="004B46CC">
        <w:rPr>
          <w:color w:val="000000"/>
        </w:rPr>
        <w:t>5. Представителям сторон территориальной трехсторонней комиссии избрать координаторов сторон.</w:t>
      </w:r>
    </w:p>
    <w:p w:rsidR="004B46CC" w:rsidRPr="004B46CC" w:rsidRDefault="004B46CC" w:rsidP="004B46CC">
      <w:pPr>
        <w:spacing w:line="360" w:lineRule="auto"/>
        <w:ind w:firstLine="708"/>
        <w:jc w:val="both"/>
        <w:rPr>
          <w:color w:val="000000"/>
        </w:rPr>
      </w:pPr>
      <w:r w:rsidRPr="004B46CC">
        <w:rPr>
          <w:color w:val="000000"/>
        </w:rPr>
        <w:lastRenderedPageBreak/>
        <w:t>6.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И.И. Хуснуллину.</w:t>
      </w:r>
    </w:p>
    <w:p w:rsidR="00EC7F54" w:rsidRDefault="00EC7F54" w:rsidP="00AF01EA">
      <w:pPr>
        <w:autoSpaceDE w:val="0"/>
        <w:autoSpaceDN w:val="0"/>
        <w:adjustRightInd w:val="0"/>
      </w:pPr>
    </w:p>
    <w:p w:rsidR="00E06486" w:rsidRDefault="00E06486" w:rsidP="00AF01EA">
      <w:pPr>
        <w:autoSpaceDE w:val="0"/>
        <w:autoSpaceDN w:val="0"/>
        <w:adjustRightInd w:val="0"/>
      </w:pPr>
    </w:p>
    <w:p w:rsidR="00E06486" w:rsidRPr="00E06486" w:rsidRDefault="00E06486" w:rsidP="00AF01EA">
      <w:pPr>
        <w:autoSpaceDE w:val="0"/>
        <w:autoSpaceDN w:val="0"/>
        <w:adjustRightInd w:val="0"/>
        <w:rPr>
          <w:sz w:val="16"/>
          <w:szCs w:val="16"/>
        </w:rPr>
      </w:pPr>
    </w:p>
    <w:p w:rsidR="000A7F95" w:rsidRDefault="000A7F95" w:rsidP="000A7F95">
      <w:r>
        <w:t xml:space="preserve">                   Руководитель</w:t>
      </w:r>
      <w:r w:rsidRPr="00DB00F5">
        <w:t xml:space="preserve"> </w:t>
      </w:r>
    </w:p>
    <w:p w:rsidR="000A7F95" w:rsidRDefault="000A7F95" w:rsidP="000A7F95">
      <w:r>
        <w:t xml:space="preserve">        Исполнительного комитета</w:t>
      </w:r>
    </w:p>
    <w:p w:rsidR="000A7F95" w:rsidRPr="00DB00F5" w:rsidRDefault="000A7F95" w:rsidP="000A7F95">
      <w:r>
        <w:t>Бавлинского муниципального района</w:t>
      </w:r>
      <w:r w:rsidRPr="00DB00F5">
        <w:tab/>
      </w:r>
      <w:r>
        <w:t xml:space="preserve">            </w:t>
      </w:r>
      <w:r w:rsidRPr="00DB00F5">
        <w:tab/>
        <w:t xml:space="preserve">       </w:t>
      </w:r>
      <w:r>
        <w:t xml:space="preserve">  </w:t>
      </w:r>
      <w:r w:rsidRPr="00DB00F5">
        <w:t xml:space="preserve">        </w:t>
      </w:r>
      <w:r>
        <w:t xml:space="preserve">     И.И. Гузаиров</w:t>
      </w:r>
    </w:p>
    <w:p w:rsidR="00025884" w:rsidRDefault="00025884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Pr="00D903CD" w:rsidRDefault="00D903CD" w:rsidP="00D903C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6"/>
          <w:sz w:val="24"/>
          <w:szCs w:val="24"/>
        </w:rPr>
      </w:pPr>
      <w:r w:rsidRPr="00D903CD">
        <w:rPr>
          <w:color w:val="000000"/>
          <w:spacing w:val="-6"/>
          <w:sz w:val="24"/>
          <w:szCs w:val="24"/>
        </w:rPr>
        <w:t>Приложение №1</w:t>
      </w:r>
    </w:p>
    <w:p w:rsidR="00D903CD" w:rsidRPr="00D903CD" w:rsidRDefault="00D903CD" w:rsidP="00D903C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6"/>
          <w:sz w:val="24"/>
          <w:szCs w:val="24"/>
        </w:rPr>
      </w:pP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5"/>
          <w:sz w:val="24"/>
          <w:szCs w:val="24"/>
        </w:rPr>
      </w:pPr>
      <w:r w:rsidRPr="00D903CD">
        <w:rPr>
          <w:color w:val="000000"/>
          <w:spacing w:val="-5"/>
          <w:sz w:val="24"/>
          <w:szCs w:val="24"/>
        </w:rPr>
        <w:t>УТВЕРЖДЕН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5"/>
          <w:sz w:val="24"/>
          <w:szCs w:val="24"/>
        </w:rPr>
      </w:pPr>
      <w:r w:rsidRPr="00D903CD">
        <w:rPr>
          <w:color w:val="000000"/>
          <w:spacing w:val="-5"/>
          <w:sz w:val="24"/>
          <w:szCs w:val="24"/>
        </w:rPr>
        <w:t>постановлением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4"/>
          <w:sz w:val="24"/>
          <w:szCs w:val="24"/>
        </w:rPr>
      </w:pPr>
      <w:r w:rsidRPr="00D903CD">
        <w:rPr>
          <w:color w:val="000000"/>
          <w:spacing w:val="-4"/>
          <w:sz w:val="24"/>
          <w:szCs w:val="24"/>
        </w:rPr>
        <w:t>Исполнительного комитета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7"/>
          <w:sz w:val="24"/>
          <w:szCs w:val="24"/>
        </w:rPr>
      </w:pPr>
      <w:r w:rsidRPr="00D903CD">
        <w:rPr>
          <w:color w:val="000000"/>
          <w:spacing w:val="-7"/>
          <w:sz w:val="24"/>
          <w:szCs w:val="24"/>
        </w:rPr>
        <w:t>Бавлинского муниципального района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8431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D903CD">
        <w:rPr>
          <w:color w:val="000000"/>
          <w:spacing w:val="-1"/>
          <w:sz w:val="24"/>
          <w:szCs w:val="24"/>
        </w:rPr>
        <w:t xml:space="preserve">от _____________ 2022г. </w:t>
      </w:r>
      <w:r w:rsidRPr="00D903CD">
        <w:rPr>
          <w:color w:val="000000"/>
          <w:spacing w:val="1"/>
          <w:sz w:val="24"/>
          <w:szCs w:val="24"/>
        </w:rPr>
        <w:t>№ _______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</w:pPr>
      <w:r w:rsidRPr="00D903CD">
        <w:t>СОСТАВ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D903CD">
        <w:rPr>
          <w:bCs/>
          <w:color w:val="000000"/>
        </w:rPr>
        <w:t>территориальной трехсторонней комиссии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D903CD">
        <w:rPr>
          <w:bCs/>
          <w:color w:val="000000"/>
        </w:rPr>
        <w:t>по регулированию социально-трудовых отношений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D903CD" w:rsidRPr="00D903CD" w:rsidRDefault="00D903CD" w:rsidP="00D903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  <w:r w:rsidRPr="00D903CD">
        <w:rPr>
          <w:color w:val="000000"/>
        </w:rPr>
        <w:t>От Бавлинского муниципального района:</w:t>
      </w:r>
    </w:p>
    <w:p w:rsidR="00D903CD" w:rsidRPr="00D903CD" w:rsidRDefault="00D903CD" w:rsidP="00D903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886" w:type="dxa"/>
        <w:tblLayout w:type="fixed"/>
        <w:tblLook w:val="01E0" w:firstRow="1" w:lastRow="1" w:firstColumn="1" w:lastColumn="1" w:noHBand="0" w:noVBand="0"/>
      </w:tblPr>
      <w:tblGrid>
        <w:gridCol w:w="3227"/>
        <w:gridCol w:w="360"/>
        <w:gridCol w:w="6299"/>
      </w:tblGrid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Аджалова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Светлана Миясаровна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начальник отдела социальной защиты Минис-терства труда, занятости и социальной защиты Рес-публики Татарстан в Бавлинском муниципальном районе 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Ганиева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Дарина Зайтуновна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начальник МКУ «Отдел образования Бавлинского муниципального района Республики Татарстан»;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Кагиров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Радик Ахметсайфиевич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  <w:shd w:val="clear" w:color="auto" w:fill="FBFBFB"/>
              </w:rPr>
            </w:pPr>
            <w:r w:rsidRPr="00D903CD">
              <w:rPr>
                <w:sz w:val="27"/>
                <w:szCs w:val="27"/>
              </w:rPr>
              <w:t>н</w:t>
            </w:r>
            <w:r w:rsidRPr="00D903CD">
              <w:rPr>
                <w:sz w:val="27"/>
                <w:szCs w:val="27"/>
                <w:shd w:val="clear" w:color="auto" w:fill="FBFBFB"/>
              </w:rPr>
              <w:t>ачальник юридического отдела Исполнительного комитета Бавлинского муниципального района;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Муратова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Рамзия Анасовна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начальник МКУ «Отдел культуры Бавлинского муниципального района Республики Татарстан»;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Султанова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Рима  Миргасимовна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директор ГБУ «Центр занятости населения г.Бавлы» 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 xml:space="preserve">Халиуллин 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Айдар Ансарович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начальник МКУ «Отдел по делам молодежи Бавлинского муниципального района Республики Татарстан»;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9886" w:type="dxa"/>
            <w:gridSpan w:val="3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  <w:p w:rsidR="00D903CD" w:rsidRPr="00D903CD" w:rsidRDefault="00D903CD" w:rsidP="00D903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03CD">
              <w:rPr>
                <w:color w:val="000000"/>
              </w:rPr>
              <w:t>От Координационного совета председателей профсоюзов: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Гайсина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Лилия Хакимзяновна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председатель профкома первичной профсоюзной   организации работников здравоохранения ГАУЗ «Бавлинская ЦРБ»</w:t>
            </w:r>
            <w:r w:rsidRPr="00D903CD">
              <w:rPr>
                <w:color w:val="000000"/>
                <w:sz w:val="27"/>
                <w:szCs w:val="27"/>
              </w:rPr>
              <w:t xml:space="preserve"> 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Дробышева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Марина Васильевна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председатель Координационного совета профсоюзов предприятий Бавлинского муниципального района  Республики Татарстан, председатель территориальной организации профсоюза работников образования;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Евграфова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Светлана  Владимировна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председатель профкома</w:t>
            </w:r>
            <w:r w:rsidRPr="00D903CD">
              <w:rPr>
                <w:color w:val="000000"/>
                <w:sz w:val="27"/>
                <w:szCs w:val="27"/>
              </w:rPr>
              <w:t xml:space="preserve"> первичной объединённой профсоюзной организации ООО «УК «Татспецтранспорт» Бавлинское УТТ 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Мугинов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Хаким Сагитович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управляющий делами Исполнительного комитета Бавлинского муниципального района(по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Муллаев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Раушан Закириевич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 xml:space="preserve">председатель профкома первичной профсоюзной  организация НГДУ «Бавлынефть» ПАО «Татнефть» им. В.Д. Шашина </w:t>
            </w:r>
            <w:r w:rsidRPr="00D903CD">
              <w:rPr>
                <w:color w:val="000000"/>
                <w:sz w:val="27"/>
                <w:szCs w:val="27"/>
              </w:rPr>
              <w:t>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9886" w:type="dxa"/>
            <w:gridSpan w:val="3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03CD">
              <w:rPr>
                <w:color w:val="000000"/>
              </w:rPr>
              <w:t>От работодателей: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 xml:space="preserve">Алексеев 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Глеб Викторович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>главный врач</w:t>
            </w:r>
            <w:r w:rsidRPr="00D903CD">
              <w:rPr>
                <w:sz w:val="27"/>
                <w:szCs w:val="27"/>
                <w:lang w:val="tt-RU"/>
              </w:rPr>
              <w:t xml:space="preserve"> ГАУЗ </w:t>
            </w:r>
            <w:r w:rsidRPr="00D903CD">
              <w:rPr>
                <w:sz w:val="27"/>
                <w:szCs w:val="27"/>
              </w:rPr>
              <w:t>«</w:t>
            </w:r>
            <w:r w:rsidRPr="00D903CD">
              <w:rPr>
                <w:sz w:val="27"/>
                <w:szCs w:val="27"/>
                <w:lang w:val="tt-RU"/>
              </w:rPr>
              <w:t>Бавлинская  центральная районная больница</w:t>
            </w:r>
            <w:r w:rsidRPr="00D903CD">
              <w:rPr>
                <w:sz w:val="27"/>
                <w:szCs w:val="27"/>
              </w:rPr>
              <w:t>»</w:t>
            </w:r>
            <w:r w:rsidRPr="00D903CD">
              <w:rPr>
                <w:sz w:val="27"/>
                <w:szCs w:val="27"/>
                <w:lang w:val="tt-RU"/>
              </w:rPr>
              <w:t xml:space="preserve"> </w:t>
            </w:r>
            <w:r w:rsidRPr="00D903CD">
              <w:rPr>
                <w:color w:val="000000"/>
                <w:sz w:val="27"/>
                <w:szCs w:val="27"/>
              </w:rPr>
              <w:t>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shd w:val="clear" w:color="auto" w:fill="FFFFFF"/>
              </w:rPr>
            </w:pPr>
            <w:r w:rsidRPr="00D903CD">
              <w:rPr>
                <w:sz w:val="27"/>
                <w:szCs w:val="27"/>
                <w:shd w:val="clear" w:color="auto" w:fill="FFFFFF"/>
              </w:rPr>
              <w:t>Гильфанов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  <w:shd w:val="clear" w:color="auto" w:fill="FFFFFF"/>
              </w:rPr>
              <w:t>Рустам Анисович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 xml:space="preserve">начальник НГДУ «Бавлынефть» ПАО «Татнефть» им. В.Д. Шашина </w:t>
            </w:r>
            <w:r w:rsidRPr="00D903CD">
              <w:rPr>
                <w:color w:val="000000"/>
                <w:sz w:val="27"/>
                <w:szCs w:val="27"/>
              </w:rPr>
              <w:t>(по согласованию);</w:t>
            </w:r>
          </w:p>
          <w:p w:rsidR="00D903CD" w:rsidRPr="00D903CD" w:rsidRDefault="00D903CD" w:rsidP="00D903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Салимгараев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Ленар Завдатович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 xml:space="preserve">начальник ЛПДС «Бавлы» «Транснефть-Приволга» Бугурусланское РНУ </w:t>
            </w:r>
            <w:r w:rsidRPr="00D903CD">
              <w:rPr>
                <w:color w:val="000000"/>
                <w:sz w:val="27"/>
                <w:szCs w:val="27"/>
              </w:rPr>
              <w:t>(по согласованию);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Фахреев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Ильнар Ирекович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 xml:space="preserve">начальник Бавлинской районной эксплуатационно-газовой службы </w:t>
            </w:r>
            <w:r w:rsidRPr="00D903CD">
              <w:rPr>
                <w:color w:val="000000"/>
                <w:sz w:val="27"/>
                <w:szCs w:val="27"/>
                <w:lang w:val="tt-RU"/>
              </w:rPr>
              <w:t xml:space="preserve"> ООО   </w:t>
            </w:r>
            <w:r w:rsidRPr="00D903CD">
              <w:rPr>
                <w:color w:val="000000"/>
                <w:sz w:val="27"/>
                <w:szCs w:val="27"/>
              </w:rPr>
              <w:t>«</w:t>
            </w:r>
            <w:r w:rsidRPr="00D903CD">
              <w:rPr>
                <w:color w:val="000000"/>
                <w:sz w:val="27"/>
                <w:szCs w:val="27"/>
                <w:lang w:val="tt-RU"/>
              </w:rPr>
              <w:t>Газпром Трансгаз Казань</w:t>
            </w:r>
            <w:r w:rsidRPr="00D903CD">
              <w:rPr>
                <w:color w:val="000000"/>
                <w:sz w:val="27"/>
                <w:szCs w:val="27"/>
              </w:rPr>
              <w:t>»</w:t>
            </w:r>
            <w:r w:rsidRPr="00D903CD">
              <w:rPr>
                <w:color w:val="000000"/>
                <w:sz w:val="27"/>
                <w:szCs w:val="27"/>
                <w:lang w:val="tt-RU"/>
              </w:rPr>
              <w:t xml:space="preserve"> ЭПУ </w:t>
            </w:r>
            <w:r w:rsidRPr="00D903CD">
              <w:rPr>
                <w:color w:val="000000"/>
                <w:sz w:val="27"/>
                <w:szCs w:val="27"/>
              </w:rPr>
              <w:t>«</w:t>
            </w:r>
            <w:r w:rsidRPr="00D903CD">
              <w:rPr>
                <w:color w:val="000000"/>
                <w:sz w:val="27"/>
                <w:szCs w:val="27"/>
                <w:lang w:val="tt-RU"/>
              </w:rPr>
              <w:t>Бугульмагаз</w:t>
            </w:r>
            <w:r w:rsidRPr="00D903CD">
              <w:rPr>
                <w:color w:val="000000"/>
                <w:sz w:val="27"/>
                <w:szCs w:val="27"/>
              </w:rPr>
              <w:t>» (по согласованию);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</w:tr>
      <w:tr w:rsidR="00D903CD" w:rsidRPr="00D903CD" w:rsidTr="00462675">
        <w:tc>
          <w:tcPr>
            <w:tcW w:w="3227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Шайхутдинов</w:t>
            </w:r>
          </w:p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Марат Мансурович</w:t>
            </w:r>
          </w:p>
        </w:tc>
        <w:tc>
          <w:tcPr>
            <w:tcW w:w="360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03CD">
              <w:rPr>
                <w:sz w:val="27"/>
                <w:szCs w:val="27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D903CD" w:rsidRPr="00D903CD" w:rsidRDefault="00D903CD" w:rsidP="00D903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D903CD">
              <w:rPr>
                <w:color w:val="000000"/>
                <w:sz w:val="27"/>
                <w:szCs w:val="27"/>
              </w:rPr>
              <w:t xml:space="preserve">начальник </w:t>
            </w:r>
            <w:r w:rsidRPr="00D903CD">
              <w:rPr>
                <w:sz w:val="27"/>
                <w:szCs w:val="27"/>
              </w:rPr>
              <w:t>Бавлинского УТТ ООО  УК  «Татпецтранспорт»</w:t>
            </w:r>
            <w:r w:rsidRPr="00D903CD">
              <w:rPr>
                <w:color w:val="000000"/>
                <w:sz w:val="27"/>
                <w:szCs w:val="27"/>
              </w:rPr>
              <w:t xml:space="preserve"> (по согласованию).</w:t>
            </w:r>
          </w:p>
        </w:tc>
      </w:tr>
    </w:tbl>
    <w:p w:rsidR="00D903CD" w:rsidRPr="00D903CD" w:rsidRDefault="00D903CD" w:rsidP="00D903CD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D903CD">
        <w:rPr>
          <w:sz w:val="27"/>
          <w:szCs w:val="27"/>
        </w:rPr>
        <w:t>_________________________</w:t>
      </w: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Default="00D903CD" w:rsidP="000A7F95">
      <w:pPr>
        <w:autoSpaceDE w:val="0"/>
        <w:autoSpaceDN w:val="0"/>
        <w:adjustRightInd w:val="0"/>
        <w:ind w:firstLine="708"/>
      </w:pPr>
    </w:p>
    <w:p w:rsidR="00D903CD" w:rsidRPr="00D903CD" w:rsidRDefault="00D903CD" w:rsidP="00D903C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6"/>
          <w:sz w:val="24"/>
          <w:szCs w:val="24"/>
        </w:rPr>
      </w:pPr>
      <w:r w:rsidRPr="00D903CD">
        <w:rPr>
          <w:color w:val="000000"/>
          <w:spacing w:val="-6"/>
          <w:sz w:val="24"/>
          <w:szCs w:val="24"/>
        </w:rPr>
        <w:t>Приложение №2</w:t>
      </w:r>
    </w:p>
    <w:p w:rsidR="00D903CD" w:rsidRPr="00D903CD" w:rsidRDefault="00D903CD" w:rsidP="00D903C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6"/>
          <w:sz w:val="24"/>
          <w:szCs w:val="24"/>
        </w:rPr>
      </w:pP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5"/>
          <w:sz w:val="24"/>
          <w:szCs w:val="24"/>
        </w:rPr>
      </w:pPr>
      <w:r w:rsidRPr="00D903CD">
        <w:rPr>
          <w:color w:val="000000"/>
          <w:spacing w:val="-5"/>
          <w:sz w:val="24"/>
          <w:szCs w:val="24"/>
        </w:rPr>
        <w:t>УТВЕРЖДЕНА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5"/>
          <w:sz w:val="24"/>
          <w:szCs w:val="24"/>
        </w:rPr>
      </w:pPr>
      <w:r w:rsidRPr="00D903CD">
        <w:rPr>
          <w:color w:val="000000"/>
          <w:spacing w:val="-5"/>
          <w:sz w:val="24"/>
          <w:szCs w:val="24"/>
        </w:rPr>
        <w:t>постановлением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4"/>
          <w:sz w:val="24"/>
          <w:szCs w:val="24"/>
        </w:rPr>
      </w:pPr>
      <w:r w:rsidRPr="00D903CD">
        <w:rPr>
          <w:color w:val="000000"/>
          <w:spacing w:val="-4"/>
          <w:sz w:val="24"/>
          <w:szCs w:val="24"/>
        </w:rPr>
        <w:t>Исполнительного комитета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7080"/>
          <w:tab w:val="left" w:pos="8431"/>
        </w:tabs>
        <w:autoSpaceDE w:val="0"/>
        <w:autoSpaceDN w:val="0"/>
        <w:adjustRightInd w:val="0"/>
        <w:jc w:val="right"/>
        <w:rPr>
          <w:color w:val="000000"/>
          <w:spacing w:val="-7"/>
          <w:sz w:val="24"/>
          <w:szCs w:val="24"/>
        </w:rPr>
      </w:pPr>
      <w:r w:rsidRPr="00D903CD">
        <w:rPr>
          <w:color w:val="000000"/>
          <w:spacing w:val="-7"/>
          <w:sz w:val="24"/>
          <w:szCs w:val="24"/>
        </w:rPr>
        <w:t>Бавлинского муниципального района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D903CD">
        <w:rPr>
          <w:color w:val="000000"/>
          <w:spacing w:val="-1"/>
          <w:sz w:val="24"/>
          <w:szCs w:val="24"/>
        </w:rPr>
        <w:t xml:space="preserve">от _____________ 2022г. </w:t>
      </w:r>
      <w:r w:rsidRPr="00D903CD">
        <w:rPr>
          <w:color w:val="000000"/>
          <w:spacing w:val="1"/>
          <w:sz w:val="24"/>
          <w:szCs w:val="24"/>
        </w:rPr>
        <w:t>№ _______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outlineLvl w:val="2"/>
        <w:rPr>
          <w:bCs/>
          <w:color w:val="000000"/>
        </w:rPr>
      </w:pPr>
      <w:r w:rsidRPr="00D903CD">
        <w:rPr>
          <w:bCs/>
          <w:color w:val="000000"/>
        </w:rPr>
        <w:t>ПОЛОЖЕНИЕ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outlineLvl w:val="2"/>
        <w:rPr>
          <w:bCs/>
          <w:color w:val="000000"/>
        </w:rPr>
      </w:pPr>
      <w:r w:rsidRPr="00D903CD">
        <w:rPr>
          <w:bCs/>
          <w:color w:val="000000"/>
        </w:rPr>
        <w:t>о территориальной трехсторонней комиссии по регулированию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outlineLvl w:val="2"/>
        <w:rPr>
          <w:bCs/>
          <w:color w:val="000000"/>
        </w:rPr>
      </w:pPr>
      <w:r w:rsidRPr="00D903CD">
        <w:rPr>
          <w:bCs/>
          <w:color w:val="000000"/>
        </w:rPr>
        <w:t>социально-трудовых отношений Бавлинского муниципального района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D903CD">
        <w:rPr>
          <w:color w:val="000000"/>
          <w:sz w:val="27"/>
          <w:szCs w:val="27"/>
        </w:rPr>
        <w:t>I. ОБЩИЕ ПОЛОЖЕНИЯ</w:t>
      </w:r>
    </w:p>
    <w:p w:rsidR="00D903CD" w:rsidRPr="00D903CD" w:rsidRDefault="00D903CD" w:rsidP="00D903C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rPr>
          <w:color w:val="000000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1. Территориальная трехсторонняя комиссия по регулированию социально-трудовых отношений Бавлинского муниципального района (далее - Комиссия) является постоянно действующим органом системы социального партнерства, образованным в соответствии с действующим законодательством Главой Бавлинского  муниципального района, руководителем  Исполнительного комитета Бавлинского муниципального района, председателем координационного совета председателей комитетов профессиональных союзов, руководителем объединения работодателей (далее - стороны).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Комиссия в своей деятельности руководствуется Трудовым кодексом Российской Федерации, Законом Республики Татарстан "Об органах социального партнерства", Законом Республики Татарстан "О профессиональных союзах", настоящим Положением и рекомендациями по организации работы территориальной комиссии по регулированию социально-трудовых отношений, подготовке и заключению территориальных соглашений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2. Количественный и персональный состав Комиссии формируется на основе принципов паритетности и равноправия сторон, полномочности их представителей и утверждается руководителем Исполнительного комитета Бавлинского муниципального района.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D903CD">
        <w:rPr>
          <w:color w:val="000000"/>
        </w:rPr>
        <w:t>II. ЦЕЛИ И ЗАДАЧИ КОМИССИИ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1. Основными целями Комиссии являются: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регулирование социально-трудовых отношений и согласование социально-экономических интересов сторон;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развитие системы социального партнерства;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содействие урегулированию коллективных трудовых споров (конфликтов).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2. Основными задачами Комиссии являются: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ведение коллективных переговоров, подготовка проекта и заключение трехстороннего соглашения между руководителем Исполкома Бавлинского  муниципального района, председателем координационного совета председателей профсоюзных комитетов, руководителем объединения работодателей (далее - Соглашение), осуществление контроля за его выполнением: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регулирование разногласий, возникающих при заключении и реализации отраслевых соглашений, заключаемых в Бавлинском   муниципальном районе, оказание содействия соответствующим трехсторонним (двусторонним) комиссиям по регулированию социально-трудовых отношений при заключении отраслевых соглашений;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проведение консультаций по вопросам, связанным с разработкой проектов нормативных правовых актов в области социально- трудовых отношений, районных программ в сфере  труда, занятости  населения, социального обеспечения;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 согласование позиций сторон по основным направлениям социальной политики;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изучение и распространение опыта социального партнерства.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D903CD">
        <w:rPr>
          <w:color w:val="000000"/>
        </w:rPr>
        <w:t>III. ПРАВА КОМИССИИ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Комиссия для выполнения возложенных на нее задач вправе: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координировать деятельность сторон Комиссии по вопросам экономического и социального развития Бавлинского муниципального района, урегулирования разногласий, возникающих при заключении отраслевых соглашений, заключаемых в Бавлинском муниципальном районе;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согласовывать интересы сторон Комиссии при разработке, реализации Соглашения и выполнении решений Комиссии;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осуществлять в ходе коллективных переговоров и подготовки проекта Соглашения взаимодействие с Республиканской трехсторонней комиссией по регулированию социально-трудовых отношений, отраслевыми комиссиями, другими органами социального партнерства;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получать информацию о социально-экономическом положении Бавлинского  муниципального района, необходимую для рассмотрения вопросов о ходе выполнения Соглашения и урегулирования разногласий по рассматриваемым на заседании Комиссии отраслевым соглашениям, заключаемым в Бавлинском   муниципальном районе;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приглашать для участия в своей деятельности представителей других организаций, не являющихся членами Комиссии, создавать рабочие группы с привлечением экспертов, ученых и специалистов;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вносить предложения для рассмотрения на заседаниях, проводимых органами местного самоуправления с участием представителей профсоюзов и работодателей (объединений работодателей) по вопросам социально-экономических отношений;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направлять своих представителей для участия в заседаниях, проводимых органами местного самоуправления, а также для участия в работе комиссий, образованных этими органами;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определять в соответствии с законодательством порядок подготовки проекта и заключения соглашения, порядок присоединения работодателей, не участвовавших в заключении соглашения;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вносить предложения о привлечении в соответствии с действующим законодательством к ответственности лиц, не обеспечивших выполнение мероприятий по реализации соглашения и решений Комиссии;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осуществлять контроль за выполнением своих решений.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Комиссия разрабатывает и утверждает регламент Комиссии.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D903CD">
        <w:rPr>
          <w:color w:val="000000"/>
        </w:rPr>
        <w:t>IV. КООРДИНАТОР КОМИССИИ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1. Координатор Комиссии назначается руководителем Исполнительного комитета Бавлинского  муниципального района с учетом предложений сторон Комиссии. Координатор не является членом Комиссии.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2. Координатор Комиссии: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организует деятельность Комиссии совместно с координаторами сторон, председательствует на заседаниях;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подписывает планы работы и решения Комиссии;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оказывает содействие в согласовании позиций сторон, достижении согласия при выработке совместных решений и их реализации;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руководит работой секретариата Комиссии;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приглашает для участия в работе Комиссии представителей объединений профессиональных союзов, районного объединения работодателей и органов местного самоуправления, не являющихся членами Комиссии, а также ученых и специалистов, представителей других организаций;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направляет по согласованию с объединениями профессиональных союзов, районным объединением работодателей и органами местного самоуправления членов Комиссии для участия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проводит в пределах своей компетенции, в период между заседаниями Комиссии,  консультации с координаторами сторон по вопросам, требующим принятия оперативных решений;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информирует Исполком Бавлинского муниципального района о деятельности Комиссии;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информирует Комиссию о мерах, принимаемых органами местного самоуправления в области социально-трудовых отношений.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3. Координатор Комиссии не вмешивается в деятельность сторон и не принимает участия в голосовании.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D903CD">
        <w:rPr>
          <w:color w:val="000000"/>
        </w:rPr>
        <w:t>V. ЧЛЕН КОМИССИИ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1. Член Комиссии в своей деятельности руководствуется законами, иными нормативными правовыми актами, действующими на территории Республики Татарстан, настоящим Положением.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2. Член Комиссии имеет право: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в соответствии с поручением Комиссии обращаться в органы местного самоуправления, объединения профессиональных союзов, районное объединение работодателей и получать письменный ответ по существу поставленных вопросов в сроки, установленные законодательством Республики Татарстан;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знакомиться с соответствующими нормативными правовыми актами и их проектами, информационными и справочными материалами.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3. Член Комиссии по согласованию с координатором Комиссии может принимать участие в заседаниях Исполкома Бавлинского муниципального района при обсуждении вопросов, входящих в компетенцию Комиссии.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D903CD">
        <w:rPr>
          <w:color w:val="000000"/>
        </w:rPr>
        <w:t>VI. ОРГАНИЗАЦИЯ ДЕЯТЕЛЬНОСТИ КОМИССИИ И ПОРЯДОК ПРИНЯТИЯ ЕЕ РЕШЕНИЙ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1. Комиссия осуществляет свою деятельность в соответствии с утвержденным планом работы и с учетом необходимости оперативного решения возникших неотложных вопросов.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Заседания Комиссии проводятся в соответствии с согласованным сторонами планом. По вопросам, требующим принятия оперативных решений в период между заседаниями Комиссии, координатор Комиссии проводит консультации с представителями сторон. В этом случае сторона, предложившая вопросы для внеочередного рассмотрения, в течение двух недель обеспечивает подготовку материалов для проведения заседания (информацию по вносимым вопросам, проект решения, регламент проведения заседания и т.д.), несет ответственность за материально-техническое и организационное обеспечение проведения заседания.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2. Заседание Комиссии считается правомочным, если на заседании присутствуют не менее 2/3 состава каждой из сторон.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Решения по всем вопросам, рассматриваемым Комиссией на заседаниях, принимаются при согласии сторон, то есть в случае принятия его большинством голосов членов Комиссии, представляющих каждую из сторон. Решения, принятые таким образом, обязательны для каждой из сторон.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3. Организационное и финансовое обеспечение деятельности Комиссии осуществляется Исполкомом Бавлинского  муниципального района.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4. Для организационного обеспечения деятельности Комиссии образуется секретариат в количестве 3 человек, утверждаемый Комиссией. Руководит работой секретариата координатор Комиссии.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5. Секретариат Комиссии: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обеспечивает подготовку материалов для рассмотрения на заседаниях Комиссии;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получает по запросам нормативные правовые акты и проекты решений в области социально-трудовых отношений, в том числе в сфере занятости населения, оплаты труда, доходов и уровня жизни населения, социальной защиты, социального обеспечения и социального страхования, охраны труда, социального партнерства в целях выработки рекомендаций Комиссии органам хозяйственного управления Бавлинского муниципального района по вопросам, относящимся к ее компетенции;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направляет рекомендации Комиссии в соответствующие органы хозяйственного управления Бавлинского  муниципального района, объединения профессиональных союзов и районное объединение работодателей, средства массовой информации;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- осуществляет ведение делопроизводства и организует работу с документами Комиссии.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903CD">
        <w:rPr>
          <w:color w:val="000000"/>
        </w:rPr>
        <w:t>6. Для проведения заседаний Комиссии в установленном порядке предоставляются соответствующие помещения в здании Исполкома Бавлинского  муниципального района.</w:t>
      </w:r>
    </w:p>
    <w:p w:rsidR="00D903CD" w:rsidRPr="00D903CD" w:rsidRDefault="00D903CD" w:rsidP="00D903CD">
      <w:pPr>
        <w:widowControl w:val="0"/>
        <w:autoSpaceDE w:val="0"/>
        <w:autoSpaceDN w:val="0"/>
        <w:adjustRightInd w:val="0"/>
      </w:pPr>
    </w:p>
    <w:p w:rsidR="00D903CD" w:rsidRPr="00D903CD" w:rsidRDefault="00D903CD" w:rsidP="00D903CD">
      <w:pPr>
        <w:widowControl w:val="0"/>
        <w:autoSpaceDE w:val="0"/>
        <w:autoSpaceDN w:val="0"/>
        <w:adjustRightInd w:val="0"/>
      </w:pPr>
    </w:p>
    <w:p w:rsidR="00D903CD" w:rsidRPr="00D903CD" w:rsidRDefault="00D903CD" w:rsidP="00D903C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rPr>
          <w:color w:val="000000"/>
        </w:rPr>
      </w:pPr>
    </w:p>
    <w:p w:rsidR="00D903CD" w:rsidRPr="00D903CD" w:rsidRDefault="00D903CD" w:rsidP="00D903C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jc w:val="center"/>
      </w:pPr>
      <w:r w:rsidRPr="00D903CD">
        <w:rPr>
          <w:color w:val="000000"/>
        </w:rPr>
        <w:t>________________________</w:t>
      </w:r>
    </w:p>
    <w:p w:rsidR="00D903CD" w:rsidRPr="00EC7F54" w:rsidRDefault="00D903CD" w:rsidP="000A7F95">
      <w:pPr>
        <w:autoSpaceDE w:val="0"/>
        <w:autoSpaceDN w:val="0"/>
        <w:adjustRightInd w:val="0"/>
        <w:ind w:firstLine="708"/>
      </w:pPr>
    </w:p>
    <w:sectPr w:rsidR="00D903CD" w:rsidRPr="00EC7F54" w:rsidSect="00E06486">
      <w:headerReference w:type="even" r:id="rId9"/>
      <w:headerReference w:type="default" r:id="rId10"/>
      <w:headerReference w:type="first" r:id="rId11"/>
      <w:pgSz w:w="11906" w:h="16838" w:code="9"/>
      <w:pgMar w:top="851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E6" w:rsidRDefault="009A04E6">
      <w:r>
        <w:separator/>
      </w:r>
    </w:p>
  </w:endnote>
  <w:endnote w:type="continuationSeparator" w:id="0">
    <w:p w:rsidR="009A04E6" w:rsidRDefault="009A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E6" w:rsidRDefault="009A04E6">
      <w:r>
        <w:separator/>
      </w:r>
    </w:p>
  </w:footnote>
  <w:footnote w:type="continuationSeparator" w:id="0">
    <w:p w:rsidR="009A04E6" w:rsidRDefault="009A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86" w:rsidRDefault="00E0648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903CD">
      <w:rPr>
        <w:noProof/>
      </w:rPr>
      <w:t>4</w:t>
    </w:r>
    <w:r>
      <w:fldChar w:fldCharType="end"/>
    </w:r>
  </w:p>
  <w:p w:rsidR="00E06486" w:rsidRDefault="00E06486" w:rsidP="00E06486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86" w:rsidRDefault="00E06486">
    <w:pPr>
      <w:pStyle w:val="a5"/>
      <w:jc w:val="center"/>
    </w:pPr>
  </w:p>
  <w:p w:rsidR="00E06486" w:rsidRDefault="00E06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27A1025"/>
    <w:multiLevelType w:val="hybridMultilevel"/>
    <w:tmpl w:val="A8626B5C"/>
    <w:lvl w:ilvl="0" w:tplc="B730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434DA">
      <w:start w:val="1"/>
      <w:numFmt w:val="none"/>
      <w:lvlText w:val="3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5F0E"/>
    <w:rsid w:val="00067CBD"/>
    <w:rsid w:val="000773BF"/>
    <w:rsid w:val="00082CBE"/>
    <w:rsid w:val="00085F4C"/>
    <w:rsid w:val="000863DB"/>
    <w:rsid w:val="0009028C"/>
    <w:rsid w:val="00092726"/>
    <w:rsid w:val="00097608"/>
    <w:rsid w:val="000A1885"/>
    <w:rsid w:val="000A41D2"/>
    <w:rsid w:val="000A7F95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41CD"/>
    <w:rsid w:val="00125A5C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E6C9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5118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3F89"/>
    <w:rsid w:val="002A494F"/>
    <w:rsid w:val="002B34A7"/>
    <w:rsid w:val="002B6D15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95B4B"/>
    <w:rsid w:val="00396010"/>
    <w:rsid w:val="003976D0"/>
    <w:rsid w:val="003A52EF"/>
    <w:rsid w:val="003B05FA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1E4E"/>
    <w:rsid w:val="004240BD"/>
    <w:rsid w:val="004260B5"/>
    <w:rsid w:val="0043340D"/>
    <w:rsid w:val="0043575B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2C3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46CC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4CCC"/>
    <w:rsid w:val="005F7662"/>
    <w:rsid w:val="00600AE7"/>
    <w:rsid w:val="00600E5D"/>
    <w:rsid w:val="006029F7"/>
    <w:rsid w:val="00613D3E"/>
    <w:rsid w:val="00631C80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5D2A"/>
    <w:rsid w:val="006C5862"/>
    <w:rsid w:val="006D18B8"/>
    <w:rsid w:val="006D522C"/>
    <w:rsid w:val="006D5B46"/>
    <w:rsid w:val="006D602A"/>
    <w:rsid w:val="006E18AE"/>
    <w:rsid w:val="006E235E"/>
    <w:rsid w:val="006F08CB"/>
    <w:rsid w:val="006F130E"/>
    <w:rsid w:val="006F23A5"/>
    <w:rsid w:val="006F3AD3"/>
    <w:rsid w:val="006F41A3"/>
    <w:rsid w:val="006F7D32"/>
    <w:rsid w:val="00703AD7"/>
    <w:rsid w:val="00703CE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3A19"/>
    <w:rsid w:val="007A02EB"/>
    <w:rsid w:val="007A155D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173D0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3AA4"/>
    <w:rsid w:val="008A6F65"/>
    <w:rsid w:val="008D4568"/>
    <w:rsid w:val="008D581B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4CED"/>
    <w:rsid w:val="009767E7"/>
    <w:rsid w:val="009812BD"/>
    <w:rsid w:val="00982AE6"/>
    <w:rsid w:val="00991E12"/>
    <w:rsid w:val="0099240B"/>
    <w:rsid w:val="00993247"/>
    <w:rsid w:val="00996D69"/>
    <w:rsid w:val="009A04E6"/>
    <w:rsid w:val="009A09E9"/>
    <w:rsid w:val="009A2B99"/>
    <w:rsid w:val="009A5DFB"/>
    <w:rsid w:val="009A6368"/>
    <w:rsid w:val="009A6485"/>
    <w:rsid w:val="009B2C49"/>
    <w:rsid w:val="009C5EB2"/>
    <w:rsid w:val="009C7EC4"/>
    <w:rsid w:val="009D272F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5A5C"/>
    <w:rsid w:val="00A3683B"/>
    <w:rsid w:val="00A36FFF"/>
    <w:rsid w:val="00A413AE"/>
    <w:rsid w:val="00A43144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7A77"/>
    <w:rsid w:val="00A9140E"/>
    <w:rsid w:val="00A91F51"/>
    <w:rsid w:val="00AA44F5"/>
    <w:rsid w:val="00AC1C3E"/>
    <w:rsid w:val="00AC2D59"/>
    <w:rsid w:val="00AC58C1"/>
    <w:rsid w:val="00AC59B7"/>
    <w:rsid w:val="00AC6D34"/>
    <w:rsid w:val="00AD228B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2EF2"/>
    <w:rsid w:val="00B17A2B"/>
    <w:rsid w:val="00B25CF7"/>
    <w:rsid w:val="00B25FB4"/>
    <w:rsid w:val="00B31AD3"/>
    <w:rsid w:val="00B332CE"/>
    <w:rsid w:val="00B33B89"/>
    <w:rsid w:val="00B35D4B"/>
    <w:rsid w:val="00B36A49"/>
    <w:rsid w:val="00B40CDC"/>
    <w:rsid w:val="00B500A7"/>
    <w:rsid w:val="00B52CE2"/>
    <w:rsid w:val="00B55B8A"/>
    <w:rsid w:val="00B70B02"/>
    <w:rsid w:val="00B754E7"/>
    <w:rsid w:val="00B75CD5"/>
    <w:rsid w:val="00B92BC8"/>
    <w:rsid w:val="00BA4847"/>
    <w:rsid w:val="00BA70C6"/>
    <w:rsid w:val="00BC0BCD"/>
    <w:rsid w:val="00BC1154"/>
    <w:rsid w:val="00BC437A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763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4DCA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57003"/>
    <w:rsid w:val="00D6732A"/>
    <w:rsid w:val="00D72722"/>
    <w:rsid w:val="00D73218"/>
    <w:rsid w:val="00D80E83"/>
    <w:rsid w:val="00D81371"/>
    <w:rsid w:val="00D856E6"/>
    <w:rsid w:val="00D903CD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486"/>
    <w:rsid w:val="00E15031"/>
    <w:rsid w:val="00E15845"/>
    <w:rsid w:val="00E162BD"/>
    <w:rsid w:val="00E20C91"/>
    <w:rsid w:val="00E21157"/>
    <w:rsid w:val="00E2341A"/>
    <w:rsid w:val="00E260C3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455B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C7F54"/>
    <w:rsid w:val="00ED7207"/>
    <w:rsid w:val="00EE134A"/>
    <w:rsid w:val="00EE28DE"/>
    <w:rsid w:val="00EE3B3C"/>
    <w:rsid w:val="00EF1CD3"/>
    <w:rsid w:val="00EF24B4"/>
    <w:rsid w:val="00F003F7"/>
    <w:rsid w:val="00F00FB7"/>
    <w:rsid w:val="00F05688"/>
    <w:rsid w:val="00F105C7"/>
    <w:rsid w:val="00F10B36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63A92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0648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0648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2022-04-07T13:23:00Z</cp:lastPrinted>
  <dcterms:created xsi:type="dcterms:W3CDTF">2022-04-08T14:08:00Z</dcterms:created>
  <dcterms:modified xsi:type="dcterms:W3CDTF">2022-04-08T14:08:00Z</dcterms:modified>
</cp:coreProperties>
</file>