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662FD8" w:rsidRPr="00DC11A0" w:rsidTr="00733061">
        <w:trPr>
          <w:trHeight w:val="1109"/>
        </w:trPr>
        <w:tc>
          <w:tcPr>
            <w:tcW w:w="4416" w:type="dxa"/>
            <w:hideMark/>
          </w:tcPr>
          <w:p w:rsidR="00662FD8" w:rsidRPr="00DC11A0" w:rsidRDefault="00662FD8" w:rsidP="00733061">
            <w:pPr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662FD8" w:rsidRPr="00DC11A0" w:rsidRDefault="00662FD8" w:rsidP="0073306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ПОПОВСКОГО</w:t>
            </w:r>
          </w:p>
          <w:p w:rsidR="00662FD8" w:rsidRPr="00DC11A0" w:rsidRDefault="00662FD8" w:rsidP="0073306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662FD8" w:rsidRPr="00DC11A0" w:rsidRDefault="00662FD8" w:rsidP="0073306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662FD8" w:rsidRPr="00DC11A0" w:rsidRDefault="00662FD8" w:rsidP="0073306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662FD8" w:rsidRPr="00DC11A0" w:rsidRDefault="00662FD8" w:rsidP="0073306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662FD8" w:rsidRPr="00DC11A0" w:rsidRDefault="00662FD8" w:rsidP="0073306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662FD8" w:rsidRPr="00DC11A0" w:rsidRDefault="00662FD8" w:rsidP="0073306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662FD8" w:rsidRDefault="00662FD8" w:rsidP="0073306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662FD8" w:rsidRPr="00DC11A0" w:rsidRDefault="00662FD8" w:rsidP="0073306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БАУЛЫ</w:t>
            </w:r>
          </w:p>
          <w:p w:rsidR="00662FD8" w:rsidRPr="00DC11A0" w:rsidRDefault="00662FD8" w:rsidP="0073306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662FD8" w:rsidRPr="00DC11A0" w:rsidRDefault="00662FD8" w:rsidP="0073306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ПОПОВКА</w:t>
            </w:r>
          </w:p>
          <w:p w:rsidR="00662FD8" w:rsidRPr="00DC11A0" w:rsidRDefault="00662FD8" w:rsidP="0073306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662FD8" w:rsidRPr="00DC11A0" w:rsidRDefault="00662FD8" w:rsidP="0073306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СОВЕТЫ</w:t>
            </w:r>
          </w:p>
          <w:p w:rsidR="00662FD8" w:rsidRPr="00DC11A0" w:rsidRDefault="00662FD8" w:rsidP="0073306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62FD8" w:rsidRPr="00DC11A0" w:rsidRDefault="00662FD8" w:rsidP="00662FD8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662FD8" w:rsidRPr="00DC11A0" w:rsidTr="00733061">
        <w:trPr>
          <w:trHeight w:val="413"/>
        </w:trPr>
        <w:tc>
          <w:tcPr>
            <w:tcW w:w="4850" w:type="dxa"/>
            <w:vAlign w:val="bottom"/>
            <w:hideMark/>
          </w:tcPr>
          <w:p w:rsidR="00662FD8" w:rsidRPr="00DC11A0" w:rsidRDefault="00662FD8" w:rsidP="007330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 w:rsidRPr="00DC11A0">
              <w:rPr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662FD8" w:rsidRPr="00DC11A0" w:rsidRDefault="00662FD8" w:rsidP="007330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___2022</w:t>
            </w:r>
            <w:r w:rsidRPr="00DC11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50" w:type="dxa"/>
            <w:vAlign w:val="bottom"/>
            <w:hideMark/>
          </w:tcPr>
          <w:p w:rsidR="00662FD8" w:rsidRPr="00DC11A0" w:rsidRDefault="00662FD8" w:rsidP="0073306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8"/>
                <w:szCs w:val="28"/>
              </w:rPr>
            </w:pPr>
            <w:r w:rsidRPr="00DC11A0">
              <w:rPr>
                <w:b/>
                <w:sz w:val="28"/>
                <w:szCs w:val="28"/>
              </w:rPr>
              <w:t>КАРАР</w:t>
            </w:r>
          </w:p>
          <w:p w:rsidR="00662FD8" w:rsidRPr="00DC11A0" w:rsidRDefault="00662FD8" w:rsidP="00662F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DC11A0">
              <w:rPr>
                <w:sz w:val="28"/>
                <w:szCs w:val="28"/>
              </w:rPr>
              <w:t xml:space="preserve">                                  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62FD8" w:rsidRPr="00DC11A0" w:rsidRDefault="00662FD8" w:rsidP="00662FD8">
      <w:pPr>
        <w:spacing w:line="240" w:lineRule="auto"/>
        <w:ind w:firstLine="0"/>
        <w:jc w:val="center"/>
        <w:rPr>
          <w:sz w:val="28"/>
          <w:szCs w:val="28"/>
        </w:rPr>
      </w:pPr>
      <w:r w:rsidRPr="00DC11A0">
        <w:rPr>
          <w:sz w:val="28"/>
          <w:szCs w:val="28"/>
        </w:rPr>
        <w:t>с.Поповка</w:t>
      </w:r>
    </w:p>
    <w:p w:rsidR="00720669" w:rsidRDefault="00720669"/>
    <w:p w:rsidR="00662FD8" w:rsidRDefault="00662FD8"/>
    <w:p w:rsidR="00662FD8" w:rsidRPr="00662FD8" w:rsidRDefault="00662FD8" w:rsidP="00662FD8">
      <w:pPr>
        <w:spacing w:line="240" w:lineRule="auto"/>
        <w:ind w:firstLine="0"/>
        <w:jc w:val="left"/>
        <w:rPr>
          <w:rFonts w:eastAsia="Calibri"/>
          <w:bCs/>
          <w:sz w:val="26"/>
          <w:szCs w:val="26"/>
          <w:lang w:eastAsia="en-US"/>
        </w:rPr>
      </w:pPr>
      <w:r w:rsidRPr="00662FD8">
        <w:rPr>
          <w:rFonts w:eastAsia="Calibri"/>
          <w:bCs/>
          <w:sz w:val="26"/>
          <w:szCs w:val="26"/>
          <w:lang w:eastAsia="en-US"/>
        </w:rPr>
        <w:t xml:space="preserve">Об отсутствии необходимости </w:t>
      </w:r>
    </w:p>
    <w:p w:rsidR="00662FD8" w:rsidRPr="00662FD8" w:rsidRDefault="00662FD8" w:rsidP="00662FD8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62FD8">
        <w:rPr>
          <w:rFonts w:eastAsia="Calibri"/>
          <w:bCs/>
          <w:sz w:val="26"/>
          <w:szCs w:val="26"/>
          <w:lang w:eastAsia="en-US"/>
        </w:rPr>
        <w:t>подготовки</w:t>
      </w:r>
      <w:r w:rsidRPr="00662FD8">
        <w:rPr>
          <w:rFonts w:eastAsia="Calibri"/>
          <w:sz w:val="26"/>
          <w:szCs w:val="26"/>
          <w:lang w:eastAsia="en-US"/>
        </w:rPr>
        <w:t xml:space="preserve"> </w:t>
      </w:r>
      <w:r w:rsidRPr="00662FD8">
        <w:rPr>
          <w:rFonts w:eastAsia="Calibri"/>
          <w:bCs/>
          <w:sz w:val="26"/>
          <w:szCs w:val="26"/>
          <w:lang w:eastAsia="en-US"/>
        </w:rPr>
        <w:t xml:space="preserve">генерального плана </w:t>
      </w:r>
    </w:p>
    <w:p w:rsidR="00662FD8" w:rsidRPr="00662FD8" w:rsidRDefault="00662FD8" w:rsidP="00662FD8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Поповского </w:t>
      </w:r>
      <w:r w:rsidRPr="00662FD8">
        <w:rPr>
          <w:rFonts w:eastAsia="Calibri"/>
          <w:sz w:val="26"/>
          <w:szCs w:val="26"/>
          <w:lang w:eastAsia="en-US"/>
        </w:rPr>
        <w:t xml:space="preserve">сельского поселения </w:t>
      </w:r>
    </w:p>
    <w:p w:rsidR="00662FD8" w:rsidRPr="00662FD8" w:rsidRDefault="00662FD8" w:rsidP="00662FD8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62FD8">
        <w:rPr>
          <w:rFonts w:eastAsia="Calibri"/>
          <w:sz w:val="26"/>
          <w:szCs w:val="26"/>
          <w:lang w:eastAsia="en-US"/>
        </w:rPr>
        <w:t>Бавлинского муниципального района</w:t>
      </w:r>
    </w:p>
    <w:p w:rsidR="00662FD8" w:rsidRPr="00662FD8" w:rsidRDefault="00662FD8" w:rsidP="00662FD8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62FD8">
        <w:rPr>
          <w:rFonts w:eastAsia="Calibri"/>
          <w:sz w:val="26"/>
          <w:szCs w:val="26"/>
          <w:lang w:eastAsia="en-US"/>
        </w:rPr>
        <w:t>Республики Татарстан</w:t>
      </w:r>
    </w:p>
    <w:p w:rsidR="00662FD8" w:rsidRPr="00662FD8" w:rsidRDefault="00662FD8" w:rsidP="00662FD8">
      <w:pPr>
        <w:spacing w:line="276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62FD8">
        <w:rPr>
          <w:rFonts w:eastAsia="Calibri"/>
          <w:sz w:val="26"/>
          <w:szCs w:val="26"/>
          <w:lang w:eastAsia="en-US"/>
        </w:rPr>
        <w:t> </w:t>
      </w:r>
    </w:p>
    <w:p w:rsidR="00662FD8" w:rsidRPr="00662FD8" w:rsidRDefault="00662FD8" w:rsidP="00662FD8">
      <w:pPr>
        <w:spacing w:line="240" w:lineRule="auto"/>
        <w:ind w:firstLine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</w:t>
      </w:r>
      <w:r w:rsidRPr="00662FD8">
        <w:rPr>
          <w:rFonts w:eastAsia="Calibri"/>
          <w:sz w:val="26"/>
          <w:szCs w:val="26"/>
          <w:lang w:eastAsia="en-US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r>
        <w:rPr>
          <w:rFonts w:eastAsia="Calibri"/>
          <w:sz w:val="26"/>
          <w:szCs w:val="26"/>
          <w:lang w:eastAsia="en-US"/>
        </w:rPr>
        <w:t xml:space="preserve">Поповского </w:t>
      </w:r>
      <w:r w:rsidRPr="00662FD8">
        <w:rPr>
          <w:rFonts w:eastAsia="Calibri"/>
          <w:sz w:val="26"/>
          <w:szCs w:val="26"/>
          <w:lang w:eastAsia="en-US"/>
        </w:rPr>
        <w:t xml:space="preserve">сельского поселения Бавлинского 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развития, схемами территориального планирования Республики Татарстан и Бавлинского муниципального района не предусмотрено размещение объектов федерального, регионального и местного значения, Совет </w:t>
      </w:r>
      <w:r>
        <w:rPr>
          <w:rFonts w:eastAsia="Calibri"/>
          <w:sz w:val="26"/>
          <w:szCs w:val="26"/>
          <w:lang w:eastAsia="en-US"/>
        </w:rPr>
        <w:t xml:space="preserve">Поповского </w:t>
      </w:r>
      <w:r w:rsidRPr="00662FD8">
        <w:rPr>
          <w:rFonts w:eastAsia="Calibri"/>
          <w:sz w:val="26"/>
          <w:szCs w:val="26"/>
          <w:lang w:eastAsia="en-US"/>
        </w:rPr>
        <w:t xml:space="preserve">сельского поселения Бавлинского </w:t>
      </w:r>
      <w:r w:rsidRPr="00662FD8">
        <w:rPr>
          <w:rFonts w:eastAsia="Calibri"/>
          <w:bCs/>
          <w:sz w:val="26"/>
          <w:szCs w:val="26"/>
          <w:lang w:eastAsia="en-US"/>
        </w:rPr>
        <w:t xml:space="preserve">муниципального района Республики Татарстан </w:t>
      </w:r>
      <w:r w:rsidRPr="00662FD8">
        <w:rPr>
          <w:rFonts w:eastAsia="Calibri"/>
          <w:b/>
          <w:bCs/>
          <w:sz w:val="26"/>
          <w:szCs w:val="26"/>
          <w:lang w:eastAsia="en-US"/>
        </w:rPr>
        <w:t>РЕШИЛ</w:t>
      </w:r>
      <w:r w:rsidRPr="00662FD8">
        <w:rPr>
          <w:rFonts w:eastAsia="Calibri"/>
          <w:bCs/>
          <w:sz w:val="26"/>
          <w:szCs w:val="26"/>
          <w:lang w:eastAsia="en-US"/>
        </w:rPr>
        <w:t>:</w:t>
      </w:r>
      <w:r w:rsidRPr="00662FD8">
        <w:rPr>
          <w:rFonts w:eastAsia="Calibri"/>
          <w:sz w:val="26"/>
          <w:szCs w:val="26"/>
          <w:lang w:eastAsia="en-US"/>
        </w:rPr>
        <w:t xml:space="preserve"> </w:t>
      </w:r>
    </w:p>
    <w:p w:rsidR="00662FD8" w:rsidRPr="00662FD8" w:rsidRDefault="00662FD8" w:rsidP="00662FD8">
      <w:pPr>
        <w:spacing w:line="240" w:lineRule="auto"/>
        <w:ind w:firstLine="0"/>
        <w:rPr>
          <w:rFonts w:eastAsia="Calibri"/>
          <w:sz w:val="26"/>
          <w:szCs w:val="26"/>
          <w:lang w:eastAsia="en-US"/>
        </w:rPr>
      </w:pPr>
    </w:p>
    <w:p w:rsidR="00662FD8" w:rsidRPr="00662FD8" w:rsidRDefault="00662FD8" w:rsidP="00662FD8">
      <w:pPr>
        <w:spacing w:line="240" w:lineRule="auto"/>
        <w:ind w:firstLine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</w:t>
      </w:r>
      <w:r w:rsidRPr="00662FD8">
        <w:rPr>
          <w:rFonts w:eastAsia="Calibri"/>
          <w:sz w:val="26"/>
          <w:szCs w:val="26"/>
          <w:lang w:eastAsia="en-US"/>
        </w:rPr>
        <w:t xml:space="preserve">1. Признать отсутствие необходимости в разработке генерального плана </w:t>
      </w:r>
      <w:r>
        <w:rPr>
          <w:rFonts w:eastAsia="Calibri"/>
          <w:sz w:val="26"/>
          <w:szCs w:val="26"/>
          <w:lang w:eastAsia="en-US"/>
        </w:rPr>
        <w:t xml:space="preserve">Поповского </w:t>
      </w:r>
      <w:r w:rsidRPr="00662FD8">
        <w:rPr>
          <w:rFonts w:eastAsia="Calibri"/>
          <w:sz w:val="26"/>
          <w:szCs w:val="26"/>
          <w:lang w:eastAsia="en-US"/>
        </w:rPr>
        <w:t>сельского поселения Бавлинского муниципального района Республики Татарстан до 01.01.2023 года.</w:t>
      </w:r>
    </w:p>
    <w:p w:rsidR="00662FD8" w:rsidRPr="00662FD8" w:rsidRDefault="00662FD8" w:rsidP="00662FD8">
      <w:pPr>
        <w:spacing w:line="240" w:lineRule="auto"/>
        <w:ind w:firstLine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</w:t>
      </w:r>
      <w:r w:rsidRPr="00662FD8">
        <w:rPr>
          <w:rFonts w:eastAsia="Calibri"/>
          <w:sz w:val="26"/>
          <w:szCs w:val="26"/>
          <w:lang w:eastAsia="en-US"/>
        </w:rPr>
        <w:t xml:space="preserve">2. Опубликовать настоящее решение на сайте Бавлинского муниципального района и на официальном портале правовой информации Республики Татарстан. </w:t>
      </w:r>
    </w:p>
    <w:p w:rsidR="00662FD8" w:rsidRPr="00662FD8" w:rsidRDefault="00662FD8" w:rsidP="00662FD8">
      <w:pPr>
        <w:spacing w:line="240" w:lineRule="auto"/>
        <w:ind w:firstLine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</w:t>
      </w:r>
      <w:r w:rsidRPr="00662FD8">
        <w:rPr>
          <w:rFonts w:eastAsia="Calibri"/>
          <w:sz w:val="26"/>
          <w:szCs w:val="26"/>
          <w:lang w:eastAsia="en-US"/>
        </w:rPr>
        <w:t xml:space="preserve">3.  </w:t>
      </w:r>
      <w:proofErr w:type="gramStart"/>
      <w:r w:rsidR="00056444" w:rsidRPr="00056444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056444" w:rsidRPr="00056444">
        <w:rPr>
          <w:rFonts w:eastAsia="Calibri"/>
          <w:sz w:val="28"/>
          <w:szCs w:val="28"/>
          <w:lang w:eastAsia="en-US"/>
        </w:rPr>
        <w:t xml:space="preserve"> исполнение</w:t>
      </w:r>
      <w:bookmarkStart w:id="0" w:name="_GoBack"/>
      <w:bookmarkEnd w:id="0"/>
      <w:r w:rsidR="00056444" w:rsidRPr="00056444">
        <w:rPr>
          <w:rFonts w:eastAsia="Calibri"/>
          <w:sz w:val="28"/>
          <w:szCs w:val="28"/>
          <w:lang w:eastAsia="en-US"/>
        </w:rPr>
        <w:t>м настоящего решения оставляю за собой</w:t>
      </w:r>
    </w:p>
    <w:p w:rsidR="00662FD8" w:rsidRPr="00662FD8" w:rsidRDefault="00662FD8" w:rsidP="00662FD8">
      <w:pPr>
        <w:spacing w:line="240" w:lineRule="auto"/>
        <w:ind w:firstLine="0"/>
        <w:rPr>
          <w:rFonts w:eastAsia="Calibri"/>
          <w:sz w:val="26"/>
          <w:szCs w:val="26"/>
          <w:lang w:eastAsia="en-US"/>
        </w:rPr>
      </w:pPr>
    </w:p>
    <w:p w:rsidR="00662FD8" w:rsidRDefault="00662FD8" w:rsidP="00662FD8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62FD8" w:rsidRDefault="00662FD8" w:rsidP="00662FD8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62FD8" w:rsidRDefault="00662FD8" w:rsidP="00662FD8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62FD8" w:rsidRDefault="00662FD8" w:rsidP="00662FD8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Глава, Председатель Совета </w:t>
      </w:r>
    </w:p>
    <w:p w:rsidR="00662FD8" w:rsidRDefault="00662FD8" w:rsidP="00662FD8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Поповского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С.А. Попов</w:t>
      </w:r>
    </w:p>
    <w:p w:rsidR="00662FD8" w:rsidRDefault="00662FD8" w:rsidP="00662FD8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62FD8" w:rsidRDefault="00662FD8"/>
    <w:sectPr w:rsidR="00662FD8" w:rsidSect="00662F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45"/>
    <w:rsid w:val="00056444"/>
    <w:rsid w:val="00662FD8"/>
    <w:rsid w:val="00720669"/>
    <w:rsid w:val="00A54945"/>
    <w:rsid w:val="00E5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D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F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D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F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2022-03-22T09:01:00Z</dcterms:created>
  <dcterms:modified xsi:type="dcterms:W3CDTF">2022-03-22T09:01:00Z</dcterms:modified>
</cp:coreProperties>
</file>