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93"/>
        <w:tblW w:w="10456" w:type="dxa"/>
        <w:tblLook w:val="04A0" w:firstRow="1" w:lastRow="0" w:firstColumn="1" w:lastColumn="0" w:noHBand="0" w:noVBand="1"/>
      </w:tblPr>
      <w:tblGrid>
        <w:gridCol w:w="4743"/>
        <w:gridCol w:w="1186"/>
        <w:gridCol w:w="4527"/>
      </w:tblGrid>
      <w:tr w:rsidR="00735DD0" w:rsidRPr="00735DD0" w:rsidTr="00203F7E">
        <w:trPr>
          <w:trHeight w:val="1109"/>
        </w:trPr>
        <w:tc>
          <w:tcPr>
            <w:tcW w:w="4416" w:type="dxa"/>
            <w:hideMark/>
          </w:tcPr>
          <w:p w:rsidR="00735DD0" w:rsidRPr="00735DD0" w:rsidRDefault="00735DD0" w:rsidP="00735DD0">
            <w:pPr>
              <w:spacing w:line="276" w:lineRule="auto"/>
              <w:ind w:left="176" w:hanging="176"/>
              <w:rPr>
                <w:lang w:eastAsia="en-US"/>
              </w:rPr>
            </w:pPr>
            <w:r w:rsidRPr="00735DD0">
              <w:rPr>
                <w:lang w:eastAsia="en-US"/>
              </w:rPr>
              <w:t xml:space="preserve">                          </w:t>
            </w:r>
            <w:r w:rsidR="00E874DA">
              <w:rPr>
                <w:lang w:eastAsia="en-US"/>
              </w:rPr>
              <w:t xml:space="preserve">    </w:t>
            </w:r>
            <w:r w:rsidRPr="00735DD0">
              <w:rPr>
                <w:lang w:eastAsia="en-US"/>
              </w:rPr>
              <w:t xml:space="preserve">  СОВЕТ                </w:t>
            </w:r>
          </w:p>
          <w:p w:rsidR="00735DD0" w:rsidRPr="00735DD0" w:rsidRDefault="00496DA4" w:rsidP="00735DD0">
            <w:pPr>
              <w:spacing w:line="276" w:lineRule="auto"/>
              <w:jc w:val="center"/>
              <w:rPr>
                <w:lang w:eastAsia="en-US"/>
              </w:rPr>
            </w:pPr>
            <w:r>
              <w:rPr>
                <w:lang w:eastAsia="en-US"/>
              </w:rPr>
              <w:t>ТАТАРСКО-КАНДЫЗСКОГО</w:t>
            </w:r>
          </w:p>
          <w:p w:rsidR="00735DD0" w:rsidRPr="00735DD0" w:rsidRDefault="00735DD0" w:rsidP="00735DD0">
            <w:pPr>
              <w:spacing w:line="276" w:lineRule="auto"/>
              <w:jc w:val="center"/>
              <w:rPr>
                <w:lang w:eastAsia="en-US"/>
              </w:rPr>
            </w:pPr>
            <w:r w:rsidRPr="00735DD0">
              <w:rPr>
                <w:lang w:eastAsia="en-US"/>
              </w:rPr>
              <w:t xml:space="preserve"> СЕЛЬСКОГО ПОСЕЛЕНИЯ БАВЛИНСКОГО</w:t>
            </w:r>
          </w:p>
          <w:p w:rsidR="00735DD0" w:rsidRPr="00735DD0" w:rsidRDefault="00735DD0" w:rsidP="00735DD0">
            <w:pPr>
              <w:spacing w:line="276" w:lineRule="auto"/>
              <w:jc w:val="center"/>
              <w:rPr>
                <w:lang w:eastAsia="en-US"/>
              </w:rPr>
            </w:pPr>
            <w:r w:rsidRPr="00735DD0">
              <w:rPr>
                <w:lang w:eastAsia="en-US"/>
              </w:rPr>
              <w:t>МУНИЦИПАЛЬНОГО РАЙОНА РЕСПУБЛИКИ ТАТАРСТАН</w:t>
            </w:r>
          </w:p>
        </w:tc>
        <w:tc>
          <w:tcPr>
            <w:tcW w:w="1104" w:type="dxa"/>
          </w:tcPr>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tc>
        <w:tc>
          <w:tcPr>
            <w:tcW w:w="4215" w:type="dxa"/>
          </w:tcPr>
          <w:p w:rsidR="00735DD0" w:rsidRPr="00735DD0" w:rsidRDefault="00735DD0" w:rsidP="00735DD0">
            <w:pPr>
              <w:spacing w:line="276" w:lineRule="auto"/>
              <w:ind w:hanging="79"/>
              <w:jc w:val="center"/>
              <w:rPr>
                <w:lang w:eastAsia="en-US"/>
              </w:rPr>
            </w:pPr>
            <w:r w:rsidRPr="00735DD0">
              <w:rPr>
                <w:lang w:eastAsia="en-US"/>
              </w:rPr>
              <w:t xml:space="preserve"> ТАТАРСТАН РЕСПУБЛИКАСЫ</w:t>
            </w:r>
          </w:p>
          <w:p w:rsidR="00735DD0" w:rsidRPr="00735DD0" w:rsidRDefault="00E874DA" w:rsidP="00735DD0">
            <w:pPr>
              <w:spacing w:line="276" w:lineRule="auto"/>
              <w:ind w:hanging="79"/>
              <w:jc w:val="center"/>
              <w:rPr>
                <w:lang w:eastAsia="en-US"/>
              </w:rPr>
            </w:pPr>
            <w:r>
              <w:rPr>
                <w:lang w:eastAsia="en-US"/>
              </w:rPr>
              <w:t xml:space="preserve"> </w:t>
            </w:r>
            <w:r w:rsidR="00735DD0" w:rsidRPr="00735DD0">
              <w:rPr>
                <w:lang w:eastAsia="en-US"/>
              </w:rPr>
              <w:t xml:space="preserve"> БАУЛЫ</w:t>
            </w:r>
          </w:p>
          <w:p w:rsidR="00735DD0" w:rsidRPr="00735DD0" w:rsidRDefault="00735DD0" w:rsidP="00735DD0">
            <w:pPr>
              <w:spacing w:line="276" w:lineRule="auto"/>
              <w:ind w:hanging="79"/>
              <w:jc w:val="center"/>
              <w:rPr>
                <w:lang w:eastAsia="en-US"/>
              </w:rPr>
            </w:pPr>
            <w:r w:rsidRPr="00735DD0">
              <w:rPr>
                <w:lang w:eastAsia="en-US"/>
              </w:rPr>
              <w:t xml:space="preserve"> МУНИЦИПАЛЬ РАЙОНЫ  </w:t>
            </w:r>
          </w:p>
          <w:p w:rsidR="00735DD0" w:rsidRPr="00735DD0" w:rsidRDefault="009D3A97" w:rsidP="00735DD0">
            <w:pPr>
              <w:spacing w:line="276" w:lineRule="auto"/>
              <w:ind w:hanging="79"/>
              <w:jc w:val="center"/>
              <w:rPr>
                <w:lang w:eastAsia="en-US"/>
              </w:rPr>
            </w:pPr>
            <w:r>
              <w:rPr>
                <w:lang w:eastAsia="en-US"/>
              </w:rPr>
              <w:t>ТАТАР КАНДЫЗЫ</w:t>
            </w:r>
          </w:p>
          <w:p w:rsidR="00735DD0" w:rsidRPr="00735DD0" w:rsidRDefault="00735DD0" w:rsidP="00735DD0">
            <w:pPr>
              <w:spacing w:line="276" w:lineRule="auto"/>
              <w:ind w:hanging="79"/>
              <w:jc w:val="center"/>
              <w:rPr>
                <w:lang w:eastAsia="en-US"/>
              </w:rPr>
            </w:pPr>
            <w:r w:rsidRPr="00735DD0">
              <w:rPr>
                <w:lang w:eastAsia="en-US"/>
              </w:rPr>
              <w:t xml:space="preserve"> АВЫЛ ЖИРЛЕГЕ</w:t>
            </w:r>
          </w:p>
          <w:p w:rsidR="00735DD0" w:rsidRPr="00735DD0" w:rsidRDefault="00735DD0" w:rsidP="00735DD0">
            <w:pPr>
              <w:spacing w:line="276" w:lineRule="auto"/>
              <w:ind w:hanging="79"/>
              <w:jc w:val="center"/>
              <w:rPr>
                <w:lang w:eastAsia="en-US"/>
              </w:rPr>
            </w:pPr>
            <w:r w:rsidRPr="00735DD0">
              <w:rPr>
                <w:lang w:eastAsia="en-US"/>
              </w:rPr>
              <w:t>СОВЕТЫ</w:t>
            </w:r>
          </w:p>
          <w:p w:rsidR="00735DD0" w:rsidRPr="00735DD0" w:rsidRDefault="00735DD0" w:rsidP="00735DD0">
            <w:pPr>
              <w:spacing w:line="276" w:lineRule="auto"/>
              <w:jc w:val="center"/>
              <w:rPr>
                <w:lang w:eastAsia="en-US"/>
              </w:rPr>
            </w:pPr>
          </w:p>
        </w:tc>
      </w:tr>
    </w:tbl>
    <w:p w:rsidR="00735DD0" w:rsidRPr="00735DD0" w:rsidRDefault="00735DD0" w:rsidP="00735DD0">
      <w:pPr>
        <w:widowControl w:val="0"/>
        <w:pBdr>
          <w:bottom w:val="single" w:sz="12" w:space="0" w:color="auto"/>
        </w:pBdr>
        <w:tabs>
          <w:tab w:val="left" w:pos="900"/>
        </w:tabs>
        <w:autoSpaceDE w:val="0"/>
        <w:autoSpaceDN w:val="0"/>
        <w:adjustRightInd w:val="0"/>
        <w:jc w:val="center"/>
        <w:rPr>
          <w:b/>
          <w:sz w:val="28"/>
          <w:szCs w:val="28"/>
        </w:rPr>
      </w:pPr>
      <w:r w:rsidRPr="00735DD0">
        <w:rPr>
          <w:b/>
          <w:sz w:val="28"/>
          <w:szCs w:val="28"/>
        </w:rPr>
        <w:t>ПРОЕКТ</w:t>
      </w:r>
    </w:p>
    <w:tbl>
      <w:tblPr>
        <w:tblW w:w="9705" w:type="dxa"/>
        <w:tblInd w:w="108" w:type="dxa"/>
        <w:tblLayout w:type="fixed"/>
        <w:tblLook w:val="04A0" w:firstRow="1" w:lastRow="0" w:firstColumn="1" w:lastColumn="0" w:noHBand="0" w:noVBand="1"/>
      </w:tblPr>
      <w:tblGrid>
        <w:gridCol w:w="4852"/>
        <w:gridCol w:w="4853"/>
      </w:tblGrid>
      <w:tr w:rsidR="00735DD0" w:rsidRPr="00735DD0" w:rsidTr="00203F7E">
        <w:trPr>
          <w:trHeight w:val="413"/>
        </w:trPr>
        <w:tc>
          <w:tcPr>
            <w:tcW w:w="4850" w:type="dxa"/>
            <w:vAlign w:val="bottom"/>
            <w:hideMark/>
          </w:tcPr>
          <w:p w:rsidR="00735DD0" w:rsidRPr="00735DD0" w:rsidRDefault="00735DD0" w:rsidP="00735DD0">
            <w:pPr>
              <w:widowControl w:val="0"/>
              <w:autoSpaceDE w:val="0"/>
              <w:autoSpaceDN w:val="0"/>
              <w:adjustRightInd w:val="0"/>
              <w:spacing w:line="360" w:lineRule="auto"/>
              <w:rPr>
                <w:b/>
                <w:sz w:val="28"/>
                <w:szCs w:val="28"/>
              </w:rPr>
            </w:pPr>
            <w:r w:rsidRPr="00735DD0">
              <w:rPr>
                <w:b/>
                <w:sz w:val="28"/>
                <w:szCs w:val="28"/>
              </w:rPr>
              <w:t xml:space="preserve">           РЕШЕНИЕ                                 </w:t>
            </w:r>
          </w:p>
          <w:p w:rsidR="00735DD0" w:rsidRPr="00735DD0" w:rsidRDefault="00735DD0" w:rsidP="00735DD0">
            <w:pPr>
              <w:widowControl w:val="0"/>
              <w:autoSpaceDE w:val="0"/>
              <w:autoSpaceDN w:val="0"/>
              <w:adjustRightInd w:val="0"/>
              <w:spacing w:line="360" w:lineRule="auto"/>
              <w:jc w:val="both"/>
              <w:rPr>
                <w:sz w:val="28"/>
                <w:szCs w:val="28"/>
              </w:rPr>
            </w:pPr>
            <w:r w:rsidRPr="00735DD0">
              <w:rPr>
                <w:sz w:val="28"/>
                <w:szCs w:val="28"/>
              </w:rPr>
              <w:t xml:space="preserve">                           2021 г.</w:t>
            </w:r>
          </w:p>
        </w:tc>
        <w:tc>
          <w:tcPr>
            <w:tcW w:w="4850" w:type="dxa"/>
            <w:vAlign w:val="bottom"/>
            <w:hideMark/>
          </w:tcPr>
          <w:p w:rsidR="00735DD0" w:rsidRPr="00735DD0" w:rsidRDefault="00735DD0" w:rsidP="00735DD0">
            <w:pPr>
              <w:widowControl w:val="0"/>
              <w:autoSpaceDE w:val="0"/>
              <w:autoSpaceDN w:val="0"/>
              <w:adjustRightInd w:val="0"/>
              <w:spacing w:line="360" w:lineRule="auto"/>
              <w:ind w:firstLine="720"/>
              <w:jc w:val="center"/>
              <w:rPr>
                <w:b/>
                <w:sz w:val="28"/>
                <w:szCs w:val="28"/>
              </w:rPr>
            </w:pPr>
            <w:r w:rsidRPr="00735DD0">
              <w:rPr>
                <w:b/>
                <w:sz w:val="28"/>
                <w:szCs w:val="28"/>
              </w:rPr>
              <w:t xml:space="preserve"> КАРАР</w:t>
            </w:r>
          </w:p>
          <w:p w:rsidR="00735DD0" w:rsidRPr="00735DD0" w:rsidRDefault="00735DD0" w:rsidP="00735DD0">
            <w:pPr>
              <w:widowControl w:val="0"/>
              <w:autoSpaceDE w:val="0"/>
              <w:autoSpaceDN w:val="0"/>
              <w:adjustRightInd w:val="0"/>
              <w:spacing w:line="360" w:lineRule="auto"/>
              <w:rPr>
                <w:sz w:val="28"/>
                <w:szCs w:val="28"/>
              </w:rPr>
            </w:pPr>
            <w:r w:rsidRPr="00735DD0">
              <w:rPr>
                <w:sz w:val="28"/>
                <w:szCs w:val="28"/>
              </w:rPr>
              <w:t xml:space="preserve">                             </w:t>
            </w:r>
            <w:r w:rsidR="00E874DA">
              <w:rPr>
                <w:sz w:val="28"/>
                <w:szCs w:val="28"/>
              </w:rPr>
              <w:t xml:space="preserve"> </w:t>
            </w:r>
            <w:r w:rsidRPr="00735DD0">
              <w:rPr>
                <w:sz w:val="28"/>
                <w:szCs w:val="28"/>
              </w:rPr>
              <w:t xml:space="preserve">     № </w:t>
            </w:r>
          </w:p>
        </w:tc>
      </w:tr>
    </w:tbl>
    <w:p w:rsidR="00735DD0" w:rsidRPr="00735DD0" w:rsidRDefault="00735DD0" w:rsidP="00735DD0">
      <w:pPr>
        <w:jc w:val="center"/>
        <w:rPr>
          <w:sz w:val="28"/>
          <w:szCs w:val="28"/>
        </w:rPr>
      </w:pPr>
      <w:r w:rsidRPr="00735DD0">
        <w:rPr>
          <w:sz w:val="28"/>
          <w:szCs w:val="28"/>
        </w:rPr>
        <w:t>с</w:t>
      </w:r>
      <w:proofErr w:type="gramStart"/>
      <w:r w:rsidRPr="00735DD0">
        <w:rPr>
          <w:sz w:val="28"/>
          <w:szCs w:val="28"/>
        </w:rPr>
        <w:t>.</w:t>
      </w:r>
      <w:r w:rsidR="009D3A97">
        <w:rPr>
          <w:sz w:val="28"/>
          <w:szCs w:val="28"/>
        </w:rPr>
        <w:t>Т</w:t>
      </w:r>
      <w:proofErr w:type="gramEnd"/>
      <w:r w:rsidR="009D3A97">
        <w:rPr>
          <w:sz w:val="28"/>
          <w:szCs w:val="28"/>
        </w:rPr>
        <w:t>атарский Кандыз</w:t>
      </w:r>
    </w:p>
    <w:p w:rsidR="00EC1095" w:rsidRDefault="00EC1095" w:rsidP="00B360DB">
      <w:pPr>
        <w:ind w:left="7230" w:firstLine="851"/>
        <w:jc w:val="both"/>
      </w:pPr>
    </w:p>
    <w:p w:rsidR="005951C8" w:rsidRPr="00733C61" w:rsidRDefault="005951C8" w:rsidP="00E874DA">
      <w:pPr>
        <w:ind w:firstLine="709"/>
        <w:jc w:val="both"/>
        <w:rPr>
          <w:sz w:val="28"/>
          <w:szCs w:val="28"/>
        </w:rPr>
      </w:pPr>
      <w:r w:rsidRPr="00733C61">
        <w:rPr>
          <w:sz w:val="28"/>
          <w:szCs w:val="28"/>
        </w:rPr>
        <w:t xml:space="preserve">О внесении изменений в Устав </w:t>
      </w:r>
    </w:p>
    <w:p w:rsidR="005951C8" w:rsidRPr="00733C61" w:rsidRDefault="005951C8" w:rsidP="00E874DA">
      <w:pPr>
        <w:ind w:firstLine="709"/>
        <w:jc w:val="both"/>
        <w:rPr>
          <w:sz w:val="28"/>
          <w:szCs w:val="28"/>
        </w:rPr>
      </w:pPr>
      <w:r w:rsidRPr="00733C61">
        <w:rPr>
          <w:sz w:val="28"/>
          <w:szCs w:val="28"/>
        </w:rPr>
        <w:t>муниципального образования «</w:t>
      </w:r>
      <w:r>
        <w:rPr>
          <w:sz w:val="28"/>
          <w:szCs w:val="28"/>
        </w:rPr>
        <w:t>Татарско-</w:t>
      </w:r>
      <w:proofErr w:type="spellStart"/>
      <w:r>
        <w:rPr>
          <w:sz w:val="28"/>
          <w:szCs w:val="28"/>
        </w:rPr>
        <w:t>Кандызское</w:t>
      </w:r>
      <w:bookmarkStart w:id="0" w:name="_GoBack"/>
      <w:bookmarkEnd w:id="0"/>
      <w:proofErr w:type="spellEnd"/>
    </w:p>
    <w:p w:rsidR="00305953" w:rsidRDefault="005951C8" w:rsidP="00E874DA">
      <w:pPr>
        <w:ind w:firstLine="709"/>
        <w:jc w:val="both"/>
        <w:rPr>
          <w:sz w:val="28"/>
          <w:szCs w:val="28"/>
        </w:rPr>
      </w:pPr>
      <w:r w:rsidRPr="00733C61">
        <w:rPr>
          <w:sz w:val="28"/>
          <w:szCs w:val="28"/>
        </w:rPr>
        <w:t xml:space="preserve">сельское поселение» Бавлинского </w:t>
      </w:r>
      <w:proofErr w:type="gramStart"/>
      <w:r w:rsidRPr="00733C61">
        <w:rPr>
          <w:sz w:val="28"/>
          <w:szCs w:val="28"/>
        </w:rPr>
        <w:t>муниципального</w:t>
      </w:r>
      <w:proofErr w:type="gramEnd"/>
    </w:p>
    <w:p w:rsidR="00305953" w:rsidRDefault="005951C8" w:rsidP="00E874DA">
      <w:pPr>
        <w:ind w:firstLine="709"/>
        <w:jc w:val="both"/>
        <w:rPr>
          <w:sz w:val="28"/>
          <w:szCs w:val="28"/>
        </w:rPr>
      </w:pPr>
      <w:r w:rsidRPr="00733C61">
        <w:rPr>
          <w:sz w:val="28"/>
          <w:szCs w:val="28"/>
        </w:rPr>
        <w:t>района Республики Татарстан, утвержденный</w:t>
      </w:r>
    </w:p>
    <w:p w:rsidR="005951C8" w:rsidRPr="00733C61" w:rsidRDefault="005951C8" w:rsidP="00E874DA">
      <w:pPr>
        <w:ind w:firstLine="709"/>
        <w:jc w:val="both"/>
        <w:rPr>
          <w:sz w:val="28"/>
          <w:szCs w:val="28"/>
        </w:rPr>
      </w:pPr>
      <w:r w:rsidRPr="00733C61">
        <w:rPr>
          <w:sz w:val="28"/>
          <w:szCs w:val="28"/>
        </w:rPr>
        <w:t xml:space="preserve">решением Совета </w:t>
      </w:r>
      <w:r>
        <w:rPr>
          <w:sz w:val="28"/>
          <w:szCs w:val="28"/>
        </w:rPr>
        <w:t>Татарско-</w:t>
      </w:r>
      <w:proofErr w:type="spellStart"/>
      <w:r>
        <w:rPr>
          <w:sz w:val="28"/>
          <w:szCs w:val="28"/>
        </w:rPr>
        <w:t>Кандызского</w:t>
      </w:r>
      <w:proofErr w:type="spellEnd"/>
      <w:r w:rsidRPr="00733C61">
        <w:rPr>
          <w:sz w:val="28"/>
          <w:szCs w:val="28"/>
        </w:rPr>
        <w:t xml:space="preserve"> </w:t>
      </w:r>
    </w:p>
    <w:p w:rsidR="00305953" w:rsidRDefault="005951C8" w:rsidP="00E874DA">
      <w:pPr>
        <w:ind w:firstLine="709"/>
        <w:jc w:val="both"/>
        <w:rPr>
          <w:sz w:val="28"/>
          <w:szCs w:val="28"/>
        </w:rPr>
      </w:pPr>
      <w:r w:rsidRPr="00733C61">
        <w:rPr>
          <w:sz w:val="28"/>
          <w:szCs w:val="28"/>
        </w:rPr>
        <w:t>сельского поселения Бавлинского</w:t>
      </w:r>
    </w:p>
    <w:p w:rsidR="005951C8" w:rsidRDefault="005951C8" w:rsidP="00E874DA">
      <w:pPr>
        <w:ind w:firstLine="709"/>
        <w:jc w:val="both"/>
        <w:rPr>
          <w:color w:val="000000"/>
          <w:sz w:val="28"/>
          <w:szCs w:val="28"/>
        </w:rPr>
      </w:pPr>
      <w:r w:rsidRPr="00733C61">
        <w:rPr>
          <w:sz w:val="28"/>
          <w:szCs w:val="28"/>
        </w:rPr>
        <w:t>муниципального района</w:t>
      </w:r>
      <w:r w:rsidR="00305953">
        <w:rPr>
          <w:sz w:val="28"/>
          <w:szCs w:val="28"/>
        </w:rPr>
        <w:t xml:space="preserve"> </w:t>
      </w:r>
      <w:r w:rsidRPr="00733C61">
        <w:rPr>
          <w:sz w:val="28"/>
          <w:szCs w:val="28"/>
        </w:rPr>
        <w:t>от 1</w:t>
      </w:r>
      <w:r>
        <w:rPr>
          <w:sz w:val="28"/>
          <w:szCs w:val="28"/>
        </w:rPr>
        <w:t>7</w:t>
      </w:r>
      <w:r w:rsidRPr="00733C61">
        <w:rPr>
          <w:sz w:val="28"/>
          <w:szCs w:val="28"/>
        </w:rPr>
        <w:t>.10.2019 № 112</w:t>
      </w:r>
    </w:p>
    <w:p w:rsidR="005951C8" w:rsidRDefault="005951C8" w:rsidP="00E874DA">
      <w:pPr>
        <w:spacing w:line="360" w:lineRule="auto"/>
        <w:ind w:firstLine="709"/>
        <w:jc w:val="both"/>
        <w:rPr>
          <w:sz w:val="28"/>
          <w:szCs w:val="28"/>
        </w:rPr>
      </w:pPr>
    </w:p>
    <w:p w:rsidR="00735DD0" w:rsidRDefault="00735DD0" w:rsidP="00E874DA">
      <w:pPr>
        <w:spacing w:line="360" w:lineRule="auto"/>
        <w:ind w:left="7230" w:firstLine="709"/>
        <w:jc w:val="both"/>
      </w:pP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Кандызского</w:t>
      </w:r>
      <w:proofErr w:type="spellEnd"/>
      <w:r w:rsidR="000A295E" w:rsidRPr="00733C61">
        <w:rPr>
          <w:sz w:val="28"/>
          <w:szCs w:val="28"/>
        </w:rPr>
        <w:t xml:space="preserve"> </w:t>
      </w:r>
      <w:r w:rsidRPr="003841E6">
        <w:rPr>
          <w:rFonts w:ascii="Times New Roman" w:hAnsi="Times New Roman" w:cs="Times New Roman"/>
          <w:sz w:val="28"/>
          <w:szCs w:val="28"/>
        </w:rPr>
        <w:t>сельского поселения Бавлинского муниципального района</w:t>
      </w:r>
      <w:r w:rsidRPr="003841E6">
        <w:rPr>
          <w:rFonts w:ascii="Times New Roman" w:hAnsi="Times New Roman" w:cs="Times New Roman"/>
          <w:i/>
          <w:sz w:val="28"/>
          <w:szCs w:val="28"/>
        </w:rPr>
        <w:t xml:space="preserve">  </w:t>
      </w:r>
      <w:r>
        <w:rPr>
          <w:rFonts w:ascii="Times New Roman" w:hAnsi="Times New Roman" w:cs="Times New Roman"/>
          <w:sz w:val="28"/>
          <w:szCs w:val="28"/>
        </w:rPr>
        <w:t>РЕШИЛ</w:t>
      </w:r>
      <w:r w:rsidRPr="003841E6">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Кандызского</w:t>
      </w:r>
      <w:proofErr w:type="spellEnd"/>
      <w:r w:rsidR="000A295E" w:rsidRPr="00733C61">
        <w:rPr>
          <w:sz w:val="28"/>
          <w:szCs w:val="28"/>
        </w:rPr>
        <w:t xml:space="preserve"> </w:t>
      </w:r>
      <w:r w:rsidRPr="003841E6">
        <w:rPr>
          <w:rFonts w:ascii="Times New Roman" w:hAnsi="Times New Roman" w:cs="Times New Roman"/>
          <w:sz w:val="28"/>
          <w:szCs w:val="28"/>
        </w:rPr>
        <w:t xml:space="preserve">сельского поселения Бавлинского муниципального района, утвержденный решением Совета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Кандызского</w:t>
      </w:r>
      <w:proofErr w:type="spellEnd"/>
      <w:r w:rsidR="000A295E" w:rsidRPr="00733C61">
        <w:rPr>
          <w:sz w:val="28"/>
          <w:szCs w:val="28"/>
        </w:rPr>
        <w:t xml:space="preserve"> </w:t>
      </w:r>
      <w:r w:rsidRPr="003841E6">
        <w:rPr>
          <w:rFonts w:ascii="Times New Roman" w:hAnsi="Times New Roman" w:cs="Times New Roman"/>
          <w:sz w:val="28"/>
          <w:szCs w:val="28"/>
        </w:rPr>
        <w:t>сельского поселения Бавлинского муниципального района от 1</w:t>
      </w:r>
      <w:r w:rsidR="000A295E">
        <w:rPr>
          <w:rFonts w:ascii="Times New Roman" w:hAnsi="Times New Roman" w:cs="Times New Roman"/>
          <w:sz w:val="28"/>
          <w:szCs w:val="28"/>
        </w:rPr>
        <w:t>7</w:t>
      </w:r>
      <w:r w:rsidRPr="003841E6">
        <w:rPr>
          <w:rFonts w:ascii="Times New Roman" w:hAnsi="Times New Roman" w:cs="Times New Roman"/>
          <w:sz w:val="28"/>
          <w:szCs w:val="28"/>
        </w:rPr>
        <w:t>.10.2019г.№</w:t>
      </w:r>
      <w:r>
        <w:rPr>
          <w:rFonts w:ascii="Times New Roman" w:hAnsi="Times New Roman" w:cs="Times New Roman"/>
          <w:sz w:val="28"/>
          <w:szCs w:val="28"/>
        </w:rPr>
        <w:t>112</w:t>
      </w:r>
      <w:r w:rsidRPr="003841E6">
        <w:rPr>
          <w:rFonts w:ascii="Times New Roman" w:hAnsi="Times New Roman" w:cs="Times New Roman"/>
          <w:sz w:val="28"/>
          <w:szCs w:val="28"/>
        </w:rPr>
        <w:t>,(с</w:t>
      </w:r>
      <w:r w:rsidR="00347C1F">
        <w:rPr>
          <w:rFonts w:ascii="Times New Roman" w:hAnsi="Times New Roman" w:cs="Times New Roman"/>
          <w:sz w:val="28"/>
          <w:szCs w:val="28"/>
        </w:rPr>
        <w:t xml:space="preserve"> </w:t>
      </w:r>
      <w:r w:rsidRPr="003841E6">
        <w:rPr>
          <w:rFonts w:ascii="Times New Roman" w:hAnsi="Times New Roman" w:cs="Times New Roman"/>
          <w:sz w:val="28"/>
          <w:szCs w:val="28"/>
        </w:rPr>
        <w:t>измене</w:t>
      </w:r>
      <w:r>
        <w:rPr>
          <w:rFonts w:ascii="Times New Roman" w:hAnsi="Times New Roman" w:cs="Times New Roman"/>
          <w:sz w:val="28"/>
          <w:szCs w:val="28"/>
        </w:rPr>
        <w:t>ниями внесенными решениями от  2</w:t>
      </w:r>
      <w:r w:rsidR="000A295E">
        <w:rPr>
          <w:rFonts w:ascii="Times New Roman" w:hAnsi="Times New Roman" w:cs="Times New Roman"/>
          <w:sz w:val="28"/>
          <w:szCs w:val="28"/>
        </w:rPr>
        <w:t>4</w:t>
      </w:r>
      <w:r>
        <w:rPr>
          <w:rFonts w:ascii="Times New Roman" w:hAnsi="Times New Roman" w:cs="Times New Roman"/>
          <w:sz w:val="28"/>
          <w:szCs w:val="28"/>
        </w:rPr>
        <w:t>.04</w:t>
      </w:r>
      <w:r w:rsidRPr="003841E6">
        <w:rPr>
          <w:rFonts w:ascii="Times New Roman" w:hAnsi="Times New Roman" w:cs="Times New Roman"/>
          <w:sz w:val="28"/>
          <w:szCs w:val="28"/>
        </w:rPr>
        <w:t>.2020 №</w:t>
      </w:r>
      <w:r>
        <w:rPr>
          <w:rFonts w:ascii="Times New Roman" w:hAnsi="Times New Roman" w:cs="Times New Roman"/>
          <w:sz w:val="28"/>
          <w:szCs w:val="28"/>
        </w:rPr>
        <w:t xml:space="preserve"> </w:t>
      </w:r>
      <w:r w:rsidR="000A295E">
        <w:rPr>
          <w:rFonts w:ascii="Times New Roman" w:hAnsi="Times New Roman" w:cs="Times New Roman"/>
          <w:sz w:val="28"/>
          <w:szCs w:val="28"/>
        </w:rPr>
        <w:t>133</w:t>
      </w:r>
      <w:r w:rsidRPr="003841E6">
        <w:rPr>
          <w:rFonts w:ascii="Times New Roman" w:hAnsi="Times New Roman" w:cs="Times New Roman"/>
          <w:sz w:val="28"/>
          <w:szCs w:val="28"/>
        </w:rPr>
        <w:t>, 18.1</w:t>
      </w:r>
      <w:r>
        <w:rPr>
          <w:rFonts w:ascii="Times New Roman" w:hAnsi="Times New Roman" w:cs="Times New Roman"/>
          <w:sz w:val="28"/>
          <w:szCs w:val="28"/>
        </w:rPr>
        <w:t>1</w:t>
      </w:r>
      <w:r w:rsidRPr="003841E6">
        <w:rPr>
          <w:rFonts w:ascii="Times New Roman" w:hAnsi="Times New Roman" w:cs="Times New Roman"/>
          <w:sz w:val="28"/>
          <w:szCs w:val="28"/>
        </w:rPr>
        <w:t>.2020 №</w:t>
      </w:r>
      <w:r>
        <w:rPr>
          <w:rFonts w:ascii="Times New Roman" w:hAnsi="Times New Roman" w:cs="Times New Roman"/>
          <w:sz w:val="28"/>
          <w:szCs w:val="28"/>
        </w:rPr>
        <w:t xml:space="preserve"> </w:t>
      </w:r>
      <w:r w:rsidR="000A295E">
        <w:rPr>
          <w:rFonts w:ascii="Times New Roman" w:hAnsi="Times New Roman" w:cs="Times New Roman"/>
          <w:sz w:val="28"/>
          <w:szCs w:val="28"/>
        </w:rPr>
        <w:t>6</w:t>
      </w:r>
      <w:r w:rsidRPr="003841E6">
        <w:rPr>
          <w:rFonts w:ascii="Times New Roman" w:hAnsi="Times New Roman" w:cs="Times New Roman"/>
          <w:sz w:val="28"/>
          <w:szCs w:val="28"/>
        </w:rPr>
        <w:t>) следующие изменения:</w:t>
      </w:r>
    </w:p>
    <w:p w:rsidR="0068583B" w:rsidRDefault="0068583B" w:rsidP="00E874DA">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68583B" w:rsidRPr="00FD374A" w:rsidRDefault="0068583B" w:rsidP="00E874DA">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68583B" w:rsidRPr="0036451A" w:rsidRDefault="0068583B" w:rsidP="00E874D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68583B" w:rsidRPr="005847EC"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68583B" w:rsidRPr="005847EC"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w:t>
      </w:r>
      <w:r w:rsidR="000A295E">
        <w:rPr>
          <w:rFonts w:ascii="Times New Roman" w:hAnsi="Times New Roman" w:cs="Times New Roman"/>
          <w:sz w:val="28"/>
          <w:szCs w:val="28"/>
        </w:rPr>
        <w:t>е</w:t>
      </w:r>
      <w:proofErr w:type="spellEnd"/>
      <w:r w:rsidR="000A295E" w:rsidRPr="00733C61">
        <w:rPr>
          <w:sz w:val="28"/>
          <w:szCs w:val="28"/>
        </w:rPr>
        <w:t xml:space="preserve"> </w:t>
      </w:r>
      <w:r w:rsidRPr="003841E6">
        <w:rPr>
          <w:rFonts w:ascii="Times New Roman" w:hAnsi="Times New Roman" w:cs="Times New Roman"/>
          <w:sz w:val="28"/>
          <w:szCs w:val="28"/>
        </w:rPr>
        <w:t>сельское поселение» Бавлинского муниципального района Республики Татарстан»;</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w:t>
      </w:r>
      <w:r w:rsidR="000A295E">
        <w:rPr>
          <w:rFonts w:ascii="Times New Roman" w:hAnsi="Times New Roman" w:cs="Times New Roman"/>
          <w:sz w:val="28"/>
          <w:szCs w:val="28"/>
        </w:rPr>
        <w:t>е</w:t>
      </w:r>
      <w:proofErr w:type="spellEnd"/>
      <w:r w:rsidR="000A295E" w:rsidRPr="00733C61">
        <w:rPr>
          <w:sz w:val="28"/>
          <w:szCs w:val="28"/>
        </w:rPr>
        <w:t xml:space="preserve"> </w:t>
      </w:r>
      <w:r w:rsidRPr="00D31ED1">
        <w:rPr>
          <w:rFonts w:ascii="Times New Roman" w:hAnsi="Times New Roman" w:cs="Times New Roman"/>
          <w:sz w:val="28"/>
          <w:szCs w:val="28"/>
        </w:rPr>
        <w:t>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68583B" w:rsidRPr="0025003C" w:rsidRDefault="0068583B" w:rsidP="00E874DA">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68583B" w:rsidRPr="00C16E77" w:rsidRDefault="0068583B" w:rsidP="00E874DA">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w:t>
      </w:r>
      <w:r>
        <w:rPr>
          <w:rFonts w:ascii="Times New Roman" w:hAnsi="Times New Roman" w:cs="Times New Roman"/>
          <w:sz w:val="28"/>
          <w:szCs w:val="28"/>
        </w:rPr>
        <w:t>настоящей статьи, обязан</w:t>
      </w:r>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В случае</w:t>
      </w:r>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68583B"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w:t>
      </w:r>
      <w:r>
        <w:rPr>
          <w:rFonts w:ascii="Times New Roman" w:hAnsi="Times New Roman" w:cs="Times New Roman"/>
          <w:sz w:val="28"/>
          <w:szCs w:val="28"/>
        </w:rPr>
        <w:t>инициативного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8583B" w:rsidRPr="00250976" w:rsidRDefault="0068583B" w:rsidP="00E874DA">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8583B"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68583B"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68583B" w:rsidRPr="00250976" w:rsidRDefault="0068583B" w:rsidP="00E874DA">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68583B" w:rsidRPr="004142FB" w:rsidRDefault="0068583B" w:rsidP="00E874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68583B" w:rsidRPr="004142F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68583B" w:rsidRPr="00250976" w:rsidRDefault="0068583B" w:rsidP="00E874DA">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68583B" w:rsidRPr="00250976" w:rsidRDefault="0068583B" w:rsidP="00E874DA">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68583B" w:rsidRPr="00250976"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194C4F">
        <w:rPr>
          <w:rFonts w:ascii="Times New Roman" w:hAnsi="Times New Roman" w:cs="Times New Roman"/>
          <w:sz w:val="28"/>
          <w:szCs w:val="28"/>
        </w:rPr>
        <w:t xml:space="preserve">2. Решение Совета </w:t>
      </w:r>
      <w:r w:rsidR="000A295E">
        <w:rPr>
          <w:rFonts w:ascii="Times New Roman" w:hAnsi="Times New Roman" w:cs="Times New Roman"/>
          <w:sz w:val="28"/>
          <w:szCs w:val="28"/>
        </w:rPr>
        <w:t>Татарско-</w:t>
      </w:r>
      <w:proofErr w:type="spellStart"/>
      <w:r w:rsidR="000A295E">
        <w:rPr>
          <w:rFonts w:ascii="Times New Roman" w:hAnsi="Times New Roman" w:cs="Times New Roman"/>
          <w:sz w:val="28"/>
          <w:szCs w:val="28"/>
        </w:rPr>
        <w:t>Кандызского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w:t>
      </w:r>
      <w:r w:rsidR="000A295E">
        <w:rPr>
          <w:rFonts w:ascii="Times New Roman" w:hAnsi="Times New Roman" w:cs="Times New Roman"/>
          <w:sz w:val="28"/>
          <w:szCs w:val="28"/>
        </w:rPr>
        <w:t>8</w:t>
      </w:r>
      <w:r w:rsidRPr="00194C4F">
        <w:rPr>
          <w:rFonts w:ascii="Times New Roman" w:hAnsi="Times New Roman" w:cs="Times New Roman"/>
          <w:sz w:val="28"/>
          <w:szCs w:val="28"/>
        </w:rPr>
        <w:t>.11.2020 №</w:t>
      </w:r>
      <w:r w:rsidR="000A295E">
        <w:rPr>
          <w:rFonts w:ascii="Times New Roman" w:hAnsi="Times New Roman" w:cs="Times New Roman"/>
          <w:sz w:val="28"/>
          <w:szCs w:val="28"/>
        </w:rPr>
        <w:t>6</w:t>
      </w:r>
      <w:r w:rsidRPr="00194C4F">
        <w:rPr>
          <w:rFonts w:ascii="Times New Roman" w:hAnsi="Times New Roman" w:cs="Times New Roman"/>
          <w:sz w:val="28"/>
          <w:szCs w:val="28"/>
        </w:rPr>
        <w:t xml:space="preserve"> «О внесении изменений в  Устав муниципального образования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w:t>
      </w:r>
      <w:r w:rsidR="000A295E">
        <w:rPr>
          <w:rFonts w:ascii="Times New Roman" w:hAnsi="Times New Roman" w:cs="Times New Roman"/>
          <w:sz w:val="28"/>
          <w:szCs w:val="28"/>
        </w:rPr>
        <w:t>е</w:t>
      </w:r>
      <w:proofErr w:type="spellEnd"/>
      <w:r w:rsidR="000A295E" w:rsidRPr="00733C61">
        <w:rPr>
          <w:sz w:val="28"/>
          <w:szCs w:val="28"/>
        </w:rPr>
        <w:t xml:space="preserve"> </w:t>
      </w:r>
      <w:r w:rsidRPr="00194C4F">
        <w:rPr>
          <w:rFonts w:ascii="Times New Roman" w:hAnsi="Times New Roman" w:cs="Times New Roman"/>
          <w:sz w:val="28"/>
          <w:szCs w:val="28"/>
        </w:rPr>
        <w:t xml:space="preserve">сельское поселение» Бавлинского муниципального района Республики Татарстан, утвержденный решением Совета </w:t>
      </w:r>
      <w:r w:rsidR="000A295E">
        <w:rPr>
          <w:rFonts w:ascii="Times New Roman" w:hAnsi="Times New Roman" w:cs="Times New Roman"/>
          <w:sz w:val="28"/>
          <w:szCs w:val="28"/>
        </w:rPr>
        <w:t>Татарско-</w:t>
      </w:r>
      <w:proofErr w:type="spellStart"/>
      <w:r w:rsidR="000A295E">
        <w:rPr>
          <w:rFonts w:ascii="Times New Roman" w:hAnsi="Times New Roman" w:cs="Times New Roman"/>
          <w:sz w:val="28"/>
          <w:szCs w:val="28"/>
        </w:rPr>
        <w:t>Кандызского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w:t>
      </w:r>
      <w:r w:rsidR="000A295E">
        <w:rPr>
          <w:rFonts w:ascii="Times New Roman" w:hAnsi="Times New Roman" w:cs="Times New Roman"/>
          <w:sz w:val="28"/>
          <w:szCs w:val="28"/>
        </w:rPr>
        <w:t>7</w:t>
      </w:r>
      <w:r w:rsidRPr="00194C4F">
        <w:rPr>
          <w:rFonts w:ascii="Times New Roman" w:hAnsi="Times New Roman" w:cs="Times New Roman"/>
          <w:sz w:val="28"/>
          <w:szCs w:val="28"/>
        </w:rPr>
        <w:t>.10.2019г. №112, с изменениями от  2</w:t>
      </w:r>
      <w:r w:rsidR="000A295E">
        <w:rPr>
          <w:rFonts w:ascii="Times New Roman" w:hAnsi="Times New Roman" w:cs="Times New Roman"/>
          <w:sz w:val="28"/>
          <w:szCs w:val="28"/>
        </w:rPr>
        <w:t>4</w:t>
      </w:r>
      <w:r w:rsidRPr="00194C4F">
        <w:rPr>
          <w:rFonts w:ascii="Times New Roman" w:hAnsi="Times New Roman" w:cs="Times New Roman"/>
          <w:sz w:val="28"/>
          <w:szCs w:val="28"/>
        </w:rPr>
        <w:t>.04.2020 №</w:t>
      </w:r>
      <w:r w:rsidR="000A295E">
        <w:rPr>
          <w:rFonts w:ascii="Times New Roman" w:hAnsi="Times New Roman" w:cs="Times New Roman"/>
          <w:sz w:val="28"/>
          <w:szCs w:val="28"/>
        </w:rPr>
        <w:t>133</w:t>
      </w:r>
      <w:r w:rsidRPr="00194C4F">
        <w:rPr>
          <w:rFonts w:ascii="Times New Roman" w:hAnsi="Times New Roman" w:cs="Times New Roman"/>
          <w:sz w:val="28"/>
          <w:szCs w:val="28"/>
        </w:rPr>
        <w:t>» признать утратившим силу.</w:t>
      </w:r>
    </w:p>
    <w:p w:rsidR="0068583B" w:rsidRPr="00C01EDA"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68583B" w:rsidRPr="00C01EDA"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68583B"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p>
    <w:p w:rsidR="0068583B" w:rsidRPr="00F824B7" w:rsidRDefault="0068583B" w:rsidP="00E874DA">
      <w:pPr>
        <w:autoSpaceDE w:val="0"/>
        <w:autoSpaceDN w:val="0"/>
        <w:spacing w:line="360" w:lineRule="auto"/>
        <w:ind w:firstLine="709"/>
        <w:jc w:val="both"/>
        <w:rPr>
          <w:sz w:val="12"/>
        </w:rPr>
      </w:pPr>
    </w:p>
    <w:p w:rsidR="0068583B" w:rsidRDefault="0068583B" w:rsidP="00E874DA">
      <w:pPr>
        <w:spacing w:line="360" w:lineRule="auto"/>
        <w:ind w:left="7230" w:firstLine="709"/>
        <w:jc w:val="both"/>
      </w:pPr>
    </w:p>
    <w:p w:rsidR="0068583B" w:rsidRDefault="0068583B" w:rsidP="00E874DA">
      <w:pPr>
        <w:ind w:firstLine="709"/>
        <w:jc w:val="both"/>
        <w:rPr>
          <w:sz w:val="28"/>
          <w:szCs w:val="28"/>
        </w:rPr>
      </w:pPr>
      <w:r>
        <w:rPr>
          <w:sz w:val="28"/>
          <w:szCs w:val="28"/>
        </w:rPr>
        <w:t>Глава, Председатель Совета</w:t>
      </w:r>
    </w:p>
    <w:p w:rsidR="0068583B" w:rsidRDefault="000A295E" w:rsidP="00E874DA">
      <w:pPr>
        <w:ind w:firstLine="709"/>
        <w:jc w:val="both"/>
        <w:rPr>
          <w:color w:val="000000"/>
          <w:sz w:val="28"/>
          <w:szCs w:val="28"/>
        </w:rPr>
      </w:pPr>
      <w:r>
        <w:rPr>
          <w:color w:val="000000"/>
          <w:sz w:val="28"/>
          <w:szCs w:val="28"/>
        </w:rPr>
        <w:t>Татарско-</w:t>
      </w:r>
      <w:proofErr w:type="spellStart"/>
      <w:r>
        <w:rPr>
          <w:color w:val="000000"/>
          <w:sz w:val="28"/>
          <w:szCs w:val="28"/>
        </w:rPr>
        <w:t>Кандызского</w:t>
      </w:r>
      <w:proofErr w:type="spellEnd"/>
    </w:p>
    <w:p w:rsidR="00735DD0" w:rsidRDefault="0068583B" w:rsidP="00E874DA">
      <w:pPr>
        <w:ind w:firstLine="709"/>
        <w:jc w:val="both"/>
      </w:pPr>
      <w:r>
        <w:rPr>
          <w:sz w:val="28"/>
          <w:szCs w:val="28"/>
        </w:rPr>
        <w:t xml:space="preserve">сельского поселения               </w:t>
      </w:r>
      <w:r>
        <w:rPr>
          <w:sz w:val="28"/>
          <w:szCs w:val="28"/>
        </w:rPr>
        <w:tab/>
      </w:r>
      <w:r>
        <w:rPr>
          <w:sz w:val="28"/>
          <w:szCs w:val="28"/>
        </w:rPr>
        <w:tab/>
      </w:r>
      <w:r w:rsidR="000A295E">
        <w:rPr>
          <w:sz w:val="28"/>
          <w:szCs w:val="28"/>
        </w:rPr>
        <w:t xml:space="preserve">                                   </w:t>
      </w:r>
      <w:proofErr w:type="spellStart"/>
      <w:r w:rsidR="000A295E">
        <w:rPr>
          <w:sz w:val="28"/>
          <w:szCs w:val="28"/>
        </w:rPr>
        <w:t>М.Ш.Насибуллин</w:t>
      </w:r>
      <w:proofErr w:type="spellEnd"/>
    </w:p>
    <w:p w:rsidR="00735DD0" w:rsidRDefault="00735DD0" w:rsidP="00E874DA">
      <w:pPr>
        <w:ind w:left="7230" w:firstLine="709"/>
        <w:jc w:val="both"/>
      </w:pPr>
    </w:p>
    <w:p w:rsidR="00735DD0" w:rsidRDefault="00735DD0"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CF37E5" w:rsidRDefault="00CF37E5" w:rsidP="001B1D71">
      <w:pPr>
        <w:widowControl w:val="0"/>
        <w:autoSpaceDE w:val="0"/>
        <w:autoSpaceDN w:val="0"/>
        <w:adjustRightInd w:val="0"/>
        <w:spacing w:before="260"/>
        <w:ind w:left="40"/>
        <w:jc w:val="right"/>
        <w:rPr>
          <w:b/>
          <w:bCs/>
          <w:sz w:val="28"/>
          <w:szCs w:val="28"/>
        </w:rPr>
      </w:pPr>
    </w:p>
    <w:p w:rsidR="00CF37E5" w:rsidRPr="005B281E" w:rsidRDefault="00CF37E5" w:rsidP="00B360DB">
      <w:pPr>
        <w:pStyle w:val="af0"/>
        <w:jc w:val="both"/>
        <w:rPr>
          <w:szCs w:val="28"/>
        </w:rPr>
      </w:pPr>
    </w:p>
    <w:p w:rsidR="00CF37E5" w:rsidRPr="005B281E" w:rsidRDefault="00CF37E5" w:rsidP="00B360DB">
      <w:pPr>
        <w:pStyle w:val="af0"/>
        <w:jc w:val="both"/>
        <w:rPr>
          <w:szCs w:val="28"/>
        </w:rPr>
      </w:pPr>
    </w:p>
    <w:p w:rsidR="00CF37E5" w:rsidRPr="005B281E" w:rsidRDefault="00CF37E5" w:rsidP="00B360DB">
      <w:pPr>
        <w:ind w:left="7230"/>
        <w:jc w:val="both"/>
        <w:rPr>
          <w:sz w:val="28"/>
          <w:szCs w:val="28"/>
        </w:rPr>
      </w:pPr>
    </w:p>
    <w:p w:rsidR="00CF37E5" w:rsidRPr="005B281E" w:rsidRDefault="00CF37E5" w:rsidP="00B360DB">
      <w:pPr>
        <w:ind w:left="7230"/>
        <w:jc w:val="both"/>
        <w:rPr>
          <w:sz w:val="28"/>
          <w:szCs w:val="28"/>
        </w:rPr>
      </w:pPr>
    </w:p>
    <w:p w:rsidR="00CF37E5" w:rsidRPr="00722694" w:rsidRDefault="00CF37E5" w:rsidP="00B360DB">
      <w:pPr>
        <w:spacing w:line="360" w:lineRule="auto"/>
        <w:ind w:firstLine="708"/>
        <w:jc w:val="both"/>
        <w:rPr>
          <w:sz w:val="28"/>
          <w:szCs w:val="28"/>
        </w:rPr>
      </w:pPr>
    </w:p>
    <w:sectPr w:rsidR="00CF37E5" w:rsidRPr="00722694" w:rsidSect="00E874DA">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D2" w:rsidRDefault="00F253D2" w:rsidP="008A43F7">
      <w:r>
        <w:separator/>
      </w:r>
    </w:p>
  </w:endnote>
  <w:endnote w:type="continuationSeparator" w:id="0">
    <w:p w:rsidR="00F253D2" w:rsidRDefault="00F253D2"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D2" w:rsidRDefault="00F253D2" w:rsidP="008A43F7">
      <w:r>
        <w:separator/>
      </w:r>
    </w:p>
  </w:footnote>
  <w:footnote w:type="continuationSeparator" w:id="0">
    <w:p w:rsidR="00F253D2" w:rsidRDefault="00F253D2"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203F7E" w:rsidRDefault="00F253D2">
        <w:pPr>
          <w:pStyle w:val="a4"/>
          <w:jc w:val="center"/>
        </w:pPr>
        <w:r>
          <w:fldChar w:fldCharType="begin"/>
        </w:r>
        <w:r>
          <w:instrText>PAGE   \* MERGEFORMAT</w:instrText>
        </w:r>
        <w:r>
          <w:fldChar w:fldCharType="separate"/>
        </w:r>
        <w:r w:rsidR="002F417D">
          <w:rPr>
            <w:noProof/>
          </w:rPr>
          <w:t>14</w:t>
        </w:r>
        <w:r>
          <w:rPr>
            <w:noProof/>
          </w:rPr>
          <w:fldChar w:fldCharType="end"/>
        </w:r>
      </w:p>
    </w:sdtContent>
  </w:sdt>
  <w:p w:rsidR="00203F7E" w:rsidRDefault="00203F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101D"/>
    <w:rsid w:val="00003D85"/>
    <w:rsid w:val="00060041"/>
    <w:rsid w:val="00086435"/>
    <w:rsid w:val="0008759E"/>
    <w:rsid w:val="00097E70"/>
    <w:rsid w:val="000A1748"/>
    <w:rsid w:val="000A295E"/>
    <w:rsid w:val="000B3C45"/>
    <w:rsid w:val="000C7505"/>
    <w:rsid w:val="000E19A1"/>
    <w:rsid w:val="000E214B"/>
    <w:rsid w:val="000E2FC0"/>
    <w:rsid w:val="000F25A4"/>
    <w:rsid w:val="00117027"/>
    <w:rsid w:val="001560F7"/>
    <w:rsid w:val="00162025"/>
    <w:rsid w:val="00163AE2"/>
    <w:rsid w:val="001643FF"/>
    <w:rsid w:val="0017484F"/>
    <w:rsid w:val="00194C4F"/>
    <w:rsid w:val="001A623D"/>
    <w:rsid w:val="001B1D71"/>
    <w:rsid w:val="001D449D"/>
    <w:rsid w:val="001D4F12"/>
    <w:rsid w:val="00203F7E"/>
    <w:rsid w:val="00236042"/>
    <w:rsid w:val="002569CE"/>
    <w:rsid w:val="0026123C"/>
    <w:rsid w:val="00266FD2"/>
    <w:rsid w:val="002865C2"/>
    <w:rsid w:val="002B7943"/>
    <w:rsid w:val="002F417D"/>
    <w:rsid w:val="002F6DFB"/>
    <w:rsid w:val="00305953"/>
    <w:rsid w:val="00325EB4"/>
    <w:rsid w:val="00343C86"/>
    <w:rsid w:val="00345EB8"/>
    <w:rsid w:val="00347C1F"/>
    <w:rsid w:val="0035372F"/>
    <w:rsid w:val="00376E25"/>
    <w:rsid w:val="00386ECF"/>
    <w:rsid w:val="003F1542"/>
    <w:rsid w:val="00402838"/>
    <w:rsid w:val="00407A37"/>
    <w:rsid w:val="0041319B"/>
    <w:rsid w:val="00421C4F"/>
    <w:rsid w:val="00422D57"/>
    <w:rsid w:val="0042648B"/>
    <w:rsid w:val="004413D4"/>
    <w:rsid w:val="00450238"/>
    <w:rsid w:val="00457F93"/>
    <w:rsid w:val="0048025E"/>
    <w:rsid w:val="00496DA4"/>
    <w:rsid w:val="004D3C25"/>
    <w:rsid w:val="004D5557"/>
    <w:rsid w:val="004E7674"/>
    <w:rsid w:val="004F078D"/>
    <w:rsid w:val="00506B6F"/>
    <w:rsid w:val="00516A2B"/>
    <w:rsid w:val="00545B6A"/>
    <w:rsid w:val="005622B1"/>
    <w:rsid w:val="0056243C"/>
    <w:rsid w:val="005829EE"/>
    <w:rsid w:val="00591182"/>
    <w:rsid w:val="005912AE"/>
    <w:rsid w:val="00594D40"/>
    <w:rsid w:val="005951C8"/>
    <w:rsid w:val="005A369C"/>
    <w:rsid w:val="005B0E56"/>
    <w:rsid w:val="005B2B71"/>
    <w:rsid w:val="005C474B"/>
    <w:rsid w:val="005D4DA7"/>
    <w:rsid w:val="005F5D85"/>
    <w:rsid w:val="005F7ACE"/>
    <w:rsid w:val="00647AAB"/>
    <w:rsid w:val="00647BD7"/>
    <w:rsid w:val="00657605"/>
    <w:rsid w:val="00664325"/>
    <w:rsid w:val="0068583B"/>
    <w:rsid w:val="00697373"/>
    <w:rsid w:val="006A54E9"/>
    <w:rsid w:val="006F1DC0"/>
    <w:rsid w:val="00722694"/>
    <w:rsid w:val="00725A60"/>
    <w:rsid w:val="00727603"/>
    <w:rsid w:val="00727D40"/>
    <w:rsid w:val="00733C61"/>
    <w:rsid w:val="00735DD0"/>
    <w:rsid w:val="00735F23"/>
    <w:rsid w:val="00745A7D"/>
    <w:rsid w:val="00747294"/>
    <w:rsid w:val="0076150E"/>
    <w:rsid w:val="0077220C"/>
    <w:rsid w:val="00784D25"/>
    <w:rsid w:val="00787CBE"/>
    <w:rsid w:val="00797973"/>
    <w:rsid w:val="007A5BD2"/>
    <w:rsid w:val="007F42BD"/>
    <w:rsid w:val="008206EF"/>
    <w:rsid w:val="00821D4A"/>
    <w:rsid w:val="008355CF"/>
    <w:rsid w:val="0085081C"/>
    <w:rsid w:val="0085392A"/>
    <w:rsid w:val="00856AC1"/>
    <w:rsid w:val="008651B4"/>
    <w:rsid w:val="00872A67"/>
    <w:rsid w:val="008768BF"/>
    <w:rsid w:val="008A43F7"/>
    <w:rsid w:val="008B5444"/>
    <w:rsid w:val="008C01F1"/>
    <w:rsid w:val="008F3840"/>
    <w:rsid w:val="009029A6"/>
    <w:rsid w:val="009072C6"/>
    <w:rsid w:val="00941C4D"/>
    <w:rsid w:val="00951358"/>
    <w:rsid w:val="0097261A"/>
    <w:rsid w:val="009A3F6C"/>
    <w:rsid w:val="009A6EC0"/>
    <w:rsid w:val="009B02F8"/>
    <w:rsid w:val="009B2575"/>
    <w:rsid w:val="009D2481"/>
    <w:rsid w:val="009D279B"/>
    <w:rsid w:val="009D2A54"/>
    <w:rsid w:val="009D362F"/>
    <w:rsid w:val="009D3A97"/>
    <w:rsid w:val="009F3D42"/>
    <w:rsid w:val="009F7139"/>
    <w:rsid w:val="00A1518C"/>
    <w:rsid w:val="00A2662C"/>
    <w:rsid w:val="00A641FC"/>
    <w:rsid w:val="00A80620"/>
    <w:rsid w:val="00A8701F"/>
    <w:rsid w:val="00A94B45"/>
    <w:rsid w:val="00AA5EDD"/>
    <w:rsid w:val="00AE3E6E"/>
    <w:rsid w:val="00AF1883"/>
    <w:rsid w:val="00AF6CFD"/>
    <w:rsid w:val="00B10184"/>
    <w:rsid w:val="00B360DB"/>
    <w:rsid w:val="00B50D1A"/>
    <w:rsid w:val="00B63D55"/>
    <w:rsid w:val="00B70638"/>
    <w:rsid w:val="00B8413E"/>
    <w:rsid w:val="00B91EFB"/>
    <w:rsid w:val="00BA157A"/>
    <w:rsid w:val="00BB196B"/>
    <w:rsid w:val="00BB57FB"/>
    <w:rsid w:val="00BC4C07"/>
    <w:rsid w:val="00BC6D52"/>
    <w:rsid w:val="00BF0E0F"/>
    <w:rsid w:val="00C0590B"/>
    <w:rsid w:val="00C27860"/>
    <w:rsid w:val="00C33596"/>
    <w:rsid w:val="00C35140"/>
    <w:rsid w:val="00C365B0"/>
    <w:rsid w:val="00C5156D"/>
    <w:rsid w:val="00C66733"/>
    <w:rsid w:val="00C84469"/>
    <w:rsid w:val="00C94008"/>
    <w:rsid w:val="00CB58C0"/>
    <w:rsid w:val="00CB7644"/>
    <w:rsid w:val="00CF37E5"/>
    <w:rsid w:val="00D0299E"/>
    <w:rsid w:val="00D22352"/>
    <w:rsid w:val="00D3430E"/>
    <w:rsid w:val="00D4103D"/>
    <w:rsid w:val="00D456B3"/>
    <w:rsid w:val="00D57FB3"/>
    <w:rsid w:val="00D663EE"/>
    <w:rsid w:val="00D6729A"/>
    <w:rsid w:val="00D86F8A"/>
    <w:rsid w:val="00DD01F5"/>
    <w:rsid w:val="00DD5521"/>
    <w:rsid w:val="00DE0E36"/>
    <w:rsid w:val="00DE3D64"/>
    <w:rsid w:val="00DE7784"/>
    <w:rsid w:val="00DF022F"/>
    <w:rsid w:val="00E10688"/>
    <w:rsid w:val="00E14C01"/>
    <w:rsid w:val="00E362DB"/>
    <w:rsid w:val="00E424A4"/>
    <w:rsid w:val="00E63CA9"/>
    <w:rsid w:val="00E80613"/>
    <w:rsid w:val="00E80B40"/>
    <w:rsid w:val="00E874DA"/>
    <w:rsid w:val="00EA3A5A"/>
    <w:rsid w:val="00EB1A21"/>
    <w:rsid w:val="00EC1095"/>
    <w:rsid w:val="00EC661A"/>
    <w:rsid w:val="00EE193C"/>
    <w:rsid w:val="00F008EF"/>
    <w:rsid w:val="00F02D8A"/>
    <w:rsid w:val="00F23CA1"/>
    <w:rsid w:val="00F253D2"/>
    <w:rsid w:val="00F47B51"/>
    <w:rsid w:val="00F53077"/>
    <w:rsid w:val="00F653FB"/>
    <w:rsid w:val="00F974DB"/>
    <w:rsid w:val="00FA178C"/>
    <w:rsid w:val="00FE4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5307">
      <w:bodyDiv w:val="1"/>
      <w:marLeft w:val="0"/>
      <w:marRight w:val="0"/>
      <w:marTop w:val="0"/>
      <w:marBottom w:val="0"/>
      <w:divBdr>
        <w:top w:val="none" w:sz="0" w:space="0" w:color="auto"/>
        <w:left w:val="none" w:sz="0" w:space="0" w:color="auto"/>
        <w:bottom w:val="none" w:sz="0" w:space="0" w:color="auto"/>
        <w:right w:val="none" w:sz="0" w:space="0" w:color="auto"/>
      </w:divBdr>
    </w:div>
    <w:div w:id="939022152">
      <w:bodyDiv w:val="1"/>
      <w:marLeft w:val="0"/>
      <w:marRight w:val="0"/>
      <w:marTop w:val="0"/>
      <w:marBottom w:val="0"/>
      <w:divBdr>
        <w:top w:val="none" w:sz="0" w:space="0" w:color="auto"/>
        <w:left w:val="none" w:sz="0" w:space="0" w:color="auto"/>
        <w:bottom w:val="none" w:sz="0" w:space="0" w:color="auto"/>
        <w:right w:val="none" w:sz="0" w:space="0" w:color="auto"/>
      </w:divBdr>
    </w:div>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40B9-3677-4C54-9BDA-069CEEDB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2020-08-27T13:08:00Z</cp:lastPrinted>
  <dcterms:created xsi:type="dcterms:W3CDTF">2021-12-17T14:05:00Z</dcterms:created>
  <dcterms:modified xsi:type="dcterms:W3CDTF">2021-12-17T14:05:00Z</dcterms:modified>
</cp:coreProperties>
</file>