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9A1A5C" w:rsidRPr="00DE59CE" w:rsidTr="008F622C">
        <w:tc>
          <w:tcPr>
            <w:tcW w:w="4644" w:type="dxa"/>
            <w:hideMark/>
          </w:tcPr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 w:rsidRPr="00DE59CE">
              <w:rPr>
                <w:sz w:val="24"/>
                <w:szCs w:val="24"/>
              </w:rPr>
              <w:t>ИСПОЛНИТЕЛЬНОГО  КОМИТЕТА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УДМУРТСКО-ТАШЛИНСКОГО СЕЛЬСКОГО ПОСЕЛЕНИЯ БАВЛИНСКОГО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МУНИЦИПАЛЬНОГО РАЙОНА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РЕСПУБЛИКА ТАТАРСТАН</w:t>
            </w:r>
          </w:p>
        </w:tc>
        <w:tc>
          <w:tcPr>
            <w:tcW w:w="4429" w:type="dxa"/>
            <w:hideMark/>
          </w:tcPr>
          <w:p w:rsidR="009A1A5C" w:rsidRPr="00DE59CE" w:rsidRDefault="009A1A5C" w:rsidP="008F622C">
            <w:pPr>
              <w:keepNext/>
              <w:jc w:val="center"/>
              <w:outlineLvl w:val="0"/>
              <w:rPr>
                <w:rFonts w:eastAsia="Arial Unicode MS"/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ТАТАРСТАН РЕСПУБЛИКАСЫ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БАУЛЫ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МУНИЦИПАЛЬ РАЙОНЫ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УДМУРТ ТАШЛЫСЫ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АВЫЛ</w:t>
            </w:r>
          </w:p>
          <w:p w:rsidR="009A1A5C" w:rsidRPr="00DE59CE" w:rsidRDefault="009A1A5C" w:rsidP="008F622C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E59CE">
              <w:rPr>
                <w:sz w:val="24"/>
                <w:szCs w:val="24"/>
              </w:rPr>
              <w:t>БАШКАРМА КОМИТЕТЫ</w:t>
            </w:r>
          </w:p>
        </w:tc>
      </w:tr>
    </w:tbl>
    <w:p w:rsidR="009A1A5C" w:rsidRPr="00DE59CE" w:rsidRDefault="009A1A5C" w:rsidP="009A1A5C">
      <w:pPr>
        <w:suppressAutoHyphens/>
        <w:autoSpaceDN w:val="0"/>
        <w:rPr>
          <w:rFonts w:eastAsia="Calibri"/>
          <w:kern w:val="3"/>
          <w:sz w:val="24"/>
          <w:szCs w:val="24"/>
          <w:shd w:val="clear" w:color="auto" w:fill="FFFFFF"/>
          <w:lang w:eastAsia="zh-CN"/>
        </w:rPr>
      </w:pPr>
      <w:r w:rsidRPr="00DE59CE">
        <w:rPr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9A1A5C" w:rsidRPr="00DE59CE" w:rsidRDefault="009A1A5C" w:rsidP="009A1A5C">
      <w:pPr>
        <w:suppressAutoHyphens/>
        <w:autoSpaceDN w:val="0"/>
        <w:rPr>
          <w:kern w:val="3"/>
          <w:sz w:val="24"/>
          <w:szCs w:val="24"/>
          <w:shd w:val="clear" w:color="auto" w:fill="FFFFFF"/>
          <w:lang w:eastAsia="zh-CN"/>
        </w:rPr>
      </w:pPr>
    </w:p>
    <w:p w:rsidR="009A1A5C" w:rsidRPr="00DE59CE" w:rsidRDefault="009A1A5C" w:rsidP="009A1A5C">
      <w:pPr>
        <w:rPr>
          <w:vanish/>
          <w:sz w:val="24"/>
          <w:szCs w:val="24"/>
        </w:rPr>
      </w:pPr>
    </w:p>
    <w:p w:rsidR="009A1A5C" w:rsidRPr="00DE59CE" w:rsidRDefault="009A1A5C" w:rsidP="009A1A5C">
      <w:pPr>
        <w:rPr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9A1A5C" w:rsidRPr="00DE59CE" w:rsidTr="008F622C">
        <w:trPr>
          <w:trHeight w:val="207"/>
        </w:trPr>
        <w:tc>
          <w:tcPr>
            <w:tcW w:w="4848" w:type="dxa"/>
            <w:vAlign w:val="bottom"/>
            <w:hideMark/>
          </w:tcPr>
          <w:p w:rsidR="009A1A5C" w:rsidRPr="00DE59CE" w:rsidRDefault="009A1A5C" w:rsidP="008F622C">
            <w:pPr>
              <w:rPr>
                <w:sz w:val="24"/>
                <w:szCs w:val="24"/>
                <w:lang w:eastAsia="en-US"/>
              </w:rPr>
            </w:pPr>
            <w:r w:rsidRPr="00DE59CE">
              <w:rPr>
                <w:sz w:val="24"/>
                <w:szCs w:val="24"/>
                <w:lang w:val="tt-RU" w:eastAsia="en-US"/>
              </w:rPr>
              <w:t xml:space="preserve">         </w:t>
            </w:r>
            <w:r w:rsidRPr="00DE59CE">
              <w:rPr>
                <w:sz w:val="24"/>
                <w:szCs w:val="24"/>
                <w:lang w:eastAsia="en-US"/>
              </w:rPr>
              <w:t xml:space="preserve">ПОСТАНОВЛЕНИЕ                   </w:t>
            </w:r>
          </w:p>
        </w:tc>
        <w:tc>
          <w:tcPr>
            <w:tcW w:w="4947" w:type="dxa"/>
            <w:vAlign w:val="bottom"/>
            <w:hideMark/>
          </w:tcPr>
          <w:p w:rsidR="009A1A5C" w:rsidRPr="00DE59CE" w:rsidRDefault="009A1A5C" w:rsidP="008F622C">
            <w:pPr>
              <w:rPr>
                <w:sz w:val="24"/>
                <w:szCs w:val="24"/>
                <w:lang w:eastAsia="en-US"/>
              </w:rPr>
            </w:pPr>
            <w:r w:rsidRPr="00DE59CE">
              <w:rPr>
                <w:sz w:val="24"/>
                <w:szCs w:val="24"/>
                <w:lang w:val="tt-RU" w:eastAsia="en-US"/>
              </w:rPr>
              <w:t xml:space="preserve">         </w:t>
            </w:r>
            <w:r>
              <w:rPr>
                <w:sz w:val="24"/>
                <w:szCs w:val="24"/>
                <w:lang w:val="tt-RU" w:eastAsia="en-US"/>
              </w:rPr>
              <w:t xml:space="preserve">     </w:t>
            </w:r>
            <w:r w:rsidRPr="00DE59CE">
              <w:rPr>
                <w:sz w:val="24"/>
                <w:szCs w:val="24"/>
                <w:lang w:eastAsia="en-US"/>
              </w:rPr>
              <w:t>КАРАР</w:t>
            </w:r>
          </w:p>
        </w:tc>
      </w:tr>
      <w:tr w:rsidR="009A1A5C" w:rsidRPr="00DE59CE" w:rsidTr="008F622C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9A1A5C" w:rsidRPr="00DE59CE" w:rsidRDefault="009A1A5C" w:rsidP="008F622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 xml:space="preserve">              _____ </w:t>
            </w:r>
            <w:r w:rsidRPr="00DE59CE">
              <w:rPr>
                <w:rFonts w:ascii="Arial" w:hAnsi="Arial" w:cs="Arial"/>
                <w:sz w:val="24"/>
                <w:szCs w:val="24"/>
                <w:lang w:val="tt-RU" w:eastAsia="en-US"/>
              </w:rPr>
              <w:t>.2021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</w:t>
            </w:r>
            <w:r w:rsidRPr="00DE59C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с. Алексеевка      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</w:t>
            </w:r>
            <w:r w:rsidRPr="00DE59C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№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__</w:t>
            </w:r>
          </w:p>
        </w:tc>
      </w:tr>
    </w:tbl>
    <w:p w:rsidR="009A1A5C" w:rsidRPr="00532754" w:rsidRDefault="009A1A5C" w:rsidP="009A1A5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B07AAD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A1A5C">
              <w:rPr>
                <w:bCs/>
                <w:sz w:val="28"/>
                <w:szCs w:val="28"/>
              </w:rPr>
              <w:t>Удмуртско-Ташлинского</w:t>
            </w:r>
            <w:proofErr w:type="spellEnd"/>
            <w:r w:rsidR="009A1A5C">
              <w:rPr>
                <w:bCs/>
                <w:sz w:val="28"/>
                <w:szCs w:val="28"/>
              </w:rPr>
              <w:t xml:space="preserve"> </w:t>
            </w:r>
            <w:r w:rsidR="005638DA">
              <w:rPr>
                <w:bCs/>
                <w:sz w:val="28"/>
                <w:szCs w:val="28"/>
              </w:rPr>
              <w:t xml:space="preserve"> сельского поселения</w:t>
            </w:r>
            <w:r w:rsidR="009A1A5C">
              <w:rPr>
                <w:bCs/>
                <w:sz w:val="28"/>
                <w:szCs w:val="28"/>
              </w:rPr>
              <w:t xml:space="preserve"> </w:t>
            </w:r>
            <w:r w:rsidR="003444FA">
              <w:rPr>
                <w:bCs/>
                <w:sz w:val="28"/>
                <w:szCs w:val="28"/>
              </w:rPr>
              <w:t>Бавлинского муниципального района</w:t>
            </w:r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proofErr w:type="spellStart"/>
      <w:r w:rsidR="009A1A5C">
        <w:rPr>
          <w:sz w:val="28"/>
          <w:szCs w:val="28"/>
        </w:rPr>
        <w:t>Удмуртско-Ташлинского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proofErr w:type="spellStart"/>
      <w:r w:rsidR="009A1A5C">
        <w:rPr>
          <w:sz w:val="28"/>
          <w:szCs w:val="28"/>
        </w:rPr>
        <w:t>Удмуртско-Ташлинского</w:t>
      </w:r>
      <w:proofErr w:type="spellEnd"/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B07AAD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9A1A5C">
        <w:rPr>
          <w:sz w:val="28"/>
          <w:szCs w:val="28"/>
        </w:rPr>
        <w:t>Удмуртско-Ташлинского</w:t>
      </w:r>
      <w:proofErr w:type="spellEnd"/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proofErr w:type="spellStart"/>
      <w:r w:rsidR="009A1A5C">
        <w:rPr>
          <w:sz w:val="28"/>
          <w:szCs w:val="28"/>
        </w:rPr>
        <w:t>Удмуртско-Ташлинского</w:t>
      </w:r>
      <w:proofErr w:type="spellEnd"/>
      <w:r w:rsidR="008F03C0">
        <w:rPr>
          <w:sz w:val="28"/>
          <w:szCs w:val="28"/>
        </w:rPr>
        <w:t xml:space="preserve"> 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9A1A5C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Руководитель                           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1D428D" w:rsidRPr="00532754" w:rsidRDefault="00D67327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1D428D" w:rsidRPr="00B07AAD" w:rsidRDefault="00D67327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proofErr w:type="spellStart"/>
      <w:r>
        <w:rPr>
          <w:rFonts w:eastAsia="Calibri"/>
          <w:bCs/>
          <w:sz w:val="24"/>
          <w:szCs w:val="28"/>
          <w:lang w:eastAsia="en-US"/>
        </w:rPr>
        <w:t>Удмуртско-Ташлинского</w:t>
      </w:r>
      <w:proofErr w:type="spellEnd"/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proofErr w:type="spellStart"/>
      <w:r w:rsidR="00D67327"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="00D67327">
        <w:rPr>
          <w:rFonts w:eastAsia="Calibri"/>
          <w:bCs/>
          <w:sz w:val="28"/>
          <w:szCs w:val="28"/>
          <w:lang w:eastAsia="en-US"/>
        </w:rPr>
        <w:t xml:space="preserve"> </w:t>
      </w:r>
      <w:r w:rsidR="00223068">
        <w:rPr>
          <w:rFonts w:eastAsia="Calibri"/>
          <w:bCs/>
          <w:sz w:val="28"/>
          <w:szCs w:val="28"/>
          <w:lang w:eastAsia="en-US"/>
        </w:rPr>
        <w:t>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038" w:rsidRDefault="00BE4038">
      <w:r>
        <w:separator/>
      </w:r>
    </w:p>
  </w:endnote>
  <w:endnote w:type="continuationSeparator" w:id="0">
    <w:p w:rsidR="00BE4038" w:rsidRDefault="00BE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038" w:rsidRDefault="00BE4038">
      <w:r>
        <w:separator/>
      </w:r>
    </w:p>
  </w:footnote>
  <w:footnote w:type="continuationSeparator" w:id="0">
    <w:p w:rsidR="00BE4038" w:rsidRDefault="00BE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67A4A"/>
    <w:rsid w:val="005719F0"/>
    <w:rsid w:val="0057557C"/>
    <w:rsid w:val="005758C3"/>
    <w:rsid w:val="00575DBD"/>
    <w:rsid w:val="0057639F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1A5C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03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327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C5CF-31E8-4A67-804C-26B1E7B0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8353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2021-12-13T10:51:00Z</dcterms:created>
  <dcterms:modified xsi:type="dcterms:W3CDTF">2021-12-13T10:51:00Z</dcterms:modified>
</cp:coreProperties>
</file>