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C44BA2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C44BA2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РУКОВОДИТЕЛЬ</w:t>
            </w:r>
          </w:p>
          <w:p w:rsidR="00742E7A" w:rsidRPr="00C44BA2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C44BA2">
              <w:rPr>
                <w:rFonts w:ascii="Times New Roman" w:hAnsi="Times New Roman"/>
                <w:b w:val="0"/>
                <w:sz w:val="24"/>
                <w:lang w:val="ru-RU"/>
              </w:rPr>
              <w:t>ИСПОЛНИТЕЛЬНОГО</w:t>
            </w:r>
            <w:r w:rsidR="00961CCF" w:rsidRPr="00C44BA2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C44BA2">
              <w:rPr>
                <w:rFonts w:ascii="Times New Roman" w:hAnsi="Times New Roman"/>
                <w:b w:val="0"/>
                <w:sz w:val="24"/>
                <w:lang w:val="ru-RU"/>
              </w:rPr>
              <w:t>КОМИТЕТА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C44BA2">
              <w:rPr>
                <w:sz w:val="24"/>
              </w:rPr>
              <w:t xml:space="preserve">БАВЛИНСКОГО МУНИЦИПАЛЬНОГО РАЙОНА РЕСПУБЛИКИ </w:t>
            </w:r>
            <w:r w:rsidR="00742E7A" w:rsidRPr="00C44BA2">
              <w:rPr>
                <w:sz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D2015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Pr="00C44BA2" w:rsidRDefault="00961CCF" w:rsidP="00EE28DE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C44BA2">
              <w:rPr>
                <w:b w:val="0"/>
                <w:sz w:val="24"/>
                <w:szCs w:val="24"/>
              </w:rPr>
              <w:t xml:space="preserve">ТАТАРСТАН </w:t>
            </w:r>
            <w:r w:rsidR="00742E7A" w:rsidRPr="00C44BA2">
              <w:rPr>
                <w:b w:val="0"/>
                <w:sz w:val="24"/>
                <w:szCs w:val="24"/>
              </w:rPr>
              <w:t>РЕСПУБЛИКАСЫ</w:t>
            </w:r>
            <w:r w:rsidR="00742E7A" w:rsidRPr="00C44BA2">
              <w:rPr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C44BA2">
              <w:rPr>
                <w:b w:val="0"/>
                <w:sz w:val="24"/>
                <w:szCs w:val="24"/>
              </w:rPr>
              <w:t xml:space="preserve"> </w:t>
            </w:r>
          </w:p>
          <w:p w:rsidR="00742E7A" w:rsidRPr="00C44BA2" w:rsidRDefault="00742E7A" w:rsidP="00EE28DE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C44BA2">
              <w:rPr>
                <w:b w:val="0"/>
                <w:sz w:val="24"/>
                <w:szCs w:val="24"/>
                <w:lang w:val="tt-RU"/>
              </w:rPr>
              <w:t>МУНИ</w:t>
            </w:r>
            <w:r w:rsidRPr="00C44BA2">
              <w:rPr>
                <w:b w:val="0"/>
                <w:sz w:val="24"/>
                <w:szCs w:val="24"/>
              </w:rPr>
              <w:t>Ц</w:t>
            </w:r>
            <w:r w:rsidR="00961CCF" w:rsidRPr="00C44BA2">
              <w:rPr>
                <w:b w:val="0"/>
                <w:sz w:val="24"/>
                <w:szCs w:val="24"/>
                <w:lang w:val="tt-RU"/>
              </w:rPr>
              <w:t xml:space="preserve">ИПАЛЬ </w:t>
            </w:r>
            <w:r w:rsidRPr="00C44BA2">
              <w:rPr>
                <w:b w:val="0"/>
                <w:sz w:val="24"/>
                <w:szCs w:val="24"/>
              </w:rPr>
              <w:t>РАЙОНЫ</w:t>
            </w:r>
          </w:p>
          <w:p w:rsidR="00742E7A" w:rsidRPr="00C44BA2" w:rsidRDefault="00961CCF" w:rsidP="00EE28DE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C44BA2">
              <w:rPr>
                <w:b w:val="0"/>
                <w:sz w:val="24"/>
                <w:szCs w:val="24"/>
              </w:rPr>
              <w:t xml:space="preserve">БАШКАРМА </w:t>
            </w:r>
            <w:r w:rsidR="00742E7A" w:rsidRPr="00C44BA2">
              <w:rPr>
                <w:b w:val="0"/>
                <w:sz w:val="24"/>
                <w:szCs w:val="24"/>
              </w:rPr>
              <w:t>КОМИТЕТЫ</w:t>
            </w:r>
          </w:p>
          <w:p w:rsidR="00742E7A" w:rsidRPr="00C44BA2" w:rsidRDefault="00742E7A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C44BA2">
              <w:rPr>
                <w:sz w:val="26"/>
                <w:szCs w:val="26"/>
                <w:lang w:val="tt-RU"/>
              </w:rPr>
              <w:t>ҖИТӘКЧЕСЕ</w:t>
            </w:r>
          </w:p>
        </w:tc>
      </w:tr>
      <w:tr w:rsidR="005677E5" w:rsidRPr="00031C27">
        <w:trPr>
          <w:trHeight w:hRule="exact" w:val="387"/>
        </w:trPr>
        <w:tc>
          <w:tcPr>
            <w:tcW w:w="97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B754E7" w:rsidRDefault="00A85133" w:rsidP="00A85133">
            <w:pPr>
              <w:rPr>
                <w:b/>
              </w:rPr>
            </w:pPr>
            <w:r w:rsidRPr="00B754E7">
              <w:rPr>
                <w:b/>
                <w:sz w:val="24"/>
                <w:szCs w:val="24"/>
              </w:rPr>
              <w:t xml:space="preserve">       </w:t>
            </w:r>
            <w:r w:rsidR="00DD0E0A" w:rsidRPr="00B754E7">
              <w:rPr>
                <w:b/>
                <w:sz w:val="24"/>
                <w:szCs w:val="24"/>
              </w:rPr>
              <w:t xml:space="preserve"> </w:t>
            </w:r>
            <w:r w:rsidRPr="00B754E7">
              <w:rPr>
                <w:b/>
                <w:sz w:val="24"/>
                <w:szCs w:val="24"/>
              </w:rPr>
              <w:t xml:space="preserve">    </w:t>
            </w:r>
            <w:r w:rsidR="004240BD" w:rsidRPr="00B754E7">
              <w:rPr>
                <w:b/>
              </w:rPr>
              <w:t>ПО</w:t>
            </w:r>
            <w:r w:rsidR="00BC0BCD" w:rsidRPr="00B754E7">
              <w:rPr>
                <w:b/>
              </w:rPr>
              <w:t>СТАНОВЛ</w:t>
            </w:r>
            <w:r w:rsidR="004240BD" w:rsidRPr="00B754E7">
              <w:rPr>
                <w:b/>
              </w:rPr>
              <w:t>ЕНИЕ</w:t>
            </w:r>
          </w:p>
        </w:tc>
        <w:tc>
          <w:tcPr>
            <w:tcW w:w="4850" w:type="dxa"/>
            <w:gridSpan w:val="2"/>
            <w:vAlign w:val="bottom"/>
          </w:tcPr>
          <w:p w:rsidR="004240BD" w:rsidRPr="00B754E7" w:rsidRDefault="00A85133" w:rsidP="004240BD">
            <w:pPr>
              <w:jc w:val="center"/>
              <w:rPr>
                <w:b/>
              </w:rPr>
            </w:pPr>
            <w:r w:rsidRPr="00B754E7">
              <w:rPr>
                <w:b/>
                <w:sz w:val="24"/>
                <w:szCs w:val="24"/>
              </w:rPr>
              <w:t xml:space="preserve">  </w:t>
            </w:r>
            <w:r w:rsidR="00C25F93">
              <w:rPr>
                <w:b/>
                <w:sz w:val="24"/>
                <w:szCs w:val="24"/>
              </w:rPr>
              <w:t xml:space="preserve"> </w:t>
            </w:r>
            <w:r w:rsidRPr="00B754E7">
              <w:rPr>
                <w:b/>
                <w:sz w:val="24"/>
                <w:szCs w:val="24"/>
              </w:rPr>
              <w:t xml:space="preserve">       </w:t>
            </w:r>
            <w:r w:rsidR="00BC0BCD" w:rsidRPr="00B754E7">
              <w:rPr>
                <w:b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C8185F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</w:t>
            </w:r>
            <w:r w:rsidR="008F67CD">
              <w:rPr>
                <w:sz w:val="24"/>
                <w:szCs w:val="24"/>
              </w:rPr>
              <w:t>__ 2021</w:t>
            </w:r>
            <w:r w:rsidR="00AD576A">
              <w:rPr>
                <w:sz w:val="24"/>
                <w:szCs w:val="24"/>
              </w:rPr>
              <w:t xml:space="preserve"> 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     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  г.Бавлы                </w:t>
            </w:r>
            <w:r w:rsidRPr="009D6EC1">
              <w:rPr>
                <w:sz w:val="24"/>
                <w:szCs w:val="24"/>
              </w:rPr>
              <w:t xml:space="preserve">        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2970BA" w:rsidRPr="009D6EC1">
              <w:rPr>
                <w:sz w:val="24"/>
                <w:szCs w:val="24"/>
              </w:rPr>
              <w:t>__</w:t>
            </w:r>
          </w:p>
        </w:tc>
      </w:tr>
    </w:tbl>
    <w:p w:rsidR="00A739AD" w:rsidRDefault="00A739AD" w:rsidP="00742E7A">
      <w:pPr>
        <w:autoSpaceDE w:val="0"/>
        <w:autoSpaceDN w:val="0"/>
        <w:adjustRightInd w:val="0"/>
      </w:pPr>
    </w:p>
    <w:p w:rsidR="00BE1E5C" w:rsidRDefault="00BE1E5C" w:rsidP="008F67CD">
      <w:pPr>
        <w:autoSpaceDE w:val="0"/>
        <w:autoSpaceDN w:val="0"/>
        <w:adjustRightInd w:val="0"/>
        <w:jc w:val="both"/>
      </w:pPr>
    </w:p>
    <w:p w:rsidR="002A0838" w:rsidRDefault="008F67CD" w:rsidP="008F67CD">
      <w:pPr>
        <w:autoSpaceDE w:val="0"/>
        <w:autoSpaceDN w:val="0"/>
        <w:adjustRightInd w:val="0"/>
        <w:jc w:val="both"/>
      </w:pPr>
      <w:r>
        <w:t>Об утверждении Порядка предоставления</w:t>
      </w:r>
    </w:p>
    <w:p w:rsidR="008F67CD" w:rsidRDefault="008F67CD" w:rsidP="008F67CD">
      <w:pPr>
        <w:autoSpaceDE w:val="0"/>
        <w:autoSpaceDN w:val="0"/>
        <w:adjustRightInd w:val="0"/>
        <w:jc w:val="both"/>
      </w:pPr>
      <w:r>
        <w:t>бесплатного двухразового питания обучаю-</w:t>
      </w:r>
    </w:p>
    <w:p w:rsidR="008F67CD" w:rsidRDefault="008F67CD" w:rsidP="008F67CD">
      <w:pPr>
        <w:autoSpaceDE w:val="0"/>
        <w:autoSpaceDN w:val="0"/>
        <w:adjustRightInd w:val="0"/>
        <w:jc w:val="both"/>
      </w:pPr>
      <w:r>
        <w:t xml:space="preserve">щимся с ограниченными возможностями </w:t>
      </w:r>
    </w:p>
    <w:p w:rsidR="008F67CD" w:rsidRDefault="008F67CD" w:rsidP="008F67CD">
      <w:pPr>
        <w:autoSpaceDE w:val="0"/>
        <w:autoSpaceDN w:val="0"/>
        <w:adjustRightInd w:val="0"/>
        <w:jc w:val="both"/>
      </w:pPr>
      <w:r>
        <w:t>здоровья в общеобразовательных учрежде-</w:t>
      </w:r>
    </w:p>
    <w:p w:rsidR="008F67CD" w:rsidRDefault="008F67CD" w:rsidP="008F67CD">
      <w:pPr>
        <w:autoSpaceDE w:val="0"/>
        <w:autoSpaceDN w:val="0"/>
        <w:adjustRightInd w:val="0"/>
        <w:jc w:val="both"/>
      </w:pPr>
      <w:r>
        <w:t xml:space="preserve">ниях Бавлинского муниципального района </w:t>
      </w:r>
    </w:p>
    <w:p w:rsidR="008F67CD" w:rsidRDefault="008F67CD" w:rsidP="008F67CD">
      <w:pPr>
        <w:autoSpaceDE w:val="0"/>
        <w:autoSpaceDN w:val="0"/>
        <w:adjustRightInd w:val="0"/>
        <w:jc w:val="both"/>
      </w:pPr>
      <w:r>
        <w:t>Республики Татарстан</w:t>
      </w:r>
    </w:p>
    <w:p w:rsidR="007166EF" w:rsidRDefault="007166EF" w:rsidP="000F0E07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7166EF" w:rsidRDefault="008F67CD" w:rsidP="007166E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соотвествии с Федеральным законом от 29 декабря 2012 года №273-ФЗ «Об образовании в Российской Федерации» и в целях социальной поддержки обучающихся с ограни</w:t>
      </w:r>
      <w:r w:rsidR="00CB3E5C">
        <w:t xml:space="preserve">ченными возможностями здоровья </w:t>
      </w:r>
      <w:r>
        <w:t>в общеобра</w:t>
      </w:r>
      <w:r w:rsidR="00CB3E5C">
        <w:t>-</w:t>
      </w:r>
      <w:r>
        <w:t>зовательных учреждениях Бавлинского муниципального района Исполнительный комитет Бавлинского муниципального района</w:t>
      </w:r>
    </w:p>
    <w:p w:rsidR="00175D88" w:rsidRDefault="002A0838" w:rsidP="00175D88">
      <w:pPr>
        <w:autoSpaceDE w:val="0"/>
        <w:autoSpaceDN w:val="0"/>
        <w:adjustRightInd w:val="0"/>
        <w:spacing w:line="360" w:lineRule="auto"/>
        <w:jc w:val="center"/>
      </w:pPr>
      <w:r>
        <w:t>П О С Т А Н О В Л Я Е Т:</w:t>
      </w:r>
    </w:p>
    <w:p w:rsidR="008F67CD" w:rsidRDefault="00175D88" w:rsidP="00175D8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="00BA57DC">
        <w:t xml:space="preserve">Утвердить </w:t>
      </w:r>
      <w:bookmarkStart w:id="0" w:name="_GoBack"/>
      <w:r w:rsidR="00BA57DC">
        <w:t>П</w:t>
      </w:r>
      <w:r w:rsidR="008F67CD">
        <w:t>орядок предоставления бесплатного двухразового питания обучающимся с ограниченными возможностями здоровья в общеобра</w:t>
      </w:r>
      <w:r>
        <w:t>-</w:t>
      </w:r>
      <w:r w:rsidR="008F67CD">
        <w:t xml:space="preserve">зовательных учреждениях </w:t>
      </w:r>
      <w:bookmarkEnd w:id="0"/>
      <w:r w:rsidR="008F67CD">
        <w:t>Бавлинского муниципального района Республики Татарстан (Приложение 1).</w:t>
      </w:r>
    </w:p>
    <w:p w:rsidR="00175D88" w:rsidRDefault="00175D88" w:rsidP="008F67C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>2. Финансово-бюджетной палате Бавлинского муниципального района изыскать финансовые средства на возмещение расходов на мероприятия по пред</w:t>
      </w:r>
      <w:r>
        <w:t>о</w:t>
      </w:r>
      <w:r w:rsidRPr="00E066E2">
        <w:t xml:space="preserve">ставлению </w:t>
      </w:r>
      <w:r w:rsidRPr="004648F4">
        <w:t xml:space="preserve">бесплатного </w:t>
      </w:r>
      <w:r>
        <w:t xml:space="preserve">двухразового </w:t>
      </w:r>
      <w:r w:rsidRPr="004648F4">
        <w:t xml:space="preserve">питания </w:t>
      </w:r>
      <w:r w:rsidRPr="00175D88">
        <w:t xml:space="preserve">обучающимся с ограниченными возможностями здоровья </w:t>
      </w:r>
      <w:r w:rsidRPr="004648F4">
        <w:t>в процессе исполне</w:t>
      </w:r>
      <w:r>
        <w:t>ния местного бюджета.</w:t>
      </w:r>
    </w:p>
    <w:p w:rsidR="00CB3E5C" w:rsidRPr="00CB3E5C" w:rsidRDefault="00175D88" w:rsidP="00CB3E5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7166EF">
        <w:t xml:space="preserve">. </w:t>
      </w:r>
      <w:r>
        <w:t>Н</w:t>
      </w:r>
      <w:r w:rsidR="008F67CD">
        <w:t xml:space="preserve">ачальнику МКУ «Отдел образования» Бавлинского </w:t>
      </w:r>
      <w:r>
        <w:t>муниципального района</w:t>
      </w:r>
      <w:r w:rsidR="008F67CD">
        <w:t xml:space="preserve"> </w:t>
      </w:r>
      <w:r>
        <w:t xml:space="preserve">предоставить бесплатное двухразовое питание обучающимся с ограниченными возможностями здоровья в общеобразовательных учреждениях </w:t>
      </w:r>
      <w:r>
        <w:lastRenderedPageBreak/>
        <w:t>Бавлинского муниципального района в соответствии с утвержденным По</w:t>
      </w:r>
      <w:r w:rsidR="001B1942">
        <w:t>ложением</w:t>
      </w:r>
      <w:r>
        <w:t>. Обеспечить</w:t>
      </w:r>
      <w:r w:rsidR="00CB3E5C" w:rsidRPr="00CB3E5C">
        <w:t xml:space="preserve"> направление (размещение) информации о предоставлении мер социальной поддержки </w:t>
      </w:r>
      <w:r w:rsidR="00CB3E5C">
        <w:t>обучающимся с ограниченными возможностями здоровья</w:t>
      </w:r>
      <w:r w:rsidR="00CB3E5C" w:rsidRPr="00CB3E5C">
        <w:t xml:space="preserve"> в общеобразовательных учреждениях </w:t>
      </w:r>
      <w:r w:rsidR="00CB3E5C">
        <w:t>Бавлинского муниципального района</w:t>
      </w:r>
      <w:r w:rsidR="00CB3E5C" w:rsidRPr="00CB3E5C">
        <w:t xml:space="preserve">, установленных настоящим постановлением, посредством использования Единой государственной информационной системы социального обеспечения (ЕГИССО), в порядке и объеме в соответствии с Постановлением Правительства Российской Федерации от 14.02.2017 №181 «О единой государственной информационной системе социального обеспечения» и форматами, установленными оператором ЕГИССО. </w:t>
      </w:r>
    </w:p>
    <w:p w:rsidR="000F0E07" w:rsidRDefault="00CB3E5C" w:rsidP="007166E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B3E5C">
        <w:t>4.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2A0838" w:rsidRDefault="002A0838" w:rsidP="002A0838">
      <w:pPr>
        <w:autoSpaceDE w:val="0"/>
        <w:autoSpaceDN w:val="0"/>
        <w:adjustRightInd w:val="0"/>
        <w:spacing w:line="360" w:lineRule="auto"/>
        <w:jc w:val="both"/>
      </w:pPr>
    </w:p>
    <w:p w:rsidR="002A0838" w:rsidRDefault="002A0838" w:rsidP="002A0838">
      <w:pPr>
        <w:autoSpaceDE w:val="0"/>
        <w:autoSpaceDN w:val="0"/>
        <w:adjustRightInd w:val="0"/>
        <w:spacing w:line="360" w:lineRule="auto"/>
        <w:jc w:val="both"/>
      </w:pPr>
    </w:p>
    <w:p w:rsidR="002A0838" w:rsidRDefault="002A0838" w:rsidP="002A0838">
      <w:pPr>
        <w:autoSpaceDE w:val="0"/>
        <w:autoSpaceDN w:val="0"/>
        <w:adjustRightInd w:val="0"/>
        <w:spacing w:line="360" w:lineRule="auto"/>
        <w:jc w:val="both"/>
      </w:pPr>
    </w:p>
    <w:p w:rsidR="000F0E07" w:rsidRDefault="000F0E07" w:rsidP="00E279E5">
      <w:pPr>
        <w:autoSpaceDE w:val="0"/>
        <w:autoSpaceDN w:val="0"/>
        <w:adjustRightInd w:val="0"/>
        <w:jc w:val="both"/>
      </w:pPr>
      <w:r>
        <w:t xml:space="preserve">            </w:t>
      </w:r>
      <w:r w:rsidR="00CB3E5C">
        <w:t xml:space="preserve"> </w:t>
      </w:r>
      <w:r w:rsidR="00BE1E5C">
        <w:t xml:space="preserve"> </w:t>
      </w:r>
      <w:r w:rsidR="00CB3E5C">
        <w:t xml:space="preserve">   </w:t>
      </w:r>
      <w:r>
        <w:t xml:space="preserve">Руководитель </w:t>
      </w:r>
    </w:p>
    <w:p w:rsidR="000F0E07" w:rsidRDefault="000F0E07" w:rsidP="00E279E5">
      <w:pPr>
        <w:autoSpaceDE w:val="0"/>
        <w:autoSpaceDN w:val="0"/>
        <w:adjustRightInd w:val="0"/>
        <w:jc w:val="both"/>
      </w:pPr>
      <w:r>
        <w:t xml:space="preserve">     </w:t>
      </w:r>
      <w:r w:rsidR="00CB3E5C">
        <w:t xml:space="preserve">  </w:t>
      </w:r>
      <w:r>
        <w:t>Исполнительного комитета</w:t>
      </w:r>
    </w:p>
    <w:p w:rsidR="000F0E07" w:rsidRDefault="000F0E07" w:rsidP="00E279E5">
      <w:pPr>
        <w:autoSpaceDE w:val="0"/>
        <w:autoSpaceDN w:val="0"/>
        <w:adjustRightInd w:val="0"/>
        <w:jc w:val="both"/>
      </w:pPr>
      <w:r>
        <w:t>Бавлинского муниципального района                                                 И.И. Гузаиров</w:t>
      </w: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C87E78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C87E78" w:rsidRDefault="00C87E78" w:rsidP="00C87E78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C87E78" w:rsidRDefault="00C87E78" w:rsidP="00C87E78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Исполнительного комитета</w:t>
      </w:r>
    </w:p>
    <w:p w:rsidR="00C87E78" w:rsidRDefault="00C87E78" w:rsidP="00C87E78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</w:p>
    <w:p w:rsidR="00C87E78" w:rsidRDefault="00C87E78" w:rsidP="00C87E78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от____________2021 г. №_____</w:t>
      </w:r>
    </w:p>
    <w:p w:rsidR="00C87E78" w:rsidRDefault="00C87E78" w:rsidP="00C87E78">
      <w:pPr>
        <w:autoSpaceDE w:val="0"/>
        <w:autoSpaceDN w:val="0"/>
        <w:adjustRightInd w:val="0"/>
        <w:ind w:firstLine="709"/>
        <w:jc w:val="right"/>
      </w:pPr>
    </w:p>
    <w:p w:rsidR="00C87E78" w:rsidRDefault="00C87E78" w:rsidP="00C87E78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contextualSpacing/>
      </w:pPr>
      <w:r>
        <w:t xml:space="preserve">                                                   Порядок</w:t>
      </w:r>
    </w:p>
    <w:p w:rsidR="00C87E78" w:rsidRDefault="00C87E78" w:rsidP="00C87E78">
      <w:pPr>
        <w:autoSpaceDE w:val="0"/>
        <w:autoSpaceDN w:val="0"/>
        <w:adjustRightInd w:val="0"/>
        <w:ind w:firstLine="284"/>
        <w:contextualSpacing/>
        <w:jc w:val="center"/>
      </w:pPr>
      <w:r>
        <w:t xml:space="preserve">предоставления бесплатного двухразового питания                                                                                                                                                обучающимся с ограниченными возможностям здоровья в </w:t>
      </w:r>
    </w:p>
    <w:p w:rsidR="00C87E78" w:rsidRDefault="00C87E78" w:rsidP="00C87E78">
      <w:pPr>
        <w:autoSpaceDE w:val="0"/>
        <w:autoSpaceDN w:val="0"/>
        <w:adjustRightInd w:val="0"/>
        <w:ind w:firstLine="284"/>
        <w:contextualSpacing/>
        <w:jc w:val="center"/>
      </w:pPr>
      <w:r>
        <w:t xml:space="preserve">образовательных учреждениях Бавлинского муниципального района </w:t>
      </w:r>
    </w:p>
    <w:p w:rsidR="00C87E78" w:rsidRDefault="00C87E78" w:rsidP="00C87E78">
      <w:pPr>
        <w:autoSpaceDE w:val="0"/>
        <w:autoSpaceDN w:val="0"/>
        <w:adjustRightInd w:val="0"/>
        <w:ind w:firstLine="284"/>
        <w:contextualSpacing/>
        <w:jc w:val="center"/>
      </w:pPr>
      <w:r>
        <w:t>Республики Татарстан</w:t>
      </w:r>
    </w:p>
    <w:p w:rsidR="00C87E78" w:rsidRDefault="00C87E78" w:rsidP="00C87E78">
      <w:pPr>
        <w:tabs>
          <w:tab w:val="left" w:pos="4820"/>
        </w:tabs>
        <w:autoSpaceDE w:val="0"/>
        <w:autoSpaceDN w:val="0"/>
        <w:adjustRightInd w:val="0"/>
        <w:spacing w:line="360" w:lineRule="auto"/>
        <w:ind w:firstLine="709"/>
        <w:contextualSpacing/>
        <w:rPr>
          <w:sz w:val="22"/>
          <w:szCs w:val="22"/>
        </w:rPr>
      </w:pPr>
    </w:p>
    <w:p w:rsidR="00C87E78" w:rsidRDefault="00C87E78" w:rsidP="00C87E78">
      <w:pPr>
        <w:tabs>
          <w:tab w:val="left" w:pos="4820"/>
        </w:tabs>
        <w:autoSpaceDE w:val="0"/>
        <w:autoSpaceDN w:val="0"/>
        <w:adjustRightInd w:val="0"/>
        <w:contextualSpacing/>
        <w:jc w:val="center"/>
      </w:pPr>
      <w:r>
        <w:rPr>
          <w:lang w:val="en-US"/>
        </w:rPr>
        <w:t>I</w:t>
      </w:r>
      <w:r>
        <w:t>. Общие положения</w:t>
      </w:r>
    </w:p>
    <w:p w:rsidR="00C87E78" w:rsidRDefault="00C87E78" w:rsidP="00C87E78">
      <w:pPr>
        <w:tabs>
          <w:tab w:val="left" w:pos="4820"/>
        </w:tabs>
        <w:autoSpaceDE w:val="0"/>
        <w:autoSpaceDN w:val="0"/>
        <w:adjustRightInd w:val="0"/>
        <w:ind w:firstLine="709"/>
        <w:contextualSpacing/>
        <w:rPr>
          <w:sz w:val="10"/>
          <w:szCs w:val="10"/>
        </w:rPr>
      </w:pP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1.1. Настоящий Порядок разработан в целях создания условий по предоставлению бесплатного двухразового питания обучающимся с ограниченными возможностями здоровья в общеобразовательных учреждениях Бавлинского муниципального района Республики Татарстан (далее – обучающиеся с ОВЗ).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Настоящий Порядок устанавливает механизм предоставления бесплатного двухразового питания обучающимся с ОВЗ, источники финансового обеспечения расходов, связанных с предоставлением бесплатного двухразового питания обучающихся с ОВЗ, контроль и ответственность за предоставление бесплатного двухразового питания обучающимся с ОВЗ.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1.2. Обучающиеся с ОВЗ – физическое лицо, имеющее недостатки в физическом и (или) психологическом развитии, подтвержденные психолого-медико-педагогической комиссией (далее – ПМПК).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1.3. Право на получение  бесплатного двухразового питания имеют обучающиеся с ОВЗ, осваивающие адаптированные основные обще-образовательные программы (далее – адаптированная образовательная программа) начального общего, основного общего или среднего общего образования в общеобразовательных учреждениях Бавлинского муниципального района Республики Татарстан.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1.4. Адаптированная образовательная программа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индиви-дуальных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1.5. Бесплатное двухразовое питание предоставляется обучающемуся с ОВЗ только в дни посещения занятий (уроков). В день посещения занятий (уроков), когда по каким-либо причинам столовая общеобразовательного учреждения не работает или не имеет возможности обеспечить питанием, </w:t>
      </w:r>
    </w:p>
    <w:p w:rsidR="00C87E78" w:rsidRDefault="00C87E78" w:rsidP="00C87E78">
      <w:pPr>
        <w:autoSpaceDE w:val="0"/>
        <w:autoSpaceDN w:val="0"/>
        <w:adjustRightInd w:val="0"/>
        <w:contextualSpacing/>
        <w:jc w:val="both"/>
      </w:pPr>
      <w:r>
        <w:t>обучающемуся с ОВЗ выдается сухой паек.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Питание обучающихся с ОВЗ организуется в общеобразовательных учреждениях в соответствии с санитарно-эпидемиологическими требованиями к организации питания обучающихся в общеобразовательных учреждениях и утвержденным примерным меню.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1.6. Обучающиеся с ОВЗ, получающие образование на дому, обеспечиваются сухим пайком.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1.7. Замена бесплатного двухразового питания и сухих пайков на денежную компенсацию не производится. 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1.8. При одновременном наличии оснований для предоставления обучающимся бесплатного или льготного питания в соответствии с постановлением Исполнительного комитета Бавлинского муниципального района Республики  Татарстан  «Об обеспечении бесплатным питанием учащихся муниципальных общеобразовательных учреждений Бавлинского муниципального района» и бесплатного двухразового питания в соответствии с Федеральным законом от 29.12.2021 №273-ФЗ «Об образовании в Российской Федерации» обучающимся предоставляется питание по одному из вышеуказанных оснований по выбору родителей (законных представителей).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1.9. В случае письменного отказа  родителя (законного представителя) от обеспечения обучающегося с ОВЗ бесплатным двухразовым питанием такое питание указанному обучающемуся не предоставляется.</w:t>
      </w:r>
    </w:p>
    <w:p w:rsidR="00C87E78" w:rsidRDefault="00C87E78" w:rsidP="00C87E78">
      <w:pPr>
        <w:tabs>
          <w:tab w:val="left" w:pos="4820"/>
        </w:tabs>
        <w:autoSpaceDE w:val="0"/>
        <w:autoSpaceDN w:val="0"/>
        <w:adjustRightInd w:val="0"/>
        <w:ind w:firstLine="709"/>
        <w:contextualSpacing/>
        <w:jc w:val="center"/>
      </w:pPr>
    </w:p>
    <w:p w:rsidR="00C87E78" w:rsidRDefault="00C87E78" w:rsidP="00C87E78">
      <w:pPr>
        <w:tabs>
          <w:tab w:val="left" w:pos="4820"/>
        </w:tabs>
        <w:autoSpaceDE w:val="0"/>
        <w:autoSpaceDN w:val="0"/>
        <w:adjustRightInd w:val="0"/>
        <w:contextualSpacing/>
        <w:jc w:val="center"/>
      </w:pPr>
      <w:r>
        <w:rPr>
          <w:lang w:val="en-US"/>
        </w:rPr>
        <w:t>II</w:t>
      </w:r>
      <w:r>
        <w:t>. Порядок подачи документов и принятия решения</w:t>
      </w:r>
    </w:p>
    <w:p w:rsidR="00C87E78" w:rsidRDefault="00C87E78" w:rsidP="00C87E78">
      <w:pPr>
        <w:tabs>
          <w:tab w:val="left" w:pos="4820"/>
        </w:tabs>
        <w:autoSpaceDE w:val="0"/>
        <w:autoSpaceDN w:val="0"/>
        <w:adjustRightInd w:val="0"/>
        <w:contextualSpacing/>
        <w:jc w:val="center"/>
      </w:pPr>
      <w:r>
        <w:t>о предоставлении бесплатного двухразового питания</w:t>
      </w:r>
    </w:p>
    <w:p w:rsidR="00C87E78" w:rsidRDefault="00C87E78" w:rsidP="00C87E78">
      <w:pPr>
        <w:tabs>
          <w:tab w:val="left" w:pos="4820"/>
        </w:tabs>
        <w:autoSpaceDE w:val="0"/>
        <w:autoSpaceDN w:val="0"/>
        <w:adjustRightInd w:val="0"/>
        <w:contextualSpacing/>
        <w:jc w:val="center"/>
      </w:pPr>
      <w:r>
        <w:t>обучающимся с ОВЗ</w:t>
      </w:r>
    </w:p>
    <w:p w:rsidR="00C87E78" w:rsidRDefault="00C87E78" w:rsidP="00C87E78">
      <w:pPr>
        <w:tabs>
          <w:tab w:val="left" w:pos="4820"/>
        </w:tabs>
        <w:autoSpaceDE w:val="0"/>
        <w:autoSpaceDN w:val="0"/>
        <w:adjustRightInd w:val="0"/>
        <w:ind w:firstLine="709"/>
        <w:contextualSpacing/>
        <w:jc w:val="center"/>
        <w:rPr>
          <w:sz w:val="10"/>
          <w:szCs w:val="10"/>
        </w:rPr>
      </w:pPr>
    </w:p>
    <w:p w:rsidR="00C87E78" w:rsidRDefault="00C87E78" w:rsidP="00C87E78">
      <w:pPr>
        <w:tabs>
          <w:tab w:val="left" w:pos="4820"/>
        </w:tabs>
        <w:autoSpaceDE w:val="0"/>
        <w:autoSpaceDN w:val="0"/>
        <w:adjustRightInd w:val="0"/>
        <w:ind w:firstLine="709"/>
        <w:contextualSpacing/>
      </w:pPr>
      <w:r>
        <w:t>2.1. Для предоставления бесплатного двухразового питания обучающимся с ОВЗ родитель (законный представитель) представляет в общеобразовательное учреждение:</w:t>
      </w:r>
    </w:p>
    <w:p w:rsidR="00C87E78" w:rsidRDefault="00C87E78" w:rsidP="00C87E78">
      <w:pPr>
        <w:tabs>
          <w:tab w:val="left" w:pos="4820"/>
        </w:tabs>
        <w:autoSpaceDE w:val="0"/>
        <w:autoSpaceDN w:val="0"/>
        <w:adjustRightInd w:val="0"/>
        <w:ind w:firstLine="709"/>
        <w:contextualSpacing/>
        <w:jc w:val="both"/>
      </w:pPr>
      <w:r>
        <w:t>а) заявление об обеспечении обучающегося с ОВЗ бесплатным двухразовым питанием по установленной форме (приложение №1 к настоящему Порядку);</w:t>
      </w:r>
    </w:p>
    <w:p w:rsidR="00C87E78" w:rsidRDefault="00C87E78" w:rsidP="00C87E78">
      <w:pPr>
        <w:tabs>
          <w:tab w:val="left" w:pos="4820"/>
        </w:tabs>
        <w:autoSpaceDE w:val="0"/>
        <w:autoSpaceDN w:val="0"/>
        <w:adjustRightInd w:val="0"/>
        <w:ind w:firstLine="709"/>
        <w:contextualSpacing/>
        <w:jc w:val="both"/>
      </w:pPr>
      <w:r>
        <w:t>б) действующее заключение ПМПК (центральной или  территориальной) о том, что обучающийся нуждается в создании специальных условий для получения образования (обучении по адаптированной программе) в общеобразовательных учреждениях;</w:t>
      </w:r>
    </w:p>
    <w:p w:rsidR="00C87E78" w:rsidRDefault="00C87E78" w:rsidP="00C87E78">
      <w:pPr>
        <w:tabs>
          <w:tab w:val="left" w:pos="4820"/>
        </w:tabs>
        <w:autoSpaceDE w:val="0"/>
        <w:autoSpaceDN w:val="0"/>
        <w:adjustRightInd w:val="0"/>
        <w:ind w:firstLine="709"/>
        <w:contextualSpacing/>
        <w:jc w:val="both"/>
      </w:pPr>
      <w:r>
        <w:t>в) копию документа удостоверяющего личность заявителя;</w:t>
      </w:r>
    </w:p>
    <w:p w:rsidR="00C87E78" w:rsidRDefault="00C87E78" w:rsidP="00C87E78">
      <w:pPr>
        <w:tabs>
          <w:tab w:val="left" w:pos="4820"/>
        </w:tabs>
        <w:autoSpaceDE w:val="0"/>
        <w:autoSpaceDN w:val="0"/>
        <w:adjustRightInd w:val="0"/>
        <w:ind w:firstLine="709"/>
        <w:contextualSpacing/>
        <w:jc w:val="both"/>
      </w:pPr>
      <w:r>
        <w:t>г) копии СНИЛС заявителя и обучающегося с ОВЗ.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2.2. Основанием для отказа в приеме документов, необходимых для предоставления бесплатного двухразового питания обучающимся с ОВЗ: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а) предоставление неполного пакета документов, указанных в пункте 2.1. настоящего Порядка;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б) выявление обстоятельств, влекущих прекращение права на обеспечение обучающегося бесплатным двухразовым питанием;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в) выбытие обучающегося с ОВЗ из общеобразовательного учреждения.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2.3. Решение о предоставлении бесплатного двухразового питания обучающимся с ОВЗ оформляется приказом общеобразовательного учреждения в течение трех рабочих дней со дня предоставления документов, указанных в пункте 2.1. настоящего Порядка.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Бесплатное двухразовое питание предоставляется обучающимся с ОВЗ с учебного дня, следующего за днем издания приказа общеобразовательного учреждения до конца учебного года, но не более чем на срок действия заключения ПМПК.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2.4. Право на обеспечение обучающегося с ОВЗ бесплатным двухразовым питанием ежегодно подтверждается родителем (законным представителем) путем предоставления в общеобразовательное учреждение пакета документов, указанных в пункте 2.1. настоящего Порядка.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2.5. Предоставление бесплатного двухразового питания обучающимся с ОВЗ прекращается со дня, установленного приказом общеобразовательного учреждения.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center"/>
      </w:pPr>
    </w:p>
    <w:p w:rsidR="00C87E78" w:rsidRDefault="00C87E78" w:rsidP="00C87E78">
      <w:pPr>
        <w:autoSpaceDE w:val="0"/>
        <w:autoSpaceDN w:val="0"/>
        <w:adjustRightInd w:val="0"/>
        <w:contextualSpacing/>
        <w:jc w:val="center"/>
      </w:pPr>
      <w:r>
        <w:rPr>
          <w:lang w:val="en-US"/>
        </w:rPr>
        <w:t>III</w:t>
      </w:r>
      <w:r>
        <w:t xml:space="preserve">. Организация предоставления бесплатного двухразового </w:t>
      </w:r>
    </w:p>
    <w:p w:rsidR="00C87E78" w:rsidRDefault="00C87E78" w:rsidP="00C87E78">
      <w:pPr>
        <w:autoSpaceDE w:val="0"/>
        <w:autoSpaceDN w:val="0"/>
        <w:adjustRightInd w:val="0"/>
        <w:contextualSpacing/>
        <w:jc w:val="center"/>
      </w:pPr>
      <w:r>
        <w:t>питания обучающимся с ОВЗ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center"/>
        <w:rPr>
          <w:sz w:val="10"/>
          <w:szCs w:val="10"/>
        </w:rPr>
      </w:pP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3.1. Для организации предоставления бесплатного двухразового питания обучающимся с ОВЗ общеобразовательная организация: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3.1.1. обеспечивает информирование родителя (законных представителей) о порядке и условиях предоставления бесплатного двухразового питания обучающимся с ОВЗ;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3.1.2. принимает документы, указанные в пункте 2.1. настоящего Порядка, формирует пакет документов и обеспечивает их хранение;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3.1.3. проверяет право обучающегося на получение бесплатного двухразового питания;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3.1.4. принимает решение о предоставлении (об отказе в предоставлении) обучающемуся бесплатного двухразового питания;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3.1.5. формирует списки обучающихся с ОВЗ, в том числе получающих обучение на дому;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3.1.6. обеспечивает обучающихся с ОВЗ бесплатным двухразовым питанием и выдачу сухих пайков.</w:t>
      </w:r>
    </w:p>
    <w:p w:rsidR="00C87E78" w:rsidRDefault="00C87E78" w:rsidP="00C87E78">
      <w:pPr>
        <w:autoSpaceDE w:val="0"/>
        <w:autoSpaceDN w:val="0"/>
        <w:adjustRightInd w:val="0"/>
        <w:ind w:firstLine="709"/>
        <w:jc w:val="both"/>
      </w:pPr>
      <w:r>
        <w:t xml:space="preserve">3.2. Стоимость бесплатного двухразового питания (сухого пайка) </w:t>
      </w:r>
    </w:p>
    <w:p w:rsidR="00C87E78" w:rsidRPr="00C87E78" w:rsidRDefault="00C87E78" w:rsidP="00C87E78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t>обучающегося с ОВЗ утверждается Постановлением Исполнительного комитета Бавлинского муниципального района «Об обеспечении питанием учащихся муниципальных образовательных учреждений Бавлинского муниципального района.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3.3. Родители (законные представители) получают сухие пайки в столовых общеобразовательных учреждений, за которыми закреплены дети, один раз в месяц в установленный приказом общеобразовательного учреждения день. 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center"/>
      </w:pPr>
    </w:p>
    <w:p w:rsidR="00C87E78" w:rsidRDefault="00C87E78" w:rsidP="00C87E78">
      <w:pPr>
        <w:autoSpaceDE w:val="0"/>
        <w:autoSpaceDN w:val="0"/>
        <w:adjustRightInd w:val="0"/>
        <w:contextualSpacing/>
        <w:jc w:val="center"/>
      </w:pPr>
      <w:r>
        <w:rPr>
          <w:lang w:val="en-US"/>
        </w:rPr>
        <w:t>IV</w:t>
      </w:r>
      <w:r>
        <w:t>.Финансовое обеспечение расходов, связанных с предоставлением</w:t>
      </w:r>
    </w:p>
    <w:p w:rsidR="00C87E78" w:rsidRDefault="00C87E78" w:rsidP="00C87E78">
      <w:pPr>
        <w:autoSpaceDE w:val="0"/>
        <w:autoSpaceDN w:val="0"/>
        <w:adjustRightInd w:val="0"/>
        <w:contextualSpacing/>
        <w:jc w:val="center"/>
      </w:pPr>
      <w:r>
        <w:t>бесплатного двухразового питания обучающимся с ОВЗ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  <w:rPr>
          <w:sz w:val="10"/>
          <w:szCs w:val="10"/>
        </w:rPr>
      </w:pP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4.1. Финансовое обеспечение расходов, связанных с предоставлением бесплатного двухразового питания обучающимся с ОВЗ в общеобразовательных учреждениях, осуществляется за счет бюджетных ассигнований, предусмотренных на указанные цели в районном бюджете на соответствующий финансовый год и плановый период, и в соответствии с постановлением Кабинета Министров Республики Татарстан об обеспечении питанием обучающихся в общеобразовательных организациях с ежегодной индексацией.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4.2. Объем средств общеобразовательному учреждению определяется исходя из прогнозного количества обучающихся, относящихся к категории обучающихся с ОВЗ, и стоимость питания, установленной пунктом 3.2. настоящего Порядка.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center"/>
      </w:pPr>
    </w:p>
    <w:p w:rsidR="00C87E78" w:rsidRDefault="00C87E78" w:rsidP="00C87E78">
      <w:pPr>
        <w:autoSpaceDE w:val="0"/>
        <w:autoSpaceDN w:val="0"/>
        <w:adjustRightInd w:val="0"/>
        <w:contextualSpacing/>
        <w:jc w:val="center"/>
      </w:pPr>
      <w:r>
        <w:rPr>
          <w:lang w:val="en-US"/>
        </w:rPr>
        <w:t>V</w:t>
      </w:r>
      <w:r>
        <w:t>. Контроль и ответственность за предоставление бесплатного</w:t>
      </w:r>
    </w:p>
    <w:p w:rsidR="00C87E78" w:rsidRDefault="00C87E78" w:rsidP="00C87E78">
      <w:pPr>
        <w:autoSpaceDE w:val="0"/>
        <w:autoSpaceDN w:val="0"/>
        <w:adjustRightInd w:val="0"/>
        <w:contextualSpacing/>
        <w:jc w:val="center"/>
      </w:pPr>
      <w:r>
        <w:t>двухразового питания обучающимся с ОВЗ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center"/>
        <w:rPr>
          <w:sz w:val="10"/>
          <w:szCs w:val="10"/>
        </w:rPr>
      </w:pP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5.1. Руководитель общеобразовательного учреждения несет  персональную ответственность за организацию предоставления бесплатного двухразового питания обучающимся с ОВЗ.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5.2. Контроль расходования средств районного бюджета, предусмотренных на обеспечение бесплатным двухразовым питанием обучающихся с ОВЗ в общеобразовательных учреждениях осуществляет МКУ «Отдел образования Бавлинского муниципального района Республики Татарстан».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</w:pPr>
      <w:r>
        <w:t>5.3. Родители (законные представители) несут гражданско-правовую ответственность в случае, повлекшим неправомерное предоставление общеобразовательным учреждениям бесплатного питания их детям.</w:t>
      </w:r>
    </w:p>
    <w:p w:rsidR="00C87E78" w:rsidRDefault="00C87E78" w:rsidP="00C87E78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C87E78" w:rsidRDefault="00C87E78" w:rsidP="00C87E78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C87E78" w:rsidRDefault="00C87E78" w:rsidP="00C87E78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C87E78" w:rsidRDefault="00C87E78" w:rsidP="00C87E78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C87E78" w:rsidRDefault="00C87E78" w:rsidP="00C87E78">
      <w:r>
        <w:br w:type="page"/>
      </w:r>
    </w:p>
    <w:p w:rsidR="00C87E78" w:rsidRDefault="00C87E78" w:rsidP="00C87E78">
      <w:pPr>
        <w:spacing w:line="360" w:lineRule="auto"/>
        <w:sectPr w:rsidR="00C87E78">
          <w:pgSz w:w="11906" w:h="16838"/>
          <w:pgMar w:top="1134" w:right="1134" w:bottom="851" w:left="1134" w:header="709" w:footer="709" w:gutter="0"/>
          <w:cols w:space="720"/>
        </w:sectPr>
      </w:pP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Порядку</w:t>
      </w:r>
    </w:p>
    <w:p w:rsidR="00C87E78" w:rsidRDefault="00C87E78" w:rsidP="00C87E78">
      <w:pPr>
        <w:autoSpaceDE w:val="0"/>
        <w:autoSpaceDN w:val="0"/>
        <w:adjustRightInd w:val="0"/>
        <w:spacing w:line="360" w:lineRule="auto"/>
        <w:ind w:firstLine="709"/>
        <w:contextualSpacing/>
        <w:jc w:val="right"/>
        <w:rPr>
          <w:sz w:val="24"/>
          <w:szCs w:val="24"/>
        </w:rPr>
      </w:pP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center"/>
      </w:pPr>
      <w:r>
        <w:t>Форма заявления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center"/>
      </w:pPr>
      <w:r>
        <w:t>родителя (законного представителя) о предоставлении обучающемуся с ОВЗ бесплатного двухразового питания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center"/>
      </w:pP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right"/>
      </w:pPr>
      <w:r>
        <w:t xml:space="preserve">      Директору МБОУ________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right"/>
      </w:pPr>
      <w:r>
        <w:t>________________________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right"/>
      </w:pPr>
      <w:r>
        <w:t>________________________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right"/>
      </w:pPr>
      <w:r>
        <w:t>________________________</w:t>
      </w:r>
    </w:p>
    <w:p w:rsidR="00C87E78" w:rsidRDefault="00C87E78" w:rsidP="00C87E78">
      <w:pPr>
        <w:tabs>
          <w:tab w:val="left" w:pos="5954"/>
          <w:tab w:val="left" w:pos="6096"/>
          <w:tab w:val="left" w:pos="6237"/>
        </w:tabs>
        <w:autoSpaceDE w:val="0"/>
        <w:autoSpaceDN w:val="0"/>
        <w:adjustRightInd w:val="0"/>
        <w:ind w:firstLine="709"/>
        <w:contextualSpacing/>
        <w:jc w:val="right"/>
      </w:pPr>
      <w:r>
        <w:t>от _____________________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right"/>
      </w:pPr>
      <w:r>
        <w:t>________________________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(Ф.И.О. заявителя)</w:t>
      </w:r>
    </w:p>
    <w:p w:rsidR="00C87E78" w:rsidRDefault="00C87E78" w:rsidP="00C87E78">
      <w:pPr>
        <w:tabs>
          <w:tab w:val="left" w:pos="6315"/>
        </w:tabs>
        <w:autoSpaceDE w:val="0"/>
        <w:autoSpaceDN w:val="0"/>
        <w:adjustRightInd w:val="0"/>
        <w:ind w:firstLine="709"/>
        <w:contextualSpacing/>
      </w:pPr>
      <w:r>
        <w:tab/>
        <w:t>проживающего по адресу:</w:t>
      </w:r>
    </w:p>
    <w:p w:rsidR="00C87E78" w:rsidRDefault="00C87E78" w:rsidP="00C87E78">
      <w:pPr>
        <w:tabs>
          <w:tab w:val="left" w:pos="6315"/>
        </w:tabs>
        <w:autoSpaceDE w:val="0"/>
        <w:autoSpaceDN w:val="0"/>
        <w:adjustRightInd w:val="0"/>
        <w:ind w:firstLine="709"/>
        <w:contextualSpacing/>
        <w:jc w:val="right"/>
      </w:pPr>
      <w:r>
        <w:t>________________________</w:t>
      </w:r>
    </w:p>
    <w:p w:rsidR="00C87E78" w:rsidRPr="00C87E78" w:rsidRDefault="00C87E78" w:rsidP="00C87E78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t>________________________</w:t>
      </w:r>
    </w:p>
    <w:p w:rsidR="00C87E78" w:rsidRDefault="00C87E78" w:rsidP="00C87E78">
      <w:pPr>
        <w:tabs>
          <w:tab w:val="left" w:pos="6315"/>
        </w:tabs>
        <w:autoSpaceDE w:val="0"/>
        <w:autoSpaceDN w:val="0"/>
        <w:adjustRightInd w:val="0"/>
        <w:ind w:firstLine="709"/>
        <w:contextualSpacing/>
        <w:jc w:val="right"/>
      </w:pPr>
      <w:r>
        <w:t>телефон:_________________</w:t>
      </w:r>
    </w:p>
    <w:p w:rsidR="00C87E78" w:rsidRDefault="00C87E78" w:rsidP="00C87E78">
      <w:pPr>
        <w:tabs>
          <w:tab w:val="left" w:pos="6315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</w:pPr>
    </w:p>
    <w:p w:rsidR="00C87E78" w:rsidRDefault="00C87E78" w:rsidP="00C87E78">
      <w:pPr>
        <w:tabs>
          <w:tab w:val="left" w:pos="6315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</w:pPr>
      <w:r>
        <w:t>Заявление</w:t>
      </w:r>
    </w:p>
    <w:p w:rsidR="00C87E78" w:rsidRDefault="00C87E78" w:rsidP="00C87E78">
      <w:pPr>
        <w:tabs>
          <w:tab w:val="left" w:pos="6315"/>
        </w:tabs>
        <w:autoSpaceDE w:val="0"/>
        <w:autoSpaceDN w:val="0"/>
        <w:adjustRightInd w:val="0"/>
        <w:ind w:firstLine="709"/>
        <w:contextualSpacing/>
        <w:jc w:val="both"/>
      </w:pPr>
      <w:r>
        <w:t>Прошу предоставить бесплатное двухразовое питание моему ребенку ____________________________________________________________________</w:t>
      </w:r>
    </w:p>
    <w:p w:rsidR="00C87E78" w:rsidRDefault="00C87E78" w:rsidP="00C87E78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t xml:space="preserve">                               (Ф.И.О. обучающегося, дата рождения, класс)</w:t>
      </w:r>
    </w:p>
    <w:p w:rsidR="00C87E78" w:rsidRDefault="00C87E78" w:rsidP="00C87E78">
      <w:pPr>
        <w:autoSpaceDE w:val="0"/>
        <w:autoSpaceDN w:val="0"/>
        <w:adjustRightInd w:val="0"/>
        <w:spacing w:line="360" w:lineRule="auto"/>
        <w:contextualSpacing/>
        <w:jc w:val="both"/>
      </w:pPr>
      <w:r>
        <w:t>являющемуся обучающимся с ОВЗ, на 20__/____ учебный год.</w:t>
      </w:r>
    </w:p>
    <w:p w:rsidR="00C87E78" w:rsidRDefault="00C87E78" w:rsidP="00C87E78">
      <w:pPr>
        <w:autoSpaceDE w:val="0"/>
        <w:autoSpaceDN w:val="0"/>
        <w:adjustRightInd w:val="0"/>
        <w:contextualSpacing/>
        <w:jc w:val="both"/>
      </w:pPr>
      <w:r>
        <w:t>____________________________________________________________________</w:t>
      </w:r>
    </w:p>
    <w:p w:rsidR="00C87E78" w:rsidRDefault="00C87E78" w:rsidP="00C87E78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>
        <w:t xml:space="preserve">                                                           (Ф.И.О. заявителя)</w:t>
      </w:r>
    </w:p>
    <w:p w:rsidR="00C87E78" w:rsidRDefault="00C87E78" w:rsidP="00C87E78">
      <w:r>
        <w:t>Согласен на обработку: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87E78" w:rsidTr="00C87E7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78" w:rsidRDefault="00C87E7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Персональные данные, в отношении которых дается согласие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78" w:rsidRDefault="00C87E7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Нужное отметить знаком 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</w:tr>
      <w:tr w:rsidR="00C87E78" w:rsidTr="00C87E7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78" w:rsidRDefault="00C87E7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Моих персональных данных указанных в заявлении и в приложенных к нему документах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78" w:rsidRDefault="00C87E7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87E78" w:rsidTr="00C87E7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78" w:rsidRDefault="00C87E7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Персональных данных моего ребенка, указанных в заявлении и в приложенных к нему документах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78" w:rsidRDefault="00C87E7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C87E78" w:rsidRDefault="00C87E78" w:rsidP="00C87E78">
      <w:pPr>
        <w:ind w:firstLine="709"/>
        <w:contextualSpacing/>
        <w:jc w:val="both"/>
      </w:pPr>
    </w:p>
    <w:p w:rsidR="00C87E78" w:rsidRDefault="00C87E78" w:rsidP="00C87E78">
      <w:pPr>
        <w:ind w:firstLine="709"/>
        <w:contextualSpacing/>
        <w:jc w:val="both"/>
      </w:pPr>
      <w:r>
        <w:t>В целях предоставления моему ребенку бесплатного двухразового питания, предусмотренного действующим законодательством для обучающихся с ОВЗ.</w:t>
      </w:r>
    </w:p>
    <w:p w:rsidR="00C87E78" w:rsidRDefault="00C87E78" w:rsidP="00C87E78">
      <w:pPr>
        <w:ind w:firstLine="709"/>
        <w:contextualSpacing/>
        <w:jc w:val="both"/>
      </w:pPr>
      <w:r>
        <w:t>персональные данные, в отношении которых дается согласие, включают данные, указанные в настоящем заявлении. Действия с персональными данными включают в себя обработку (сбор,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</w:t>
      </w:r>
    </w:p>
    <w:p w:rsidR="00C87E78" w:rsidRDefault="00C87E78" w:rsidP="00C87E78">
      <w:pPr>
        <w:ind w:firstLine="709"/>
        <w:contextualSpacing/>
        <w:jc w:val="both"/>
      </w:pPr>
      <w:r>
        <w:t>Способы обработки персональных данных: автоматизированная с использованием средств вычислительной техники; без использования средств автоматизации.</w:t>
      </w:r>
    </w:p>
    <w:p w:rsidR="00C87E78" w:rsidRDefault="00C87E78" w:rsidP="00C87E78">
      <w:pPr>
        <w:ind w:firstLine="709"/>
        <w:contextualSpacing/>
        <w:jc w:val="both"/>
      </w:pPr>
      <w:r>
        <w:t>Разрешаю поручать обработку моих персональных данных третьему лицу в объеме, необходимом для достижения целей, указанных в настоящем согласии, при наличии условий в договоре с третьим лицом о соблюдении им принципов и правил обработки персональных данных предусмотренных Федеральным законом «О персональных данных», и что персональные данные, передаваемые третьи лицам, будут обрабатываться только в целях предоставления моему ребенку бесплатного двухразового питания как обучающемуся с ОВЗ, а также финансового контроля за правомерностью предоставления моему ребенку питания как обучающемуся с ОВЗ.</w:t>
      </w:r>
    </w:p>
    <w:p w:rsidR="00C87E78" w:rsidRDefault="00C87E78" w:rsidP="00C87E78">
      <w:pPr>
        <w:ind w:firstLine="709"/>
        <w:contextualSpacing/>
        <w:jc w:val="both"/>
      </w:pPr>
      <w:r>
        <w:t>Я ознакомлен(а) с тем, что:</w:t>
      </w:r>
    </w:p>
    <w:p w:rsidR="00C87E78" w:rsidRDefault="00C87E78" w:rsidP="00C87E78">
      <w:pPr>
        <w:ind w:firstLine="709"/>
        <w:contextualSpacing/>
        <w:jc w:val="both"/>
      </w:pPr>
      <w:r>
        <w:t>в случае моего отказа предоставить свои персональные данные и персональные данные моего ребенка, оператор персональных данных не сможет на законных основаниях осуществить обработку, что приведет к невозможности предоставления моему ребенку бесплатного двухразового питания как обучающемуся с ОВЗ;</w:t>
      </w:r>
    </w:p>
    <w:p w:rsidR="00C87E78" w:rsidRDefault="00C87E78" w:rsidP="00C87E78">
      <w:pPr>
        <w:ind w:firstLine="709"/>
        <w:contextualSpacing/>
        <w:jc w:val="both"/>
      </w:pPr>
      <w:r>
        <w:t>согласие на обработку персональных данных действует с даты подписания настоящего согласия до достижения оператором персональных данных целей обработки персональных данных;</w:t>
      </w:r>
    </w:p>
    <w:p w:rsidR="00C87E78" w:rsidRDefault="00C87E78" w:rsidP="00C87E78">
      <w:pPr>
        <w:ind w:firstLine="709"/>
        <w:contextualSpacing/>
        <w:jc w:val="both"/>
      </w:pPr>
      <w:r>
        <w:t>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известными фактов нарушения моих прав и моего ребенка при обработке персональных данных;</w:t>
      </w:r>
    </w:p>
    <w:p w:rsidR="00C87E78" w:rsidRDefault="00C87E78" w:rsidP="00C87E78">
      <w:pPr>
        <w:ind w:firstLine="709"/>
        <w:contextualSpacing/>
        <w:jc w:val="both"/>
      </w:pPr>
      <w:r>
        <w:t>в случае отзыва согласия на обработку персональных данных оператор персональных данных вправе продолжать работу персональных данных без согласия субъекта персональных данных при наличии оснований, указанных в пунктах 3,4,5,9 части 1 статьи 6 Федерального закона «О персональных данных»;</w:t>
      </w:r>
    </w:p>
    <w:p w:rsidR="00C87E78" w:rsidRDefault="00C87E78" w:rsidP="00C87E78">
      <w:pPr>
        <w:ind w:firstLine="709"/>
        <w:contextualSpacing/>
        <w:jc w:val="both"/>
      </w:pPr>
      <w:r>
        <w:t>при отзыве настоящего согласия уничтожение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C87E78" w:rsidRDefault="00C87E78" w:rsidP="00C87E78">
      <w:pPr>
        <w:ind w:firstLine="709"/>
        <w:contextualSpacing/>
        <w:jc w:val="both"/>
      </w:pPr>
      <w:r>
        <w:t>В соответствии с законодательством в области персональных данных я имею право:</w:t>
      </w:r>
    </w:p>
    <w:p w:rsidR="00C87E78" w:rsidRDefault="00C87E78" w:rsidP="00C87E78">
      <w:pPr>
        <w:ind w:firstLine="709"/>
        <w:contextualSpacing/>
        <w:jc w:val="both"/>
      </w:pPr>
      <w:r>
        <w:t>на получение сведений об операторе персональных данных, о месте его нахождения о наличии у оператора своих персональных данных и моего ребенка, а также ознакомление с этими персональными данными;</w:t>
      </w:r>
    </w:p>
    <w:p w:rsidR="00C87E78" w:rsidRDefault="00C87E78" w:rsidP="00C87E78">
      <w:pPr>
        <w:ind w:firstLine="709"/>
        <w:contextualSpacing/>
        <w:jc w:val="both"/>
      </w:pPr>
      <w:r>
        <w:t>требовать уточнение своих персональных данных и моего ребенка,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 для заявленной цели обработки, а также принимать предусмотренные законом меры по защите своих прав и моего ребенка;</w:t>
      </w:r>
    </w:p>
    <w:p w:rsidR="00C87E78" w:rsidRDefault="00C87E78" w:rsidP="00C87E78">
      <w:pPr>
        <w:ind w:firstLine="709"/>
        <w:contextualSpacing/>
        <w:jc w:val="both"/>
      </w:pPr>
      <w:r>
        <w:t xml:space="preserve">на получение при личном обращении или при направлении запроса </w:t>
      </w:r>
    </w:p>
    <w:p w:rsidR="00C87E78" w:rsidRDefault="00C87E78" w:rsidP="00C87E78">
      <w:pPr>
        <w:contextualSpacing/>
        <w:jc w:val="both"/>
      </w:pPr>
      <w:r>
        <w:t>информации, касающейся обработки своих персональных данных и моего ребенка;</w:t>
      </w:r>
    </w:p>
    <w:p w:rsidR="00C87E78" w:rsidRDefault="00C87E78" w:rsidP="00C87E78">
      <w:pPr>
        <w:ind w:firstLine="709"/>
        <w:contextualSpacing/>
        <w:jc w:val="both"/>
      </w:pPr>
      <w:r>
        <w:t>на обжалование действия или бездействия оператора персональных данных в уполномоченный орган по защите прав субъектов персональных данных или в судебном порядке;</w:t>
      </w:r>
    </w:p>
    <w:p w:rsidR="00C87E78" w:rsidRDefault="00C87E78" w:rsidP="00C87E78">
      <w:pPr>
        <w:ind w:firstLine="709"/>
        <w:contextualSpacing/>
        <w:jc w:val="both"/>
      </w:pPr>
      <w:r>
        <w:t>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C87E78" w:rsidRDefault="00C87E78" w:rsidP="00C87E78">
      <w:pPr>
        <w:ind w:firstLine="709"/>
        <w:contextualSpacing/>
        <w:jc w:val="both"/>
      </w:pPr>
      <w:r>
        <w:t>Информацию для целей, предусмотренных Федеральным законом «О персональных данных» прошу сообщать мне одним из указанных способов:</w:t>
      </w:r>
    </w:p>
    <w:p w:rsidR="00C87E78" w:rsidRDefault="00C87E78" w:rsidP="00C87E78">
      <w:pPr>
        <w:contextualSpacing/>
      </w:pPr>
    </w:p>
    <w:p w:rsidR="00C87E78" w:rsidRDefault="00C87E78" w:rsidP="00C87E78">
      <w:pPr>
        <w:contextualSpacing/>
      </w:pPr>
      <w:r>
        <w:t>____________________________________________________________________</w:t>
      </w:r>
    </w:p>
    <w:p w:rsidR="00C87E78" w:rsidRPr="00C87E78" w:rsidRDefault="00C87E78" w:rsidP="00C87E78">
      <w:pPr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t xml:space="preserve">                                (электронная почта, почтовый адрес, факс, другое)</w:t>
      </w:r>
    </w:p>
    <w:p w:rsidR="00C87E78" w:rsidRDefault="00C87E78" w:rsidP="00C87E78">
      <w:pPr>
        <w:spacing w:line="360" w:lineRule="auto"/>
        <w:ind w:firstLine="709"/>
        <w:contextualSpacing/>
        <w:jc w:val="both"/>
      </w:pPr>
    </w:p>
    <w:p w:rsidR="00C87E78" w:rsidRDefault="00C87E78" w:rsidP="00C87E78">
      <w:pPr>
        <w:spacing w:line="360" w:lineRule="auto"/>
        <w:ind w:firstLine="709"/>
        <w:contextualSpacing/>
        <w:jc w:val="both"/>
      </w:pPr>
      <w:r>
        <w:t>К заявлению прилагается заключение ПМПК от «__» ___________20___г.</w:t>
      </w:r>
    </w:p>
    <w:p w:rsidR="00C87E78" w:rsidRDefault="00C87E78" w:rsidP="00C87E78">
      <w:pPr>
        <w:ind w:firstLine="709"/>
        <w:contextualSpacing/>
        <w:jc w:val="both"/>
      </w:pPr>
    </w:p>
    <w:p w:rsidR="00C87E78" w:rsidRDefault="00C87E78" w:rsidP="00C87E78">
      <w:pPr>
        <w:ind w:firstLine="709"/>
        <w:contextualSpacing/>
        <w:jc w:val="both"/>
      </w:pPr>
      <w:r>
        <w:t>«____» ________________ 20____г.______________________________</w:t>
      </w:r>
    </w:p>
    <w:p w:rsidR="00C87E78" w:rsidRDefault="00C87E78" w:rsidP="00C87E78">
      <w:pPr>
        <w:ind w:firstLine="709"/>
        <w:contextualSpacing/>
        <w:jc w:val="both"/>
        <w:rPr>
          <w:sz w:val="22"/>
          <w:szCs w:val="22"/>
        </w:rPr>
      </w:pPr>
      <w:r>
        <w:t xml:space="preserve">                                                                                 (подпись заявителя)</w:t>
      </w:r>
    </w:p>
    <w:p w:rsidR="00C87E78" w:rsidRDefault="00C87E78" w:rsidP="00C87E78">
      <w:pPr>
        <w:spacing w:line="360" w:lineRule="auto"/>
        <w:ind w:firstLine="709"/>
        <w:contextualSpacing/>
        <w:jc w:val="both"/>
      </w:pPr>
    </w:p>
    <w:p w:rsidR="00C87E78" w:rsidRDefault="00C87E78" w:rsidP="00C87E78">
      <w:pPr>
        <w:ind w:firstLine="709"/>
        <w:contextualSpacing/>
        <w:jc w:val="both"/>
      </w:pPr>
      <w:r>
        <w:t>«____» _______________ 20____г. ______________________________</w:t>
      </w:r>
    </w:p>
    <w:p w:rsidR="00C87E78" w:rsidRDefault="00C87E78" w:rsidP="00C87E78">
      <w:pPr>
        <w:ind w:firstLine="709"/>
        <w:contextualSpacing/>
        <w:jc w:val="both"/>
        <w:rPr>
          <w:sz w:val="22"/>
          <w:szCs w:val="22"/>
        </w:rPr>
      </w:pPr>
      <w:r>
        <w:t xml:space="preserve">                                                                                 (подпись заявителя)</w:t>
      </w:r>
    </w:p>
    <w:p w:rsidR="00C87E78" w:rsidRDefault="00C87E78" w:rsidP="00C87E78">
      <w:pPr>
        <w:spacing w:line="360" w:lineRule="auto"/>
        <w:contextualSpacing/>
        <w:jc w:val="both"/>
      </w:pPr>
    </w:p>
    <w:p w:rsidR="00C87E78" w:rsidRDefault="00C87E78" w:rsidP="00C87E78">
      <w:pPr>
        <w:spacing w:line="360" w:lineRule="auto"/>
        <w:ind w:firstLine="709"/>
        <w:contextualSpacing/>
        <w:jc w:val="both"/>
      </w:pPr>
      <w:r>
        <w:t xml:space="preserve">  </w:t>
      </w:r>
    </w:p>
    <w:p w:rsidR="00C87E78" w:rsidRDefault="00C87E78" w:rsidP="00C87E78">
      <w:pPr>
        <w:spacing w:line="360" w:lineRule="auto"/>
        <w:ind w:firstLine="709"/>
        <w:contextualSpacing/>
        <w:jc w:val="both"/>
      </w:pPr>
    </w:p>
    <w:p w:rsidR="00C87E78" w:rsidRDefault="00C87E78" w:rsidP="00C87E78">
      <w:pPr>
        <w:spacing w:line="360" w:lineRule="auto"/>
        <w:ind w:firstLine="709"/>
        <w:contextualSpacing/>
        <w:jc w:val="both"/>
      </w:pPr>
    </w:p>
    <w:p w:rsidR="00C87E78" w:rsidRDefault="00C87E78" w:rsidP="00C87E78">
      <w:pPr>
        <w:spacing w:line="360" w:lineRule="auto"/>
        <w:ind w:firstLine="709"/>
        <w:contextualSpacing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p w:rsidR="00C87E78" w:rsidRDefault="00C87E78" w:rsidP="00E279E5">
      <w:pPr>
        <w:autoSpaceDE w:val="0"/>
        <w:autoSpaceDN w:val="0"/>
        <w:adjustRightInd w:val="0"/>
        <w:jc w:val="both"/>
      </w:pPr>
    </w:p>
    <w:sectPr w:rsidR="00C87E78" w:rsidSect="000F0E07">
      <w:headerReference w:type="even" r:id="rId9"/>
      <w:headerReference w:type="default" r:id="rId10"/>
      <w:pgSz w:w="11906" w:h="16838" w:code="9"/>
      <w:pgMar w:top="1134" w:right="1133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1B" w:rsidRDefault="00314A1B">
      <w:r>
        <w:separator/>
      </w:r>
    </w:p>
  </w:endnote>
  <w:endnote w:type="continuationSeparator" w:id="0">
    <w:p w:rsidR="00314A1B" w:rsidRDefault="0031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1B" w:rsidRDefault="00314A1B">
      <w:r>
        <w:separator/>
      </w:r>
    </w:p>
  </w:footnote>
  <w:footnote w:type="continuationSeparator" w:id="0">
    <w:p w:rsidR="00314A1B" w:rsidRDefault="00314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144BEF"/>
    <w:multiLevelType w:val="hybridMultilevel"/>
    <w:tmpl w:val="17CAFD9A"/>
    <w:lvl w:ilvl="0" w:tplc="9E8E503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833"/>
    <w:rsid w:val="000A7FF3"/>
    <w:rsid w:val="000B022E"/>
    <w:rsid w:val="000C135F"/>
    <w:rsid w:val="000C6CE3"/>
    <w:rsid w:val="000D0563"/>
    <w:rsid w:val="000E04B6"/>
    <w:rsid w:val="000E1AAE"/>
    <w:rsid w:val="000E2A2F"/>
    <w:rsid w:val="000F0E07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57285"/>
    <w:rsid w:val="00164951"/>
    <w:rsid w:val="00164F0C"/>
    <w:rsid w:val="0017109B"/>
    <w:rsid w:val="0017265A"/>
    <w:rsid w:val="0017365F"/>
    <w:rsid w:val="00175D88"/>
    <w:rsid w:val="00176060"/>
    <w:rsid w:val="0018055E"/>
    <w:rsid w:val="00181A29"/>
    <w:rsid w:val="001941DB"/>
    <w:rsid w:val="00197604"/>
    <w:rsid w:val="001A41E2"/>
    <w:rsid w:val="001A4E5B"/>
    <w:rsid w:val="001B1942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0838"/>
    <w:rsid w:val="002A361B"/>
    <w:rsid w:val="002A494F"/>
    <w:rsid w:val="002A517A"/>
    <w:rsid w:val="002B34A7"/>
    <w:rsid w:val="002C3958"/>
    <w:rsid w:val="002D1B73"/>
    <w:rsid w:val="002D4921"/>
    <w:rsid w:val="002E25C0"/>
    <w:rsid w:val="002E3AA1"/>
    <w:rsid w:val="00306844"/>
    <w:rsid w:val="00314A1B"/>
    <w:rsid w:val="0032270B"/>
    <w:rsid w:val="00322864"/>
    <w:rsid w:val="003240E9"/>
    <w:rsid w:val="00324322"/>
    <w:rsid w:val="00337A6D"/>
    <w:rsid w:val="0035192F"/>
    <w:rsid w:val="00356E78"/>
    <w:rsid w:val="003607F0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754C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6ECC"/>
    <w:rsid w:val="004B0ECF"/>
    <w:rsid w:val="004B24CE"/>
    <w:rsid w:val="004C65C8"/>
    <w:rsid w:val="004D557F"/>
    <w:rsid w:val="004D591D"/>
    <w:rsid w:val="004D60C7"/>
    <w:rsid w:val="004E31E4"/>
    <w:rsid w:val="004E54DA"/>
    <w:rsid w:val="004F0ACF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34A29"/>
    <w:rsid w:val="00640A46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46"/>
    <w:rsid w:val="006D18B8"/>
    <w:rsid w:val="006D522C"/>
    <w:rsid w:val="006D5B46"/>
    <w:rsid w:val="006E18AE"/>
    <w:rsid w:val="006E235E"/>
    <w:rsid w:val="006E370C"/>
    <w:rsid w:val="006F08CB"/>
    <w:rsid w:val="006F130E"/>
    <w:rsid w:val="006F23A5"/>
    <w:rsid w:val="006F3AD3"/>
    <w:rsid w:val="006F41A3"/>
    <w:rsid w:val="006F4BE0"/>
    <w:rsid w:val="00703AD7"/>
    <w:rsid w:val="007166EF"/>
    <w:rsid w:val="0073049D"/>
    <w:rsid w:val="00735D06"/>
    <w:rsid w:val="00736BB6"/>
    <w:rsid w:val="00740EEE"/>
    <w:rsid w:val="00741D1F"/>
    <w:rsid w:val="00742E7A"/>
    <w:rsid w:val="00745446"/>
    <w:rsid w:val="00747417"/>
    <w:rsid w:val="0074771C"/>
    <w:rsid w:val="0074795B"/>
    <w:rsid w:val="00752D8F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31D0"/>
    <w:rsid w:val="007B4A80"/>
    <w:rsid w:val="007B4D59"/>
    <w:rsid w:val="007C50EB"/>
    <w:rsid w:val="007C542A"/>
    <w:rsid w:val="007D1EBA"/>
    <w:rsid w:val="007D2413"/>
    <w:rsid w:val="007D62A9"/>
    <w:rsid w:val="007D76E8"/>
    <w:rsid w:val="007E6ABE"/>
    <w:rsid w:val="007F4F1A"/>
    <w:rsid w:val="00815BA1"/>
    <w:rsid w:val="00820DA9"/>
    <w:rsid w:val="008348FE"/>
    <w:rsid w:val="00835B52"/>
    <w:rsid w:val="00835D98"/>
    <w:rsid w:val="008367A0"/>
    <w:rsid w:val="0083744B"/>
    <w:rsid w:val="008436BA"/>
    <w:rsid w:val="008500FE"/>
    <w:rsid w:val="00851230"/>
    <w:rsid w:val="00854C1D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E5D69"/>
    <w:rsid w:val="008F3825"/>
    <w:rsid w:val="008F5339"/>
    <w:rsid w:val="008F67CD"/>
    <w:rsid w:val="009104C9"/>
    <w:rsid w:val="00912652"/>
    <w:rsid w:val="009207EB"/>
    <w:rsid w:val="009213C9"/>
    <w:rsid w:val="00940C42"/>
    <w:rsid w:val="009439A8"/>
    <w:rsid w:val="009442CE"/>
    <w:rsid w:val="00950E09"/>
    <w:rsid w:val="00956F93"/>
    <w:rsid w:val="009600B4"/>
    <w:rsid w:val="009613C7"/>
    <w:rsid w:val="00961CCF"/>
    <w:rsid w:val="009767E7"/>
    <w:rsid w:val="009812BD"/>
    <w:rsid w:val="00982AE6"/>
    <w:rsid w:val="0098723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79E"/>
    <w:rsid w:val="00AA44F5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F0BE4"/>
    <w:rsid w:val="00AF0C36"/>
    <w:rsid w:val="00AF3FA1"/>
    <w:rsid w:val="00AF4E5F"/>
    <w:rsid w:val="00AF7D0E"/>
    <w:rsid w:val="00B065B4"/>
    <w:rsid w:val="00B17A2B"/>
    <w:rsid w:val="00B25CF7"/>
    <w:rsid w:val="00B25FB4"/>
    <w:rsid w:val="00B332CE"/>
    <w:rsid w:val="00B33B89"/>
    <w:rsid w:val="00B35D4B"/>
    <w:rsid w:val="00B500A7"/>
    <w:rsid w:val="00B52CE2"/>
    <w:rsid w:val="00B54C56"/>
    <w:rsid w:val="00B55B8A"/>
    <w:rsid w:val="00B70B02"/>
    <w:rsid w:val="00B754E7"/>
    <w:rsid w:val="00B75CD5"/>
    <w:rsid w:val="00B92BC8"/>
    <w:rsid w:val="00BA4847"/>
    <w:rsid w:val="00BA57DC"/>
    <w:rsid w:val="00BB0164"/>
    <w:rsid w:val="00BC0BCD"/>
    <w:rsid w:val="00BC1154"/>
    <w:rsid w:val="00BD7B5C"/>
    <w:rsid w:val="00BE1E5C"/>
    <w:rsid w:val="00BE4117"/>
    <w:rsid w:val="00BE6101"/>
    <w:rsid w:val="00BF34D6"/>
    <w:rsid w:val="00BF4FDA"/>
    <w:rsid w:val="00C15115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6305"/>
    <w:rsid w:val="00C71DD7"/>
    <w:rsid w:val="00C8185F"/>
    <w:rsid w:val="00C8198B"/>
    <w:rsid w:val="00C8209F"/>
    <w:rsid w:val="00C847F5"/>
    <w:rsid w:val="00C86FDA"/>
    <w:rsid w:val="00C87E78"/>
    <w:rsid w:val="00CB169B"/>
    <w:rsid w:val="00CB3E5C"/>
    <w:rsid w:val="00CB4648"/>
    <w:rsid w:val="00CB4DFC"/>
    <w:rsid w:val="00CB657F"/>
    <w:rsid w:val="00CB7931"/>
    <w:rsid w:val="00CC0848"/>
    <w:rsid w:val="00CC5E5C"/>
    <w:rsid w:val="00CD7833"/>
    <w:rsid w:val="00CE392F"/>
    <w:rsid w:val="00CF5368"/>
    <w:rsid w:val="00D2015A"/>
    <w:rsid w:val="00D21DB8"/>
    <w:rsid w:val="00D3370F"/>
    <w:rsid w:val="00D3776C"/>
    <w:rsid w:val="00D43B89"/>
    <w:rsid w:val="00D43C6A"/>
    <w:rsid w:val="00D47FCC"/>
    <w:rsid w:val="00D51AC1"/>
    <w:rsid w:val="00D53E8E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279E5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4368"/>
    <w:rsid w:val="00E85983"/>
    <w:rsid w:val="00E97746"/>
    <w:rsid w:val="00EA62DE"/>
    <w:rsid w:val="00EA7260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Normal (Web)"/>
    <w:basedOn w:val="a"/>
    <w:rsid w:val="00C663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Normal (Web)"/>
    <w:basedOn w:val="a"/>
    <w:rsid w:val="00C663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2020-04-15T11:54:00Z</cp:lastPrinted>
  <dcterms:created xsi:type="dcterms:W3CDTF">2021-12-10T15:32:00Z</dcterms:created>
  <dcterms:modified xsi:type="dcterms:W3CDTF">2021-12-10T15:32:00Z</dcterms:modified>
</cp:coreProperties>
</file>