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321"/>
        <w:tblW w:w="9700" w:type="dxa"/>
        <w:tblLayout w:type="fixed"/>
        <w:tblLook w:val="0000" w:firstRow="0" w:lastRow="0" w:firstColumn="0" w:lastColumn="0" w:noHBand="0" w:noVBand="0"/>
      </w:tblPr>
      <w:tblGrid>
        <w:gridCol w:w="9700"/>
      </w:tblGrid>
      <w:tr w:rsidR="006F6EF3" w:rsidRPr="001A0456" w:rsidTr="006F6EF3">
        <w:trPr>
          <w:trHeight w:val="413"/>
        </w:trPr>
        <w:tc>
          <w:tcPr>
            <w:tcW w:w="9700" w:type="dxa"/>
            <w:vAlign w:val="bottom"/>
          </w:tcPr>
          <w:p w:rsidR="006F6EF3" w:rsidRPr="001A0456" w:rsidRDefault="006F6EF3" w:rsidP="00445E1C">
            <w:bookmarkStart w:id="0" w:name="_GoBack"/>
            <w:bookmarkEnd w:id="0"/>
          </w:p>
        </w:tc>
      </w:tr>
      <w:tr w:rsidR="006F6EF3" w:rsidRPr="001A0456" w:rsidTr="006F6EF3">
        <w:trPr>
          <w:trHeight w:val="1134"/>
        </w:trPr>
        <w:tc>
          <w:tcPr>
            <w:tcW w:w="9700" w:type="dxa"/>
            <w:vAlign w:val="bottom"/>
          </w:tcPr>
          <w:tbl>
            <w:tblPr>
              <w:tblW w:w="9705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4403"/>
              <w:gridCol w:w="1100"/>
              <w:gridCol w:w="4202"/>
            </w:tblGrid>
            <w:tr w:rsidR="001F54B7" w:rsidRPr="001A0456" w:rsidTr="00C300C5">
              <w:trPr>
                <w:trHeight w:val="1700"/>
              </w:trPr>
              <w:tc>
                <w:tcPr>
                  <w:tcW w:w="4403" w:type="dxa"/>
                  <w:hideMark/>
                </w:tcPr>
                <w:p w:rsidR="001F54B7" w:rsidRPr="001A0456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  <w:r w:rsidRPr="001A0456">
                    <w:t>СОВЕТ ТУМБАРЛИНСКОГО</w:t>
                  </w:r>
                </w:p>
                <w:p w:rsidR="001F54B7" w:rsidRPr="001A0456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  <w:r w:rsidRPr="001A0456">
                    <w:t>СЕЛЬСКОГО ПОСЕЛЕНИЯ БАВЛИНСКОГО</w:t>
                  </w:r>
                </w:p>
                <w:p w:rsidR="001F54B7" w:rsidRPr="001A0456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  <w:r w:rsidRPr="001A0456">
                    <w:t>МУНИЦИПАЛЬНОГО РАЙОНА РЕСПУБЛИКИ ТАТАРСТАН</w:t>
                  </w:r>
                </w:p>
              </w:tc>
              <w:tc>
                <w:tcPr>
                  <w:tcW w:w="1100" w:type="dxa"/>
                </w:tcPr>
                <w:p w:rsidR="001F54B7" w:rsidRPr="001A0456" w:rsidRDefault="001F54B7" w:rsidP="000B1F3B">
                  <w:pPr>
                    <w:framePr w:hSpace="180" w:wrap="around" w:vAnchor="page" w:hAnchor="margin" w:y="1321"/>
                    <w:contextualSpacing/>
                  </w:pPr>
                </w:p>
                <w:p w:rsidR="001F54B7" w:rsidRPr="001A0456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</w:p>
                <w:p w:rsidR="001F54B7" w:rsidRPr="001A0456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</w:p>
                <w:p w:rsidR="001F54B7" w:rsidRPr="001A0456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</w:p>
              </w:tc>
              <w:tc>
                <w:tcPr>
                  <w:tcW w:w="4202" w:type="dxa"/>
                </w:tcPr>
                <w:p w:rsidR="001F54B7" w:rsidRPr="001A0456" w:rsidRDefault="000B1F3B" w:rsidP="001F54B7">
                  <w:pPr>
                    <w:framePr w:hSpace="180" w:wrap="around" w:vAnchor="page" w:hAnchor="margin" w:y="1321"/>
                    <w:ind w:hanging="79"/>
                    <w:contextualSpacing/>
                    <w:jc w:val="center"/>
                  </w:pPr>
                  <w:r w:rsidRPr="001A0456">
                    <w:t>ТАТАРСТАН РЕСПУБЛИКАСЫ</w:t>
                  </w:r>
                  <w:r w:rsidR="001F54B7" w:rsidRPr="001A0456">
                    <w:t xml:space="preserve"> БАУЛЫ МУНИЦИПАЛЬ</w:t>
                  </w:r>
                </w:p>
                <w:p w:rsidR="001F54B7" w:rsidRPr="001A0456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  <w:r w:rsidRPr="001A0456">
                    <w:t xml:space="preserve">РАЙОНЫ  </w:t>
                  </w:r>
                </w:p>
                <w:p w:rsidR="001F54B7" w:rsidRPr="001A0456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  <w:r w:rsidRPr="001A0456">
                    <w:t>ТОМБАРЛЫ АВЫЛ ЖИРЛЕГЕ СОВЕТЫ</w:t>
                  </w:r>
                </w:p>
                <w:p w:rsidR="001F54B7" w:rsidRPr="001A0456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</w:p>
              </w:tc>
            </w:tr>
            <w:tr w:rsidR="001F54B7" w:rsidRPr="001A0456" w:rsidTr="00C300C5">
              <w:trPr>
                <w:trHeight w:val="621"/>
              </w:trPr>
              <w:tc>
                <w:tcPr>
                  <w:tcW w:w="9705" w:type="dxa"/>
                  <w:gridSpan w:val="3"/>
                </w:tcPr>
                <w:p w:rsidR="001F54B7" w:rsidRPr="001A0456" w:rsidRDefault="001F54B7" w:rsidP="00441B98">
                  <w:pPr>
                    <w:framePr w:hSpace="180" w:wrap="around" w:vAnchor="page" w:hAnchor="margin" w:y="1321"/>
                    <w:pBdr>
                      <w:bottom w:val="single" w:sz="18" w:space="1" w:color="auto"/>
                      <w:between w:val="single" w:sz="2" w:space="1" w:color="auto"/>
                    </w:pBdr>
                    <w:contextualSpacing/>
                    <w:jc w:val="center"/>
                  </w:pPr>
                </w:p>
                <w:p w:rsidR="00FE6A6F" w:rsidRPr="00FE6A6F" w:rsidRDefault="00FE6A6F" w:rsidP="00441B98">
                  <w:pPr>
                    <w:framePr w:hSpace="180" w:wrap="around" w:vAnchor="page" w:hAnchor="margin" w:y="1321"/>
                    <w:contextualSpacing/>
                    <w:jc w:val="center"/>
                    <w:rPr>
                      <w:b/>
                    </w:rPr>
                  </w:pPr>
                  <w:r w:rsidRPr="00FE6A6F">
                    <w:rPr>
                      <w:b/>
                    </w:rPr>
                    <w:t>ПРОЕКТ</w:t>
                  </w:r>
                </w:p>
                <w:p w:rsidR="001F54B7" w:rsidRPr="001A0456" w:rsidRDefault="001F54B7" w:rsidP="00441B98">
                  <w:pPr>
                    <w:framePr w:hSpace="180" w:wrap="around" w:vAnchor="page" w:hAnchor="margin" w:y="1321"/>
                    <w:contextualSpacing/>
                    <w:jc w:val="center"/>
                  </w:pPr>
                  <w:r w:rsidRPr="001A0456">
                    <w:t>РЕШЕНИЕ                                                                         КАРАР</w:t>
                  </w:r>
                </w:p>
              </w:tc>
            </w:tr>
            <w:tr w:rsidR="001F54B7" w:rsidRPr="001A0456" w:rsidTr="00C300C5">
              <w:trPr>
                <w:trHeight w:val="413"/>
              </w:trPr>
              <w:tc>
                <w:tcPr>
                  <w:tcW w:w="9705" w:type="dxa"/>
                  <w:gridSpan w:val="3"/>
                  <w:vAlign w:val="bottom"/>
                </w:tcPr>
                <w:p w:rsidR="001F54B7" w:rsidRDefault="006061D1" w:rsidP="00441B98">
                  <w:pPr>
                    <w:framePr w:hSpace="180" w:wrap="around" w:vAnchor="page" w:hAnchor="margin" w:y="1321"/>
                    <w:contextualSpacing/>
                  </w:pPr>
                  <w:r>
                    <w:rPr>
                      <w:lang w:val="tt-RU"/>
                    </w:rPr>
                    <w:t xml:space="preserve">           </w:t>
                  </w:r>
                  <w:r w:rsidR="00FE6A6F">
                    <w:rPr>
                      <w:lang w:val="tt-RU"/>
                    </w:rPr>
                    <w:t>________</w:t>
                  </w:r>
                  <w:r w:rsidR="00C32007">
                    <w:rPr>
                      <w:lang w:val="tt-RU"/>
                    </w:rPr>
                    <w:t xml:space="preserve"> </w:t>
                  </w:r>
                  <w:r w:rsidR="001F54B7" w:rsidRPr="001A0456">
                    <w:rPr>
                      <w:lang w:val="tt-RU"/>
                    </w:rPr>
                    <w:t xml:space="preserve"> 2021г. </w:t>
                  </w:r>
                  <w:r w:rsidR="001F54B7" w:rsidRPr="001A0456">
                    <w:t xml:space="preserve">       </w:t>
                  </w:r>
                  <w:r>
                    <w:t xml:space="preserve">   </w:t>
                  </w:r>
                  <w:r w:rsidR="001F54B7" w:rsidRPr="001A0456">
                    <w:t xml:space="preserve">   с</w:t>
                  </w:r>
                  <w:proofErr w:type="gramStart"/>
                  <w:r w:rsidR="001F54B7" w:rsidRPr="001A0456">
                    <w:t>.Т</w:t>
                  </w:r>
                  <w:proofErr w:type="gramEnd"/>
                  <w:r w:rsidR="001F54B7" w:rsidRPr="001A0456">
                    <w:t xml:space="preserve">атарская Тумбарла        </w:t>
                  </w:r>
                  <w:r>
                    <w:t xml:space="preserve">    </w:t>
                  </w:r>
                  <w:r w:rsidR="001F54B7" w:rsidRPr="001A0456">
                    <w:t xml:space="preserve">   </w:t>
                  </w:r>
                  <w:r>
                    <w:t xml:space="preserve">  </w:t>
                  </w:r>
                  <w:r w:rsidR="00E70CA2">
                    <w:t xml:space="preserve">  </w:t>
                  </w:r>
                  <w:r w:rsidR="00FE6A6F">
                    <w:t>№__</w:t>
                  </w:r>
                </w:p>
                <w:p w:rsidR="00FA6D4A" w:rsidRPr="001A0456" w:rsidRDefault="00FA6D4A" w:rsidP="00441B98">
                  <w:pPr>
                    <w:framePr w:hSpace="180" w:wrap="around" w:vAnchor="page" w:hAnchor="margin" w:y="1321"/>
                    <w:contextualSpacing/>
                    <w:jc w:val="center"/>
                  </w:pPr>
                </w:p>
                <w:p w:rsidR="001F54B7" w:rsidRPr="001A0456" w:rsidRDefault="001F54B7" w:rsidP="00441B98">
                  <w:pPr>
                    <w:framePr w:hSpace="180" w:wrap="around" w:vAnchor="page" w:hAnchor="margin" w:y="1321"/>
                    <w:contextualSpacing/>
                    <w:jc w:val="center"/>
                  </w:pPr>
                </w:p>
              </w:tc>
            </w:tr>
          </w:tbl>
          <w:p w:rsidR="006F6EF3" w:rsidRPr="001A0456" w:rsidRDefault="006F6EF3" w:rsidP="006F6EF3">
            <w:pPr>
              <w:spacing w:line="120" w:lineRule="auto"/>
            </w:pPr>
          </w:p>
        </w:tc>
      </w:tr>
    </w:tbl>
    <w:p w:rsidR="00FE6A6F" w:rsidRDefault="00FE6A6F" w:rsidP="00FE6A6F">
      <w:pPr>
        <w:pStyle w:val="ConsPlusNormal"/>
        <w:ind w:firstLine="0"/>
        <w:contextualSpacing/>
        <w:rPr>
          <w:rFonts w:ascii="Times New Roman" w:hAnsi="Times New Roman" w:cs="Times New Roman"/>
          <w:sz w:val="28"/>
          <w:szCs w:val="28"/>
        </w:rPr>
      </w:pPr>
      <w:r w:rsidRPr="00FE6A6F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</w:t>
      </w:r>
    </w:p>
    <w:p w:rsidR="00FE6A6F" w:rsidRDefault="00FE6A6F" w:rsidP="00FE6A6F">
      <w:pPr>
        <w:pStyle w:val="ConsPlusNormal"/>
        <w:ind w:firstLine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Тумбарлинского</w:t>
      </w:r>
      <w:r w:rsidRPr="00FE6A6F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6A6F" w:rsidRDefault="00F715B9" w:rsidP="00FE6A6F">
      <w:pPr>
        <w:pStyle w:val="ConsPlusNormal"/>
        <w:ind w:firstLine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10.04.2018 №61</w:t>
      </w:r>
      <w:r w:rsidR="00FE6A6F" w:rsidRPr="00FE6A6F">
        <w:rPr>
          <w:rFonts w:ascii="Times New Roman" w:hAnsi="Times New Roman" w:cs="Times New Roman"/>
          <w:sz w:val="28"/>
          <w:szCs w:val="28"/>
        </w:rPr>
        <w:t xml:space="preserve"> «О нормативах </w:t>
      </w:r>
    </w:p>
    <w:p w:rsidR="00FE6A6F" w:rsidRDefault="00FE6A6F" w:rsidP="00FE6A6F">
      <w:pPr>
        <w:pStyle w:val="ConsPlusNormal"/>
        <w:ind w:firstLine="0"/>
        <w:contextualSpacing/>
        <w:rPr>
          <w:rFonts w:ascii="Times New Roman" w:hAnsi="Times New Roman" w:cs="Times New Roman"/>
          <w:sz w:val="28"/>
          <w:szCs w:val="28"/>
        </w:rPr>
      </w:pPr>
      <w:r w:rsidRPr="00FE6A6F">
        <w:rPr>
          <w:rFonts w:ascii="Times New Roman" w:hAnsi="Times New Roman" w:cs="Times New Roman"/>
          <w:sz w:val="28"/>
          <w:szCs w:val="28"/>
        </w:rPr>
        <w:t xml:space="preserve">формирования расходов на оплату </w:t>
      </w:r>
    </w:p>
    <w:p w:rsidR="00FE6A6F" w:rsidRDefault="00FE6A6F" w:rsidP="00FE6A6F">
      <w:pPr>
        <w:pStyle w:val="ConsPlusNormal"/>
        <w:ind w:firstLine="0"/>
        <w:contextualSpacing/>
        <w:rPr>
          <w:rFonts w:ascii="Times New Roman" w:hAnsi="Times New Roman" w:cs="Times New Roman"/>
          <w:sz w:val="28"/>
          <w:szCs w:val="28"/>
        </w:rPr>
      </w:pPr>
      <w:r w:rsidRPr="00FE6A6F">
        <w:rPr>
          <w:rFonts w:ascii="Times New Roman" w:hAnsi="Times New Roman" w:cs="Times New Roman"/>
          <w:sz w:val="28"/>
          <w:szCs w:val="28"/>
        </w:rPr>
        <w:t xml:space="preserve">труда выборных должностных лиц </w:t>
      </w:r>
    </w:p>
    <w:p w:rsidR="00FE6A6F" w:rsidRDefault="00FE6A6F" w:rsidP="00FE6A6F">
      <w:pPr>
        <w:pStyle w:val="ConsPlusNormal"/>
        <w:ind w:firstLine="0"/>
        <w:contextualSpacing/>
        <w:rPr>
          <w:rFonts w:ascii="Times New Roman" w:hAnsi="Times New Roman" w:cs="Times New Roman"/>
          <w:sz w:val="28"/>
          <w:szCs w:val="28"/>
        </w:rPr>
      </w:pPr>
      <w:r w:rsidRPr="00FE6A6F">
        <w:rPr>
          <w:rFonts w:ascii="Times New Roman" w:hAnsi="Times New Roman" w:cs="Times New Roman"/>
          <w:sz w:val="28"/>
          <w:szCs w:val="28"/>
        </w:rPr>
        <w:t xml:space="preserve">местного самоуправления, </w:t>
      </w:r>
      <w:proofErr w:type="gramStart"/>
      <w:r w:rsidRPr="00FE6A6F">
        <w:rPr>
          <w:rFonts w:ascii="Times New Roman" w:hAnsi="Times New Roman" w:cs="Times New Roman"/>
          <w:sz w:val="28"/>
          <w:szCs w:val="28"/>
        </w:rPr>
        <w:t>осуществляющих</w:t>
      </w:r>
      <w:proofErr w:type="gramEnd"/>
      <w:r w:rsidRPr="00FE6A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6A6F" w:rsidRDefault="00FE6A6F" w:rsidP="00FE6A6F">
      <w:pPr>
        <w:pStyle w:val="ConsPlusNormal"/>
        <w:ind w:firstLine="0"/>
        <w:contextualSpacing/>
        <w:rPr>
          <w:rFonts w:ascii="Times New Roman" w:hAnsi="Times New Roman" w:cs="Times New Roman"/>
          <w:sz w:val="28"/>
          <w:szCs w:val="28"/>
        </w:rPr>
      </w:pPr>
      <w:r w:rsidRPr="00FE6A6F">
        <w:rPr>
          <w:rFonts w:ascii="Times New Roman" w:hAnsi="Times New Roman" w:cs="Times New Roman"/>
          <w:sz w:val="28"/>
          <w:szCs w:val="28"/>
        </w:rPr>
        <w:t xml:space="preserve">свои полномочия на постоянной основе, </w:t>
      </w:r>
    </w:p>
    <w:p w:rsidR="00FE6A6F" w:rsidRDefault="00FE6A6F" w:rsidP="00FE6A6F">
      <w:pPr>
        <w:pStyle w:val="ConsPlusNormal"/>
        <w:ind w:firstLine="0"/>
        <w:contextualSpacing/>
        <w:rPr>
          <w:rFonts w:ascii="Times New Roman" w:hAnsi="Times New Roman" w:cs="Times New Roman"/>
          <w:sz w:val="28"/>
          <w:szCs w:val="28"/>
        </w:rPr>
      </w:pPr>
      <w:r w:rsidRPr="00FE6A6F">
        <w:rPr>
          <w:rFonts w:ascii="Times New Roman" w:hAnsi="Times New Roman" w:cs="Times New Roman"/>
          <w:sz w:val="28"/>
          <w:szCs w:val="28"/>
        </w:rPr>
        <w:t xml:space="preserve">муниципальных служащих органов </w:t>
      </w:r>
    </w:p>
    <w:p w:rsidR="00FE6A6F" w:rsidRDefault="00FE6A6F" w:rsidP="00FE6A6F">
      <w:pPr>
        <w:pStyle w:val="ConsPlusNormal"/>
        <w:ind w:firstLine="0"/>
        <w:contextualSpacing/>
        <w:rPr>
          <w:rFonts w:ascii="Times New Roman" w:hAnsi="Times New Roman" w:cs="Times New Roman"/>
          <w:sz w:val="28"/>
          <w:szCs w:val="28"/>
        </w:rPr>
      </w:pPr>
      <w:r w:rsidRPr="00FE6A6F">
        <w:rPr>
          <w:rFonts w:ascii="Times New Roman" w:hAnsi="Times New Roman" w:cs="Times New Roman"/>
          <w:sz w:val="28"/>
          <w:szCs w:val="28"/>
        </w:rPr>
        <w:t xml:space="preserve">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>Тумбарлинского</w:t>
      </w:r>
      <w:r w:rsidRPr="00FE6A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6A6F" w:rsidRDefault="00FE6A6F" w:rsidP="00FE6A6F">
      <w:pPr>
        <w:pStyle w:val="ConsPlusNormal"/>
        <w:ind w:firstLine="0"/>
        <w:contextualSpacing/>
        <w:rPr>
          <w:rFonts w:ascii="Times New Roman" w:hAnsi="Times New Roman" w:cs="Times New Roman"/>
          <w:sz w:val="28"/>
          <w:szCs w:val="28"/>
        </w:rPr>
      </w:pPr>
      <w:r w:rsidRPr="00FE6A6F">
        <w:rPr>
          <w:rFonts w:ascii="Times New Roman" w:hAnsi="Times New Roman" w:cs="Times New Roman"/>
          <w:sz w:val="28"/>
          <w:szCs w:val="28"/>
        </w:rPr>
        <w:t xml:space="preserve">сельского поселения  Бавлинского </w:t>
      </w:r>
    </w:p>
    <w:p w:rsidR="00FE6A6F" w:rsidRDefault="00FE6A6F" w:rsidP="00FE6A6F">
      <w:pPr>
        <w:pStyle w:val="ConsPlusNormal"/>
        <w:ind w:firstLine="0"/>
        <w:contextualSpacing/>
        <w:rPr>
          <w:rFonts w:ascii="Times New Roman" w:hAnsi="Times New Roman" w:cs="Times New Roman"/>
          <w:sz w:val="28"/>
          <w:szCs w:val="28"/>
        </w:rPr>
      </w:pPr>
      <w:r w:rsidRPr="00FE6A6F">
        <w:rPr>
          <w:rFonts w:ascii="Times New Roman" w:hAnsi="Times New Roman" w:cs="Times New Roman"/>
          <w:sz w:val="28"/>
          <w:szCs w:val="28"/>
        </w:rPr>
        <w:t>муниципального района Республики Татарстан»</w:t>
      </w:r>
    </w:p>
    <w:p w:rsidR="00F715B9" w:rsidRDefault="008E3C4C" w:rsidP="00FE6A6F">
      <w:pPr>
        <w:pStyle w:val="ConsPlusNormal"/>
        <w:ind w:firstLine="0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(с изменениями от 15.05.2018 №63, от 15.10.2018 №79</w:t>
      </w:r>
      <w:r w:rsidR="00FE6A6F" w:rsidRPr="00FE6A6F">
        <w:rPr>
          <w:rFonts w:ascii="Times New Roman" w:hAnsi="Times New Roman" w:cs="Times New Roman"/>
          <w:sz w:val="28"/>
          <w:szCs w:val="28"/>
        </w:rPr>
        <w:t xml:space="preserve">, </w:t>
      </w:r>
      <w:proofErr w:type="gramEnd"/>
    </w:p>
    <w:p w:rsidR="00FE6A6F" w:rsidRPr="00FE6A6F" w:rsidRDefault="008E3C4C" w:rsidP="00FE6A6F">
      <w:pPr>
        <w:pStyle w:val="ConsPlusNormal"/>
        <w:ind w:firstLine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14.11.2018 №87</w:t>
      </w:r>
      <w:r w:rsidR="00FE6A6F" w:rsidRPr="00FE6A6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51AF1">
        <w:rPr>
          <w:rFonts w:ascii="Times New Roman" w:hAnsi="Times New Roman" w:cs="Times New Roman"/>
          <w:sz w:val="28"/>
          <w:szCs w:val="28"/>
        </w:rPr>
        <w:t>от 07.09.2020 № 139</w:t>
      </w:r>
      <w:r w:rsidR="00FE6A6F" w:rsidRPr="00FE6A6F">
        <w:rPr>
          <w:rFonts w:ascii="Times New Roman" w:hAnsi="Times New Roman" w:cs="Times New Roman"/>
          <w:sz w:val="28"/>
          <w:szCs w:val="28"/>
        </w:rPr>
        <w:t>)</w:t>
      </w:r>
    </w:p>
    <w:p w:rsidR="00FE6A6F" w:rsidRPr="00FE6A6F" w:rsidRDefault="00FE6A6F" w:rsidP="00FE6A6F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E6A6F" w:rsidRPr="00FE6A6F" w:rsidRDefault="00FE6A6F" w:rsidP="00FE6A6F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E6A6F" w:rsidRPr="00FE6A6F" w:rsidRDefault="00FE6A6F" w:rsidP="00FE6A6F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6A6F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FE6A6F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Кабинета Министров  Республики Татарстан от 17.11.2021 № 1087 «О внесении изменений в постановление Кабинета Министров Республики Татарстан от 28.03.2018 № 182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 контрольно-счетных органов муниципальных образований, муниципальных служащих в Республике Татарстан» Совет </w:t>
      </w:r>
      <w:r w:rsidR="00A51AF1">
        <w:rPr>
          <w:rFonts w:ascii="Times New Roman" w:hAnsi="Times New Roman" w:cs="Times New Roman"/>
          <w:sz w:val="28"/>
          <w:szCs w:val="28"/>
        </w:rPr>
        <w:t>Тумбарлинского</w:t>
      </w:r>
      <w:r w:rsidRPr="00FE6A6F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  РЕШИЛ</w:t>
      </w:r>
      <w:proofErr w:type="gramEnd"/>
      <w:r w:rsidRPr="00FE6A6F">
        <w:rPr>
          <w:rFonts w:ascii="Times New Roman" w:hAnsi="Times New Roman" w:cs="Times New Roman"/>
          <w:sz w:val="28"/>
          <w:szCs w:val="28"/>
        </w:rPr>
        <w:t>:</w:t>
      </w:r>
    </w:p>
    <w:p w:rsidR="00FE6A6F" w:rsidRPr="00FE6A6F" w:rsidRDefault="00FE6A6F" w:rsidP="00A51AF1">
      <w:pPr>
        <w:pStyle w:val="ConsPlusNormal"/>
        <w:ind w:firstLine="0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FE6A6F">
        <w:rPr>
          <w:rFonts w:ascii="Times New Roman" w:hAnsi="Times New Roman" w:cs="Times New Roman"/>
          <w:sz w:val="28"/>
          <w:szCs w:val="28"/>
        </w:rPr>
        <w:t xml:space="preserve">Внести в решение Совета </w:t>
      </w:r>
      <w:r w:rsidR="00A51AF1">
        <w:rPr>
          <w:rFonts w:ascii="Times New Roman" w:hAnsi="Times New Roman" w:cs="Times New Roman"/>
          <w:sz w:val="28"/>
          <w:szCs w:val="28"/>
        </w:rPr>
        <w:t>Тумбарлинского</w:t>
      </w:r>
      <w:r w:rsidRPr="00FE6A6F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</w:t>
      </w:r>
      <w:r w:rsidR="00A51AF1">
        <w:rPr>
          <w:rFonts w:ascii="Times New Roman" w:hAnsi="Times New Roman" w:cs="Times New Roman"/>
          <w:sz w:val="28"/>
          <w:szCs w:val="28"/>
        </w:rPr>
        <w:t>кого муниципального района от 10.04.2018 №61</w:t>
      </w:r>
      <w:r w:rsidRPr="00FE6A6F">
        <w:rPr>
          <w:rFonts w:ascii="Times New Roman" w:hAnsi="Times New Roman" w:cs="Times New Roman"/>
          <w:sz w:val="28"/>
          <w:szCs w:val="28"/>
        </w:rPr>
        <w:t xml:space="preserve"> «О нормативах формирования расходов на оплату труда выборных должностных лиц местного самоуправления, осуществляющих свои полномочия на постоянной основе, муниципальных служащих органов местного самоуправления </w:t>
      </w:r>
      <w:r w:rsidR="00A51AF1">
        <w:rPr>
          <w:rFonts w:ascii="Times New Roman" w:hAnsi="Times New Roman" w:cs="Times New Roman"/>
          <w:sz w:val="28"/>
          <w:szCs w:val="28"/>
        </w:rPr>
        <w:t>Тумбарлинского</w:t>
      </w:r>
      <w:r w:rsidRPr="00FE6A6F">
        <w:rPr>
          <w:rFonts w:ascii="Times New Roman" w:hAnsi="Times New Roman" w:cs="Times New Roman"/>
          <w:sz w:val="28"/>
          <w:szCs w:val="28"/>
        </w:rPr>
        <w:t xml:space="preserve"> сельского поселения  Бавлинского муниципального района Республики Татарстан» (с изменениями от </w:t>
      </w:r>
      <w:r w:rsidR="00A51AF1">
        <w:rPr>
          <w:rFonts w:ascii="Times New Roman" w:hAnsi="Times New Roman" w:cs="Times New Roman"/>
          <w:sz w:val="28"/>
          <w:szCs w:val="28"/>
        </w:rPr>
        <w:t>15.05.2018 №63, от 15.10.2018 №79</w:t>
      </w:r>
      <w:r w:rsidR="00A51AF1" w:rsidRPr="00FE6A6F">
        <w:rPr>
          <w:rFonts w:ascii="Times New Roman" w:hAnsi="Times New Roman" w:cs="Times New Roman"/>
          <w:sz w:val="28"/>
          <w:szCs w:val="28"/>
        </w:rPr>
        <w:t xml:space="preserve">, </w:t>
      </w:r>
      <w:r w:rsidR="00A51AF1">
        <w:rPr>
          <w:rFonts w:ascii="Times New Roman" w:hAnsi="Times New Roman" w:cs="Times New Roman"/>
          <w:sz w:val="28"/>
          <w:szCs w:val="28"/>
        </w:rPr>
        <w:t xml:space="preserve"> от </w:t>
      </w:r>
      <w:r w:rsidR="00A51AF1">
        <w:rPr>
          <w:rFonts w:ascii="Times New Roman" w:hAnsi="Times New Roman" w:cs="Times New Roman"/>
          <w:sz w:val="28"/>
          <w:szCs w:val="28"/>
        </w:rPr>
        <w:lastRenderedPageBreak/>
        <w:t>14.11.2018 №87</w:t>
      </w:r>
      <w:r w:rsidR="00A51AF1" w:rsidRPr="00FE6A6F">
        <w:rPr>
          <w:rFonts w:ascii="Times New Roman" w:hAnsi="Times New Roman" w:cs="Times New Roman"/>
          <w:sz w:val="28"/>
          <w:szCs w:val="28"/>
        </w:rPr>
        <w:t>,</w:t>
      </w:r>
      <w:r w:rsidR="00A51AF1">
        <w:rPr>
          <w:rFonts w:ascii="Times New Roman" w:hAnsi="Times New Roman" w:cs="Times New Roman"/>
          <w:sz w:val="28"/>
          <w:szCs w:val="28"/>
        </w:rPr>
        <w:t xml:space="preserve"> от 07.09.2020 № 139</w:t>
      </w:r>
      <w:r w:rsidRPr="00FE6A6F">
        <w:rPr>
          <w:rFonts w:ascii="Times New Roman" w:hAnsi="Times New Roman" w:cs="Times New Roman"/>
          <w:sz w:val="28"/>
          <w:szCs w:val="28"/>
        </w:rPr>
        <w:t>) следующие изменения:</w:t>
      </w:r>
      <w:proofErr w:type="gramEnd"/>
    </w:p>
    <w:p w:rsidR="00FE6A6F" w:rsidRPr="00FE6A6F" w:rsidRDefault="00FE6A6F" w:rsidP="00FE6A6F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6A6F">
        <w:rPr>
          <w:rFonts w:ascii="Times New Roman" w:hAnsi="Times New Roman" w:cs="Times New Roman"/>
          <w:sz w:val="28"/>
          <w:szCs w:val="28"/>
        </w:rPr>
        <w:t xml:space="preserve"> в пункте 1  абзац третий цифры «11 163» заменить цифрами «11 498 »;</w:t>
      </w:r>
    </w:p>
    <w:p w:rsidR="00FE6A6F" w:rsidRPr="00FE6A6F" w:rsidRDefault="00FE6A6F" w:rsidP="00FE6A6F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6A6F">
        <w:rPr>
          <w:rFonts w:ascii="Times New Roman" w:hAnsi="Times New Roman" w:cs="Times New Roman"/>
          <w:sz w:val="28"/>
          <w:szCs w:val="28"/>
        </w:rPr>
        <w:t xml:space="preserve">приложения № 2 и 7 к указанному решению изложить в новой редакции </w:t>
      </w:r>
      <w:proofErr w:type="gramStart"/>
      <w:r w:rsidRPr="00FE6A6F">
        <w:rPr>
          <w:rFonts w:ascii="Times New Roman" w:hAnsi="Times New Roman" w:cs="Times New Roman"/>
          <w:sz w:val="28"/>
          <w:szCs w:val="28"/>
        </w:rPr>
        <w:t>согласно приложений</w:t>
      </w:r>
      <w:proofErr w:type="gramEnd"/>
      <w:r w:rsidRPr="00FE6A6F">
        <w:rPr>
          <w:rFonts w:ascii="Times New Roman" w:hAnsi="Times New Roman" w:cs="Times New Roman"/>
          <w:sz w:val="28"/>
          <w:szCs w:val="28"/>
        </w:rPr>
        <w:t xml:space="preserve"> №№ 1,2 (прилагается)</w:t>
      </w:r>
    </w:p>
    <w:p w:rsidR="00FE6A6F" w:rsidRPr="00FE6A6F" w:rsidRDefault="00FE6A6F" w:rsidP="00FE6A6F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6A6F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FE6A6F">
        <w:rPr>
          <w:rFonts w:ascii="Times New Roman" w:hAnsi="Times New Roman" w:cs="Times New Roman"/>
          <w:sz w:val="28"/>
          <w:szCs w:val="28"/>
        </w:rPr>
        <w:t xml:space="preserve">Признать утратившим силу решение Совета </w:t>
      </w:r>
      <w:r w:rsidR="00A51AF1">
        <w:rPr>
          <w:rFonts w:ascii="Times New Roman" w:hAnsi="Times New Roman" w:cs="Times New Roman"/>
          <w:sz w:val="28"/>
          <w:szCs w:val="28"/>
        </w:rPr>
        <w:t>Тумбарлинского</w:t>
      </w:r>
      <w:r w:rsidRPr="00FE6A6F">
        <w:rPr>
          <w:rFonts w:ascii="Times New Roman" w:hAnsi="Times New Roman" w:cs="Times New Roman"/>
          <w:sz w:val="28"/>
          <w:szCs w:val="28"/>
        </w:rPr>
        <w:t xml:space="preserve"> сельского поселе</w:t>
      </w:r>
      <w:r w:rsidR="00A51AF1">
        <w:rPr>
          <w:rFonts w:ascii="Times New Roman" w:hAnsi="Times New Roman" w:cs="Times New Roman"/>
          <w:sz w:val="28"/>
          <w:szCs w:val="28"/>
        </w:rPr>
        <w:t>ния от 07.09.2020 №139</w:t>
      </w:r>
      <w:r w:rsidRPr="00FE6A6F">
        <w:rPr>
          <w:rFonts w:ascii="Times New Roman" w:hAnsi="Times New Roman" w:cs="Times New Roman"/>
          <w:sz w:val="28"/>
          <w:szCs w:val="28"/>
        </w:rPr>
        <w:t xml:space="preserve"> «О внесении изменений в решение Совета </w:t>
      </w:r>
      <w:r w:rsidR="00A51AF1">
        <w:rPr>
          <w:rFonts w:ascii="Times New Roman" w:hAnsi="Times New Roman" w:cs="Times New Roman"/>
          <w:sz w:val="28"/>
          <w:szCs w:val="28"/>
        </w:rPr>
        <w:t>Тумбарлинского</w:t>
      </w:r>
      <w:r w:rsidRPr="00FE6A6F">
        <w:rPr>
          <w:rFonts w:ascii="Times New Roman" w:hAnsi="Times New Roman" w:cs="Times New Roman"/>
          <w:sz w:val="28"/>
          <w:szCs w:val="28"/>
        </w:rPr>
        <w:t xml:space="preserve"> сель</w:t>
      </w:r>
      <w:r w:rsidR="00A51AF1">
        <w:rPr>
          <w:rFonts w:ascii="Times New Roman" w:hAnsi="Times New Roman" w:cs="Times New Roman"/>
          <w:sz w:val="28"/>
          <w:szCs w:val="28"/>
        </w:rPr>
        <w:t>ского поселения от 10.04.2018 №61</w:t>
      </w:r>
      <w:r w:rsidRPr="00FE6A6F">
        <w:rPr>
          <w:rFonts w:ascii="Times New Roman" w:hAnsi="Times New Roman" w:cs="Times New Roman"/>
          <w:sz w:val="28"/>
          <w:szCs w:val="28"/>
        </w:rPr>
        <w:t xml:space="preserve"> «О нормативах формирования расходов на оплату труда выборных должностных лиц местного самоуправления, осуществляющих свои полномочия на постоянной основе, муниципальных служащих органов местного самоуправления </w:t>
      </w:r>
      <w:r w:rsidR="00A51AF1">
        <w:rPr>
          <w:rFonts w:ascii="Times New Roman" w:hAnsi="Times New Roman" w:cs="Times New Roman"/>
          <w:sz w:val="28"/>
          <w:szCs w:val="28"/>
        </w:rPr>
        <w:t>Тумбарлинского</w:t>
      </w:r>
      <w:r w:rsidRPr="00FE6A6F">
        <w:rPr>
          <w:rFonts w:ascii="Times New Roman" w:hAnsi="Times New Roman" w:cs="Times New Roman"/>
          <w:sz w:val="28"/>
          <w:szCs w:val="28"/>
        </w:rPr>
        <w:t xml:space="preserve"> сельского поселения  Бавлинского муниципального района Республики Татарстан»</w:t>
      </w:r>
      <w:proofErr w:type="gramEnd"/>
    </w:p>
    <w:p w:rsidR="00FE6A6F" w:rsidRPr="00FE6A6F" w:rsidRDefault="00FE6A6F" w:rsidP="00FE6A6F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6A6F">
        <w:rPr>
          <w:rFonts w:ascii="Times New Roman" w:hAnsi="Times New Roman" w:cs="Times New Roman"/>
          <w:sz w:val="28"/>
          <w:szCs w:val="28"/>
        </w:rPr>
        <w:t>3. Установить,</w:t>
      </w:r>
      <w:r w:rsidR="00A51AF1">
        <w:rPr>
          <w:rFonts w:ascii="Times New Roman" w:hAnsi="Times New Roman" w:cs="Times New Roman"/>
          <w:sz w:val="28"/>
          <w:szCs w:val="28"/>
        </w:rPr>
        <w:t xml:space="preserve"> </w:t>
      </w:r>
      <w:r w:rsidRPr="00FE6A6F">
        <w:rPr>
          <w:rFonts w:ascii="Times New Roman" w:hAnsi="Times New Roman" w:cs="Times New Roman"/>
          <w:sz w:val="28"/>
          <w:szCs w:val="28"/>
        </w:rPr>
        <w:t>что:</w:t>
      </w:r>
    </w:p>
    <w:p w:rsidR="00FE6A6F" w:rsidRPr="00FE6A6F" w:rsidRDefault="00FE6A6F" w:rsidP="00FE6A6F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6A6F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официального опубликования;</w:t>
      </w:r>
    </w:p>
    <w:p w:rsidR="00FE6A6F" w:rsidRPr="00FE6A6F" w:rsidRDefault="00FE6A6F" w:rsidP="00FE6A6F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6A6F">
        <w:rPr>
          <w:rFonts w:ascii="Times New Roman" w:hAnsi="Times New Roman" w:cs="Times New Roman"/>
          <w:sz w:val="28"/>
          <w:szCs w:val="28"/>
        </w:rPr>
        <w:t>действие настоящего решения распространяется на правоотношения, возникшие с 4 октября 2021 года, за исключением пункта 2 в приложении № 2 настоящего решения, действие которых распространяется на правоотношения, возникшие с 1 апреля 2018 года.</w:t>
      </w:r>
    </w:p>
    <w:p w:rsidR="00E47B5F" w:rsidRPr="00E47B5F" w:rsidRDefault="00E47B5F" w:rsidP="00E47B5F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47B5F" w:rsidRPr="00E47B5F" w:rsidRDefault="00E47B5F" w:rsidP="00E47B5F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47B5F" w:rsidRPr="00E47B5F" w:rsidRDefault="00E47B5F" w:rsidP="00E47B5F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7B5F">
        <w:rPr>
          <w:rFonts w:ascii="Times New Roman" w:hAnsi="Times New Roman" w:cs="Times New Roman"/>
          <w:sz w:val="28"/>
          <w:szCs w:val="28"/>
        </w:rPr>
        <w:t>Глава, Председатель совета</w:t>
      </w:r>
    </w:p>
    <w:p w:rsidR="00E47B5F" w:rsidRDefault="00E47B5F" w:rsidP="009314D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Тумбарлинского</w:t>
      </w:r>
      <w:r w:rsidRPr="00E47B5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Э.И. Ямалетдин</w:t>
      </w:r>
      <w:r w:rsidR="0060197F">
        <w:rPr>
          <w:rFonts w:ascii="Times New Roman" w:hAnsi="Times New Roman" w:cs="Times New Roman"/>
          <w:sz w:val="28"/>
          <w:szCs w:val="28"/>
        </w:rPr>
        <w:t>ов</w:t>
      </w:r>
    </w:p>
    <w:p w:rsidR="009314DB" w:rsidRDefault="009314DB" w:rsidP="009314D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314DB" w:rsidRDefault="009314DB" w:rsidP="004D3E32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E1A33" w:rsidRDefault="000E1A33" w:rsidP="00E47B5F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51AF1" w:rsidRDefault="00A51AF1" w:rsidP="00E47B5F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51AF1" w:rsidRDefault="00A51AF1" w:rsidP="00E47B5F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51AF1" w:rsidRDefault="00A51AF1" w:rsidP="00E47B5F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51AF1" w:rsidRDefault="00A51AF1" w:rsidP="00E47B5F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51AF1" w:rsidRDefault="00A51AF1" w:rsidP="00E47B5F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51AF1" w:rsidRDefault="00A51AF1" w:rsidP="00E47B5F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51AF1" w:rsidRDefault="00A51AF1" w:rsidP="00E47B5F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51AF1" w:rsidRDefault="00A51AF1" w:rsidP="00E47B5F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51AF1" w:rsidRDefault="00A51AF1" w:rsidP="00E47B5F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51AF1" w:rsidRDefault="00A51AF1" w:rsidP="00E47B5F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51AF1" w:rsidRDefault="00A51AF1" w:rsidP="00E47B5F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51AF1" w:rsidRDefault="00A51AF1" w:rsidP="00E47B5F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51AF1" w:rsidRDefault="00A51AF1" w:rsidP="00E47B5F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51AF1" w:rsidRDefault="00A51AF1" w:rsidP="00E47B5F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51AF1" w:rsidRDefault="00A51AF1" w:rsidP="00E47B5F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51AF1" w:rsidRDefault="00A51AF1" w:rsidP="00E47B5F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51AF1" w:rsidRDefault="00A51AF1" w:rsidP="00E47B5F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51AF1" w:rsidRDefault="00A51AF1" w:rsidP="00E47B5F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51AF1" w:rsidRDefault="00A51AF1" w:rsidP="00E47B5F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51AF1" w:rsidRDefault="00A51AF1" w:rsidP="00E47B5F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51AF1" w:rsidRDefault="00A51AF1" w:rsidP="00E47B5F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E6A6F" w:rsidRPr="00FE6A6F" w:rsidRDefault="00FE6A6F" w:rsidP="00FE6A6F">
      <w:pPr>
        <w:autoSpaceDE w:val="0"/>
        <w:autoSpaceDN w:val="0"/>
        <w:adjustRightInd w:val="0"/>
        <w:jc w:val="right"/>
        <w:outlineLvl w:val="0"/>
      </w:pPr>
    </w:p>
    <w:p w:rsidR="00FE6A6F" w:rsidRPr="00FE6A6F" w:rsidRDefault="00FE6A6F" w:rsidP="00FE6A6F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  <w:r w:rsidRPr="00FE6A6F">
        <w:rPr>
          <w:sz w:val="24"/>
          <w:szCs w:val="24"/>
        </w:rPr>
        <w:t>Приложение  № 1</w:t>
      </w:r>
    </w:p>
    <w:p w:rsidR="00FE6A6F" w:rsidRPr="00FE6A6F" w:rsidRDefault="00FE6A6F" w:rsidP="00FE6A6F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FE6A6F">
        <w:rPr>
          <w:sz w:val="24"/>
          <w:szCs w:val="24"/>
        </w:rPr>
        <w:t>к решению Совета</w:t>
      </w:r>
    </w:p>
    <w:p w:rsidR="00FE6A6F" w:rsidRPr="00FE6A6F" w:rsidRDefault="00A51AF1" w:rsidP="00FE6A6F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A51AF1">
        <w:rPr>
          <w:sz w:val="24"/>
          <w:szCs w:val="24"/>
        </w:rPr>
        <w:t>Тумбарлинского</w:t>
      </w:r>
      <w:r w:rsidR="00FE6A6F" w:rsidRPr="00FE6A6F">
        <w:rPr>
          <w:sz w:val="24"/>
          <w:szCs w:val="24"/>
        </w:rPr>
        <w:t xml:space="preserve"> сельского поселения</w:t>
      </w:r>
    </w:p>
    <w:p w:rsidR="00FE6A6F" w:rsidRPr="00FE6A6F" w:rsidRDefault="00FE6A6F" w:rsidP="00FE6A6F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FE6A6F">
        <w:rPr>
          <w:sz w:val="24"/>
          <w:szCs w:val="24"/>
        </w:rPr>
        <w:t>Бавлинского муниципального района</w:t>
      </w:r>
    </w:p>
    <w:p w:rsidR="00FE6A6F" w:rsidRPr="00FE6A6F" w:rsidRDefault="00A51AF1" w:rsidP="00FE6A6F">
      <w:pPr>
        <w:autoSpaceDE w:val="0"/>
        <w:autoSpaceDN w:val="0"/>
        <w:adjustRightInd w:val="0"/>
        <w:ind w:firstLine="540"/>
        <w:jc w:val="right"/>
        <w:rPr>
          <w:sz w:val="24"/>
          <w:szCs w:val="24"/>
        </w:rPr>
      </w:pPr>
      <w:r w:rsidRPr="00A51AF1">
        <w:rPr>
          <w:sz w:val="24"/>
          <w:szCs w:val="24"/>
        </w:rPr>
        <w:t xml:space="preserve">от «____»декабря </w:t>
      </w:r>
      <w:r w:rsidR="00FE6A6F" w:rsidRPr="00FE6A6F">
        <w:rPr>
          <w:sz w:val="24"/>
          <w:szCs w:val="24"/>
        </w:rPr>
        <w:t xml:space="preserve"> 2021 № _____</w:t>
      </w:r>
    </w:p>
    <w:p w:rsidR="00FE6A6F" w:rsidRPr="00FE6A6F" w:rsidRDefault="00FE6A6F" w:rsidP="00FE6A6F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FE6A6F" w:rsidRPr="00FE6A6F" w:rsidRDefault="00FE6A6F" w:rsidP="00FE6A6F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  <w:r w:rsidRPr="00FE6A6F">
        <w:rPr>
          <w:sz w:val="24"/>
          <w:szCs w:val="24"/>
        </w:rPr>
        <w:t>«Приложение  № 2</w:t>
      </w:r>
    </w:p>
    <w:p w:rsidR="00FE6A6F" w:rsidRPr="00FE6A6F" w:rsidRDefault="00FE6A6F" w:rsidP="00FE6A6F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FE6A6F">
        <w:rPr>
          <w:sz w:val="24"/>
          <w:szCs w:val="24"/>
        </w:rPr>
        <w:t>к решению Совета</w:t>
      </w:r>
    </w:p>
    <w:p w:rsidR="00FE6A6F" w:rsidRPr="00FE6A6F" w:rsidRDefault="00A51AF1" w:rsidP="00FE6A6F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A51AF1">
        <w:rPr>
          <w:sz w:val="24"/>
          <w:szCs w:val="24"/>
        </w:rPr>
        <w:t>Тумбарлинского</w:t>
      </w:r>
      <w:r w:rsidR="00FE6A6F" w:rsidRPr="00FE6A6F">
        <w:rPr>
          <w:sz w:val="24"/>
          <w:szCs w:val="24"/>
        </w:rPr>
        <w:t xml:space="preserve"> сельского поселения</w:t>
      </w:r>
    </w:p>
    <w:p w:rsidR="00FE6A6F" w:rsidRPr="00FE6A6F" w:rsidRDefault="00FE6A6F" w:rsidP="00FE6A6F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FE6A6F">
        <w:rPr>
          <w:sz w:val="24"/>
          <w:szCs w:val="24"/>
        </w:rPr>
        <w:t>Бавлинского муниципального района</w:t>
      </w:r>
    </w:p>
    <w:p w:rsidR="00FE6A6F" w:rsidRPr="00FE6A6F" w:rsidRDefault="00A51AF1" w:rsidP="00A51AF1">
      <w:pPr>
        <w:autoSpaceDE w:val="0"/>
        <w:autoSpaceDN w:val="0"/>
        <w:adjustRightInd w:val="0"/>
        <w:ind w:firstLine="540"/>
        <w:jc w:val="right"/>
        <w:rPr>
          <w:rFonts w:ascii="Arial" w:hAnsi="Arial" w:cs="Arial"/>
          <w:b/>
          <w:bCs/>
          <w:sz w:val="24"/>
          <w:szCs w:val="24"/>
        </w:rPr>
      </w:pPr>
      <w:r w:rsidRPr="00A51AF1">
        <w:rPr>
          <w:sz w:val="24"/>
          <w:szCs w:val="24"/>
        </w:rPr>
        <w:t>от 10 апреля 2018г. №61</w:t>
      </w:r>
    </w:p>
    <w:p w:rsidR="00FE6A6F" w:rsidRPr="00FE6A6F" w:rsidRDefault="00FE6A6F" w:rsidP="00FE6A6F">
      <w:pPr>
        <w:widowControl w:val="0"/>
        <w:autoSpaceDE w:val="0"/>
        <w:autoSpaceDN w:val="0"/>
        <w:adjustRightInd w:val="0"/>
        <w:jc w:val="center"/>
        <w:rPr>
          <w:bCs/>
          <w:sz w:val="24"/>
          <w:szCs w:val="24"/>
        </w:rPr>
      </w:pPr>
    </w:p>
    <w:p w:rsidR="00FE6A6F" w:rsidRPr="00FE6A6F" w:rsidRDefault="00FE6A6F" w:rsidP="00FE6A6F">
      <w:pPr>
        <w:widowControl w:val="0"/>
        <w:suppressAutoHyphens/>
        <w:autoSpaceDE w:val="0"/>
        <w:autoSpaceDN w:val="0"/>
        <w:spacing w:line="288" w:lineRule="auto"/>
        <w:ind w:firstLine="709"/>
        <w:jc w:val="center"/>
      </w:pPr>
      <w:r w:rsidRPr="00FE6A6F">
        <w:t xml:space="preserve">Размеры денежного вознаграждения Главы </w:t>
      </w:r>
      <w:r w:rsidR="00A51AF1">
        <w:t>Тумбарлинского</w:t>
      </w:r>
      <w:r w:rsidRPr="00FE6A6F">
        <w:t xml:space="preserve"> сельского поселения Бавлинского муниципального района</w:t>
      </w:r>
    </w:p>
    <w:p w:rsidR="00FE6A6F" w:rsidRPr="00FE6A6F" w:rsidRDefault="00FE6A6F" w:rsidP="00FE6A6F">
      <w:pPr>
        <w:widowControl w:val="0"/>
        <w:suppressAutoHyphens/>
        <w:autoSpaceDE w:val="0"/>
        <w:autoSpaceDN w:val="0"/>
        <w:spacing w:line="288" w:lineRule="auto"/>
        <w:ind w:firstLine="709"/>
        <w:jc w:val="center"/>
      </w:pP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7"/>
        <w:gridCol w:w="3827"/>
      </w:tblGrid>
      <w:tr w:rsidR="00FE6A6F" w:rsidRPr="00FE6A6F" w:rsidTr="00EB0A48">
        <w:trPr>
          <w:trHeight w:val="1150"/>
        </w:trPr>
        <w:tc>
          <w:tcPr>
            <w:tcW w:w="5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A6F" w:rsidRPr="00FE6A6F" w:rsidRDefault="00FE6A6F" w:rsidP="00FE6A6F">
            <w:pPr>
              <w:suppressAutoHyphens/>
              <w:jc w:val="center"/>
              <w:rPr>
                <w:color w:val="000000"/>
              </w:rPr>
            </w:pPr>
            <w:r w:rsidRPr="00FE6A6F">
              <w:rPr>
                <w:color w:val="000000"/>
              </w:rPr>
              <w:t>Наименования должностей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6A6F" w:rsidRPr="00FE6A6F" w:rsidRDefault="00FE6A6F" w:rsidP="00FE6A6F">
            <w:pPr>
              <w:suppressAutoHyphens/>
              <w:jc w:val="center"/>
              <w:rPr>
                <w:color w:val="000000"/>
              </w:rPr>
            </w:pPr>
            <w:r w:rsidRPr="00FE6A6F">
              <w:rPr>
                <w:color w:val="000000"/>
              </w:rPr>
              <w:t>Размеры денежного вознаграждения (в рублях)</w:t>
            </w:r>
          </w:p>
        </w:tc>
      </w:tr>
      <w:tr w:rsidR="00FE6A6F" w:rsidRPr="00FE6A6F" w:rsidTr="00EB0A48">
        <w:trPr>
          <w:trHeight w:val="420"/>
        </w:trPr>
        <w:tc>
          <w:tcPr>
            <w:tcW w:w="5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A6F" w:rsidRPr="00FE6A6F" w:rsidRDefault="00FE6A6F" w:rsidP="00FE6A6F">
            <w:pPr>
              <w:suppressAutoHyphens/>
              <w:rPr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A6F" w:rsidRPr="00FE6A6F" w:rsidRDefault="00FE6A6F" w:rsidP="00FE6A6F">
            <w:pPr>
              <w:suppressAutoHyphens/>
              <w:ind w:left="-108" w:right="-108"/>
              <w:jc w:val="center"/>
              <w:rPr>
                <w:color w:val="000000"/>
              </w:rPr>
            </w:pPr>
            <w:r w:rsidRPr="00FE6A6F">
              <w:rPr>
                <w:color w:val="000000"/>
              </w:rPr>
              <w:t>12 группа</w:t>
            </w:r>
          </w:p>
        </w:tc>
      </w:tr>
      <w:tr w:rsidR="00FE6A6F" w:rsidRPr="00FE6A6F" w:rsidTr="00EB0A48">
        <w:trPr>
          <w:trHeight w:val="799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A6F" w:rsidRPr="00FE6A6F" w:rsidRDefault="00FE6A6F" w:rsidP="00FE6A6F">
            <w:pPr>
              <w:suppressAutoHyphens/>
              <w:rPr>
                <w:color w:val="000000"/>
              </w:rPr>
            </w:pPr>
            <w:r w:rsidRPr="00FE6A6F">
              <w:rPr>
                <w:color w:val="000000"/>
              </w:rPr>
              <w:t>Глава сельского поселения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A6F" w:rsidRPr="00FE6A6F" w:rsidRDefault="00FE6A6F" w:rsidP="00FE6A6F">
            <w:pPr>
              <w:suppressAutoHyphens/>
              <w:ind w:left="-108" w:right="-124"/>
              <w:jc w:val="center"/>
              <w:rPr>
                <w:color w:val="000000"/>
              </w:rPr>
            </w:pPr>
            <w:r w:rsidRPr="00FE6A6F">
              <w:rPr>
                <w:color w:val="000000"/>
              </w:rPr>
              <w:t>15 759</w:t>
            </w:r>
          </w:p>
        </w:tc>
      </w:tr>
    </w:tbl>
    <w:p w:rsidR="00FE6A6F" w:rsidRPr="00FE6A6F" w:rsidRDefault="00FE6A6F" w:rsidP="00FE6A6F">
      <w:pPr>
        <w:autoSpaceDE w:val="0"/>
        <w:autoSpaceDN w:val="0"/>
        <w:adjustRightInd w:val="0"/>
        <w:ind w:firstLine="540"/>
        <w:jc w:val="both"/>
      </w:pPr>
    </w:p>
    <w:p w:rsidR="00FE6A6F" w:rsidRPr="00FE6A6F" w:rsidRDefault="00FE6A6F" w:rsidP="00FE6A6F"/>
    <w:p w:rsidR="00FE6A6F" w:rsidRDefault="00FE6A6F" w:rsidP="00E47B5F">
      <w:pPr>
        <w:pStyle w:val="ConsPlusNormal"/>
        <w:contextualSpacing/>
        <w:jc w:val="center"/>
      </w:pPr>
    </w:p>
    <w:p w:rsidR="00FE6A6F" w:rsidRDefault="00FE6A6F" w:rsidP="00E47B5F">
      <w:pPr>
        <w:pStyle w:val="ConsPlusNormal"/>
        <w:contextualSpacing/>
        <w:jc w:val="center"/>
      </w:pPr>
    </w:p>
    <w:p w:rsidR="00FE6A6F" w:rsidRDefault="00FE6A6F" w:rsidP="00E47B5F">
      <w:pPr>
        <w:pStyle w:val="ConsPlusNormal"/>
        <w:contextualSpacing/>
        <w:jc w:val="center"/>
      </w:pPr>
    </w:p>
    <w:p w:rsidR="00FE6A6F" w:rsidRDefault="00FE6A6F" w:rsidP="00E47B5F">
      <w:pPr>
        <w:pStyle w:val="ConsPlusNormal"/>
        <w:contextualSpacing/>
        <w:jc w:val="center"/>
      </w:pPr>
    </w:p>
    <w:p w:rsidR="00A51AF1" w:rsidRDefault="00A51AF1" w:rsidP="00E47B5F">
      <w:pPr>
        <w:pStyle w:val="ConsPlusNormal"/>
        <w:contextualSpacing/>
        <w:jc w:val="center"/>
      </w:pPr>
    </w:p>
    <w:p w:rsidR="00A51AF1" w:rsidRDefault="00A51AF1" w:rsidP="00E47B5F">
      <w:pPr>
        <w:pStyle w:val="ConsPlusNormal"/>
        <w:contextualSpacing/>
        <w:jc w:val="center"/>
      </w:pPr>
    </w:p>
    <w:p w:rsidR="00A51AF1" w:rsidRDefault="00A51AF1" w:rsidP="00E47B5F">
      <w:pPr>
        <w:pStyle w:val="ConsPlusNormal"/>
        <w:contextualSpacing/>
        <w:jc w:val="center"/>
      </w:pPr>
    </w:p>
    <w:p w:rsidR="00A51AF1" w:rsidRDefault="00A51AF1" w:rsidP="00E47B5F">
      <w:pPr>
        <w:pStyle w:val="ConsPlusNormal"/>
        <w:contextualSpacing/>
        <w:jc w:val="center"/>
      </w:pPr>
    </w:p>
    <w:p w:rsidR="00A51AF1" w:rsidRDefault="00A51AF1" w:rsidP="00E47B5F">
      <w:pPr>
        <w:pStyle w:val="ConsPlusNormal"/>
        <w:contextualSpacing/>
        <w:jc w:val="center"/>
      </w:pPr>
    </w:p>
    <w:p w:rsidR="00A51AF1" w:rsidRDefault="00A51AF1" w:rsidP="00E47B5F">
      <w:pPr>
        <w:pStyle w:val="ConsPlusNormal"/>
        <w:contextualSpacing/>
        <w:jc w:val="center"/>
      </w:pPr>
    </w:p>
    <w:p w:rsidR="00A51AF1" w:rsidRDefault="00A51AF1" w:rsidP="00E47B5F">
      <w:pPr>
        <w:pStyle w:val="ConsPlusNormal"/>
        <w:contextualSpacing/>
        <w:jc w:val="center"/>
      </w:pPr>
    </w:p>
    <w:p w:rsidR="00A51AF1" w:rsidRDefault="00A51AF1" w:rsidP="00E47B5F">
      <w:pPr>
        <w:pStyle w:val="ConsPlusNormal"/>
        <w:contextualSpacing/>
        <w:jc w:val="center"/>
      </w:pPr>
    </w:p>
    <w:p w:rsidR="00A51AF1" w:rsidRDefault="00A51AF1" w:rsidP="00E47B5F">
      <w:pPr>
        <w:pStyle w:val="ConsPlusNormal"/>
        <w:contextualSpacing/>
        <w:jc w:val="center"/>
      </w:pPr>
    </w:p>
    <w:p w:rsidR="00A51AF1" w:rsidRDefault="00A51AF1" w:rsidP="00E47B5F">
      <w:pPr>
        <w:pStyle w:val="ConsPlusNormal"/>
        <w:contextualSpacing/>
        <w:jc w:val="center"/>
      </w:pPr>
    </w:p>
    <w:p w:rsidR="00A51AF1" w:rsidRDefault="00A51AF1" w:rsidP="00E47B5F">
      <w:pPr>
        <w:pStyle w:val="ConsPlusNormal"/>
        <w:contextualSpacing/>
        <w:jc w:val="center"/>
      </w:pPr>
    </w:p>
    <w:p w:rsidR="00A51AF1" w:rsidRDefault="00A51AF1" w:rsidP="00E47B5F">
      <w:pPr>
        <w:pStyle w:val="ConsPlusNormal"/>
        <w:contextualSpacing/>
        <w:jc w:val="center"/>
      </w:pPr>
    </w:p>
    <w:p w:rsidR="00A51AF1" w:rsidRDefault="00A51AF1" w:rsidP="00E47B5F">
      <w:pPr>
        <w:pStyle w:val="ConsPlusNormal"/>
        <w:contextualSpacing/>
        <w:jc w:val="center"/>
      </w:pPr>
    </w:p>
    <w:p w:rsidR="00A51AF1" w:rsidRDefault="00A51AF1" w:rsidP="00E47B5F">
      <w:pPr>
        <w:pStyle w:val="ConsPlusNormal"/>
        <w:contextualSpacing/>
        <w:jc w:val="center"/>
      </w:pPr>
    </w:p>
    <w:p w:rsidR="00A51AF1" w:rsidRDefault="00A51AF1" w:rsidP="00E47B5F">
      <w:pPr>
        <w:pStyle w:val="ConsPlusNormal"/>
        <w:contextualSpacing/>
        <w:jc w:val="center"/>
      </w:pPr>
    </w:p>
    <w:p w:rsidR="00A51AF1" w:rsidRDefault="00A51AF1" w:rsidP="00E47B5F">
      <w:pPr>
        <w:pStyle w:val="ConsPlusNormal"/>
        <w:contextualSpacing/>
        <w:jc w:val="center"/>
      </w:pPr>
    </w:p>
    <w:p w:rsidR="00A51AF1" w:rsidRDefault="00A51AF1" w:rsidP="00E47B5F">
      <w:pPr>
        <w:pStyle w:val="ConsPlusNormal"/>
        <w:contextualSpacing/>
        <w:jc w:val="center"/>
      </w:pPr>
    </w:p>
    <w:p w:rsidR="00A51AF1" w:rsidRDefault="00A51AF1" w:rsidP="00E47B5F">
      <w:pPr>
        <w:pStyle w:val="ConsPlusNormal"/>
        <w:contextualSpacing/>
        <w:jc w:val="center"/>
      </w:pPr>
    </w:p>
    <w:p w:rsidR="00A51AF1" w:rsidRDefault="00A51AF1" w:rsidP="00E47B5F">
      <w:pPr>
        <w:pStyle w:val="ConsPlusNormal"/>
        <w:contextualSpacing/>
        <w:jc w:val="center"/>
      </w:pPr>
    </w:p>
    <w:p w:rsidR="00A51AF1" w:rsidRDefault="00A51AF1" w:rsidP="00E47B5F">
      <w:pPr>
        <w:pStyle w:val="ConsPlusNormal"/>
        <w:contextualSpacing/>
        <w:jc w:val="center"/>
      </w:pPr>
    </w:p>
    <w:p w:rsidR="00A51AF1" w:rsidRDefault="00A51AF1" w:rsidP="00E47B5F">
      <w:pPr>
        <w:pStyle w:val="ConsPlusNormal"/>
        <w:contextualSpacing/>
        <w:jc w:val="center"/>
      </w:pPr>
    </w:p>
    <w:p w:rsidR="00A51AF1" w:rsidRDefault="00A51AF1" w:rsidP="00E47B5F">
      <w:pPr>
        <w:pStyle w:val="ConsPlusNormal"/>
        <w:contextualSpacing/>
        <w:jc w:val="center"/>
      </w:pPr>
    </w:p>
    <w:p w:rsidR="00A51AF1" w:rsidRDefault="00A51AF1" w:rsidP="00E47B5F">
      <w:pPr>
        <w:pStyle w:val="ConsPlusNormal"/>
        <w:contextualSpacing/>
        <w:jc w:val="center"/>
      </w:pPr>
    </w:p>
    <w:p w:rsidR="00A51AF1" w:rsidRDefault="00A51AF1" w:rsidP="00E47B5F">
      <w:pPr>
        <w:pStyle w:val="ConsPlusNormal"/>
        <w:contextualSpacing/>
        <w:jc w:val="center"/>
      </w:pPr>
    </w:p>
    <w:p w:rsidR="00A51AF1" w:rsidRDefault="00A51AF1" w:rsidP="00E47B5F">
      <w:pPr>
        <w:pStyle w:val="ConsPlusNormal"/>
        <w:contextualSpacing/>
        <w:jc w:val="center"/>
      </w:pPr>
    </w:p>
    <w:p w:rsidR="00FE6A6F" w:rsidRDefault="00FE6A6F" w:rsidP="00E47B5F">
      <w:pPr>
        <w:pStyle w:val="ConsPlusNormal"/>
        <w:contextualSpacing/>
        <w:jc w:val="center"/>
      </w:pPr>
    </w:p>
    <w:p w:rsidR="00A51AF1" w:rsidRPr="00FE6A6F" w:rsidRDefault="00A51AF1" w:rsidP="00A51AF1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t>Приложение  № 2</w:t>
      </w:r>
    </w:p>
    <w:p w:rsidR="00A51AF1" w:rsidRPr="00FE6A6F" w:rsidRDefault="00A51AF1" w:rsidP="00A51AF1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FE6A6F">
        <w:rPr>
          <w:sz w:val="24"/>
          <w:szCs w:val="24"/>
        </w:rPr>
        <w:t>к решению Совета</w:t>
      </w:r>
    </w:p>
    <w:p w:rsidR="00A51AF1" w:rsidRPr="00FE6A6F" w:rsidRDefault="00A51AF1" w:rsidP="00A51AF1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A51AF1">
        <w:rPr>
          <w:sz w:val="24"/>
          <w:szCs w:val="24"/>
        </w:rPr>
        <w:t>Тумбарлинского</w:t>
      </w:r>
      <w:r w:rsidRPr="00FE6A6F">
        <w:rPr>
          <w:sz w:val="24"/>
          <w:szCs w:val="24"/>
        </w:rPr>
        <w:t xml:space="preserve"> сельского поселения</w:t>
      </w:r>
    </w:p>
    <w:p w:rsidR="00A51AF1" w:rsidRPr="00FE6A6F" w:rsidRDefault="00A51AF1" w:rsidP="00A51AF1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FE6A6F">
        <w:rPr>
          <w:sz w:val="24"/>
          <w:szCs w:val="24"/>
        </w:rPr>
        <w:t>Бавлинского муниципального района</w:t>
      </w:r>
    </w:p>
    <w:p w:rsidR="00A51AF1" w:rsidRPr="00FE6A6F" w:rsidRDefault="00A51AF1" w:rsidP="00A51AF1">
      <w:pPr>
        <w:autoSpaceDE w:val="0"/>
        <w:autoSpaceDN w:val="0"/>
        <w:adjustRightInd w:val="0"/>
        <w:ind w:firstLine="540"/>
        <w:jc w:val="right"/>
        <w:rPr>
          <w:sz w:val="24"/>
          <w:szCs w:val="24"/>
        </w:rPr>
      </w:pPr>
      <w:r w:rsidRPr="00A51AF1">
        <w:rPr>
          <w:sz w:val="24"/>
          <w:szCs w:val="24"/>
        </w:rPr>
        <w:t xml:space="preserve">от «____»декабря </w:t>
      </w:r>
      <w:r w:rsidRPr="00FE6A6F">
        <w:rPr>
          <w:sz w:val="24"/>
          <w:szCs w:val="24"/>
        </w:rPr>
        <w:t xml:space="preserve"> 2021 № _____</w:t>
      </w:r>
    </w:p>
    <w:p w:rsidR="00A51AF1" w:rsidRPr="00FE6A6F" w:rsidRDefault="00A51AF1" w:rsidP="00A51AF1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A51AF1" w:rsidRPr="00FE6A6F" w:rsidRDefault="00A51AF1" w:rsidP="00A51AF1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  <w:r w:rsidRPr="00FE6A6F">
        <w:rPr>
          <w:sz w:val="24"/>
          <w:szCs w:val="24"/>
        </w:rPr>
        <w:t xml:space="preserve">«Приложение  № </w:t>
      </w:r>
      <w:r>
        <w:rPr>
          <w:sz w:val="24"/>
          <w:szCs w:val="24"/>
        </w:rPr>
        <w:t>7</w:t>
      </w:r>
    </w:p>
    <w:p w:rsidR="00A51AF1" w:rsidRPr="00FE6A6F" w:rsidRDefault="00A51AF1" w:rsidP="00A51AF1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FE6A6F">
        <w:rPr>
          <w:sz w:val="24"/>
          <w:szCs w:val="24"/>
        </w:rPr>
        <w:t>к решению Совета</w:t>
      </w:r>
    </w:p>
    <w:p w:rsidR="00A51AF1" w:rsidRPr="00FE6A6F" w:rsidRDefault="00A51AF1" w:rsidP="00A51AF1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A51AF1">
        <w:rPr>
          <w:sz w:val="24"/>
          <w:szCs w:val="24"/>
        </w:rPr>
        <w:t>Тумбарлинского</w:t>
      </w:r>
      <w:r w:rsidRPr="00FE6A6F">
        <w:rPr>
          <w:sz w:val="24"/>
          <w:szCs w:val="24"/>
        </w:rPr>
        <w:t xml:space="preserve"> сельского поселения</w:t>
      </w:r>
    </w:p>
    <w:p w:rsidR="00A51AF1" w:rsidRPr="00FE6A6F" w:rsidRDefault="00A51AF1" w:rsidP="00A51AF1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FE6A6F">
        <w:rPr>
          <w:sz w:val="24"/>
          <w:szCs w:val="24"/>
        </w:rPr>
        <w:t>Бавлинского муниципального района</w:t>
      </w:r>
    </w:p>
    <w:p w:rsidR="00A51AF1" w:rsidRPr="00FE6A6F" w:rsidRDefault="00A51AF1" w:rsidP="00A51AF1">
      <w:pPr>
        <w:autoSpaceDE w:val="0"/>
        <w:autoSpaceDN w:val="0"/>
        <w:adjustRightInd w:val="0"/>
        <w:ind w:firstLine="540"/>
        <w:jc w:val="right"/>
        <w:rPr>
          <w:rFonts w:ascii="Arial" w:hAnsi="Arial" w:cs="Arial"/>
          <w:b/>
          <w:bCs/>
          <w:sz w:val="24"/>
          <w:szCs w:val="24"/>
        </w:rPr>
      </w:pPr>
      <w:r w:rsidRPr="00A51AF1">
        <w:rPr>
          <w:sz w:val="24"/>
          <w:szCs w:val="24"/>
        </w:rPr>
        <w:t>от 10 апреля 2018г. №61</w:t>
      </w:r>
    </w:p>
    <w:p w:rsidR="00FE6A6F" w:rsidRPr="00FE6A6F" w:rsidRDefault="00FE6A6F" w:rsidP="00FE6A6F">
      <w:pPr>
        <w:autoSpaceDE w:val="0"/>
        <w:autoSpaceDN w:val="0"/>
        <w:adjustRightInd w:val="0"/>
        <w:ind w:firstLine="540"/>
        <w:jc w:val="right"/>
      </w:pPr>
    </w:p>
    <w:p w:rsidR="00FE6A6F" w:rsidRPr="00FE6A6F" w:rsidRDefault="00FE6A6F" w:rsidP="00FE6A6F">
      <w:pPr>
        <w:autoSpaceDE w:val="0"/>
        <w:autoSpaceDN w:val="0"/>
        <w:adjustRightInd w:val="0"/>
        <w:jc w:val="center"/>
        <w:rPr>
          <w:bCs/>
        </w:rPr>
      </w:pPr>
    </w:p>
    <w:p w:rsidR="00FE6A6F" w:rsidRPr="00FE6A6F" w:rsidRDefault="00FE6A6F" w:rsidP="00FE6A6F">
      <w:pPr>
        <w:autoSpaceDE w:val="0"/>
        <w:autoSpaceDN w:val="0"/>
        <w:adjustRightInd w:val="0"/>
        <w:jc w:val="center"/>
        <w:rPr>
          <w:bCs/>
        </w:rPr>
      </w:pPr>
    </w:p>
    <w:p w:rsidR="00FE6A6F" w:rsidRPr="00FE6A6F" w:rsidRDefault="00FE6A6F" w:rsidP="00FE6A6F">
      <w:pPr>
        <w:autoSpaceDE w:val="0"/>
        <w:autoSpaceDN w:val="0"/>
        <w:adjustRightInd w:val="0"/>
        <w:jc w:val="center"/>
        <w:rPr>
          <w:bCs/>
        </w:rPr>
      </w:pPr>
      <w:r w:rsidRPr="00FE6A6F">
        <w:rPr>
          <w:bCs/>
        </w:rPr>
        <w:t>ПОРЯДОК</w:t>
      </w:r>
    </w:p>
    <w:p w:rsidR="00FE6A6F" w:rsidRPr="00FE6A6F" w:rsidRDefault="00FE6A6F" w:rsidP="00FE6A6F">
      <w:pPr>
        <w:autoSpaceDE w:val="0"/>
        <w:autoSpaceDN w:val="0"/>
        <w:adjustRightInd w:val="0"/>
        <w:jc w:val="center"/>
        <w:rPr>
          <w:bCs/>
        </w:rPr>
      </w:pPr>
      <w:r w:rsidRPr="00FE6A6F">
        <w:rPr>
          <w:bCs/>
        </w:rPr>
        <w:t>осуществления и размеры выплаты ежемесячной надбавки</w:t>
      </w:r>
    </w:p>
    <w:p w:rsidR="00FE6A6F" w:rsidRPr="00FE6A6F" w:rsidRDefault="00FE6A6F" w:rsidP="00FE6A6F">
      <w:pPr>
        <w:autoSpaceDE w:val="0"/>
        <w:autoSpaceDN w:val="0"/>
        <w:adjustRightInd w:val="0"/>
        <w:jc w:val="center"/>
        <w:rPr>
          <w:bCs/>
        </w:rPr>
      </w:pPr>
      <w:r w:rsidRPr="00FE6A6F">
        <w:rPr>
          <w:bCs/>
        </w:rPr>
        <w:t>за классный чин муниципальному служащему</w:t>
      </w:r>
    </w:p>
    <w:p w:rsidR="00FE6A6F" w:rsidRPr="00FE6A6F" w:rsidRDefault="00FE6A6F" w:rsidP="00FE6A6F">
      <w:pPr>
        <w:autoSpaceDE w:val="0"/>
        <w:autoSpaceDN w:val="0"/>
        <w:adjustRightInd w:val="0"/>
        <w:ind w:firstLine="540"/>
        <w:jc w:val="both"/>
      </w:pPr>
    </w:p>
    <w:p w:rsidR="00FE6A6F" w:rsidRPr="00FE6A6F" w:rsidRDefault="00FE6A6F" w:rsidP="00FE6A6F">
      <w:pPr>
        <w:autoSpaceDE w:val="0"/>
        <w:autoSpaceDN w:val="0"/>
        <w:adjustRightInd w:val="0"/>
        <w:ind w:firstLine="540"/>
        <w:jc w:val="both"/>
      </w:pPr>
    </w:p>
    <w:p w:rsidR="00FE6A6F" w:rsidRPr="00FE6A6F" w:rsidRDefault="00FE6A6F" w:rsidP="00FE6A6F">
      <w:pPr>
        <w:autoSpaceDE w:val="0"/>
        <w:autoSpaceDN w:val="0"/>
        <w:adjustRightInd w:val="0"/>
        <w:ind w:firstLine="540"/>
        <w:jc w:val="both"/>
      </w:pPr>
      <w:r w:rsidRPr="00FE6A6F">
        <w:t>1. Ежемесячная надбавка за классный чин муниципальному служащему устанавливается в размерах, не превышающих:</w:t>
      </w:r>
    </w:p>
    <w:p w:rsidR="00FE6A6F" w:rsidRPr="00FE6A6F" w:rsidRDefault="00FE6A6F" w:rsidP="00FE6A6F">
      <w:pPr>
        <w:autoSpaceDE w:val="0"/>
        <w:autoSpaceDN w:val="0"/>
        <w:adjustRightInd w:val="0"/>
        <w:ind w:firstLine="540"/>
        <w:jc w:val="both"/>
      </w:pP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0"/>
        <w:gridCol w:w="4394"/>
      </w:tblGrid>
      <w:tr w:rsidR="00FE6A6F" w:rsidRPr="00FE6A6F" w:rsidTr="00EB0A48">
        <w:trPr>
          <w:trHeight w:val="1120"/>
        </w:trPr>
        <w:tc>
          <w:tcPr>
            <w:tcW w:w="5670" w:type="dxa"/>
          </w:tcPr>
          <w:p w:rsidR="00FE6A6F" w:rsidRPr="00FE6A6F" w:rsidRDefault="00FE6A6F" w:rsidP="00FE6A6F">
            <w:pPr>
              <w:widowControl w:val="0"/>
              <w:suppressAutoHyphens/>
              <w:autoSpaceDE w:val="0"/>
              <w:autoSpaceDN w:val="0"/>
              <w:spacing w:line="288" w:lineRule="auto"/>
              <w:jc w:val="center"/>
            </w:pPr>
          </w:p>
          <w:p w:rsidR="00FE6A6F" w:rsidRPr="00FE6A6F" w:rsidRDefault="00FE6A6F" w:rsidP="00FE6A6F">
            <w:pPr>
              <w:widowControl w:val="0"/>
              <w:suppressAutoHyphens/>
              <w:autoSpaceDE w:val="0"/>
              <w:autoSpaceDN w:val="0"/>
              <w:spacing w:line="288" w:lineRule="auto"/>
              <w:jc w:val="center"/>
            </w:pPr>
            <w:r w:rsidRPr="00FE6A6F">
              <w:t>Классный чин</w:t>
            </w:r>
          </w:p>
        </w:tc>
        <w:tc>
          <w:tcPr>
            <w:tcW w:w="4394" w:type="dxa"/>
          </w:tcPr>
          <w:p w:rsidR="00FE6A6F" w:rsidRPr="00FE6A6F" w:rsidRDefault="00FE6A6F" w:rsidP="00FE6A6F">
            <w:pPr>
              <w:widowControl w:val="0"/>
              <w:suppressAutoHyphens/>
              <w:autoSpaceDE w:val="0"/>
              <w:autoSpaceDN w:val="0"/>
              <w:ind w:firstLine="34"/>
              <w:jc w:val="center"/>
            </w:pPr>
            <w:r w:rsidRPr="00FE6A6F">
              <w:t xml:space="preserve">Размер надбавки за классный чин </w:t>
            </w:r>
          </w:p>
          <w:p w:rsidR="00FE6A6F" w:rsidRPr="00FE6A6F" w:rsidRDefault="00FE6A6F" w:rsidP="00FE6A6F">
            <w:pPr>
              <w:widowControl w:val="0"/>
              <w:suppressAutoHyphens/>
              <w:autoSpaceDE w:val="0"/>
              <w:autoSpaceDN w:val="0"/>
              <w:ind w:firstLine="34"/>
              <w:jc w:val="center"/>
            </w:pPr>
            <w:r w:rsidRPr="00FE6A6F">
              <w:t>(в процентах к должностному окладу)</w:t>
            </w:r>
          </w:p>
        </w:tc>
      </w:tr>
      <w:tr w:rsidR="00FE6A6F" w:rsidRPr="00FE6A6F" w:rsidTr="00EB0A48">
        <w:tc>
          <w:tcPr>
            <w:tcW w:w="5670" w:type="dxa"/>
          </w:tcPr>
          <w:p w:rsidR="00FE6A6F" w:rsidRPr="00FE6A6F" w:rsidRDefault="00FE6A6F" w:rsidP="00FE6A6F">
            <w:pPr>
              <w:widowControl w:val="0"/>
              <w:suppressAutoHyphens/>
              <w:autoSpaceDE w:val="0"/>
              <w:autoSpaceDN w:val="0"/>
              <w:spacing w:line="288" w:lineRule="auto"/>
              <w:jc w:val="both"/>
            </w:pPr>
            <w:r w:rsidRPr="00FE6A6F">
              <w:t>Действительный муниципальный советник I класса</w:t>
            </w:r>
          </w:p>
        </w:tc>
        <w:tc>
          <w:tcPr>
            <w:tcW w:w="4394" w:type="dxa"/>
          </w:tcPr>
          <w:p w:rsidR="00FE6A6F" w:rsidRPr="00FE6A6F" w:rsidRDefault="00FE6A6F" w:rsidP="00FE6A6F">
            <w:pPr>
              <w:widowControl w:val="0"/>
              <w:suppressAutoHyphens/>
              <w:autoSpaceDE w:val="0"/>
              <w:autoSpaceDN w:val="0"/>
              <w:spacing w:line="288" w:lineRule="auto"/>
              <w:jc w:val="center"/>
            </w:pPr>
            <w:r w:rsidRPr="00FE6A6F">
              <w:t>7</w:t>
            </w:r>
          </w:p>
        </w:tc>
      </w:tr>
      <w:tr w:rsidR="00FE6A6F" w:rsidRPr="00FE6A6F" w:rsidTr="00EB0A48">
        <w:tc>
          <w:tcPr>
            <w:tcW w:w="5670" w:type="dxa"/>
          </w:tcPr>
          <w:p w:rsidR="00FE6A6F" w:rsidRPr="00FE6A6F" w:rsidRDefault="00FE6A6F" w:rsidP="00FE6A6F">
            <w:pPr>
              <w:widowControl w:val="0"/>
              <w:suppressAutoHyphens/>
              <w:autoSpaceDE w:val="0"/>
              <w:autoSpaceDN w:val="0"/>
              <w:spacing w:line="288" w:lineRule="auto"/>
              <w:jc w:val="both"/>
            </w:pPr>
            <w:r w:rsidRPr="00FE6A6F">
              <w:t>Действительный муниципальный советник II класса</w:t>
            </w:r>
          </w:p>
        </w:tc>
        <w:tc>
          <w:tcPr>
            <w:tcW w:w="4394" w:type="dxa"/>
          </w:tcPr>
          <w:p w:rsidR="00FE6A6F" w:rsidRPr="00FE6A6F" w:rsidRDefault="00FE6A6F" w:rsidP="00FE6A6F">
            <w:pPr>
              <w:widowControl w:val="0"/>
              <w:suppressAutoHyphens/>
              <w:autoSpaceDE w:val="0"/>
              <w:autoSpaceDN w:val="0"/>
              <w:spacing w:line="288" w:lineRule="auto"/>
              <w:jc w:val="center"/>
            </w:pPr>
            <w:r w:rsidRPr="00FE6A6F">
              <w:t>5</w:t>
            </w:r>
          </w:p>
        </w:tc>
      </w:tr>
      <w:tr w:rsidR="00FE6A6F" w:rsidRPr="00FE6A6F" w:rsidTr="00EB0A48">
        <w:tc>
          <w:tcPr>
            <w:tcW w:w="5670" w:type="dxa"/>
          </w:tcPr>
          <w:p w:rsidR="00FE6A6F" w:rsidRPr="00FE6A6F" w:rsidRDefault="00FE6A6F" w:rsidP="00FE6A6F">
            <w:pPr>
              <w:widowControl w:val="0"/>
              <w:suppressAutoHyphens/>
              <w:autoSpaceDE w:val="0"/>
              <w:autoSpaceDN w:val="0"/>
              <w:spacing w:line="288" w:lineRule="auto"/>
              <w:jc w:val="both"/>
            </w:pPr>
            <w:r w:rsidRPr="00FE6A6F">
              <w:t>Действительный муниципальный советник III класса</w:t>
            </w:r>
          </w:p>
        </w:tc>
        <w:tc>
          <w:tcPr>
            <w:tcW w:w="4394" w:type="dxa"/>
          </w:tcPr>
          <w:p w:rsidR="00FE6A6F" w:rsidRPr="00FE6A6F" w:rsidRDefault="00FE6A6F" w:rsidP="00FE6A6F">
            <w:pPr>
              <w:widowControl w:val="0"/>
              <w:suppressAutoHyphens/>
              <w:autoSpaceDE w:val="0"/>
              <w:autoSpaceDN w:val="0"/>
              <w:spacing w:line="288" w:lineRule="auto"/>
              <w:jc w:val="center"/>
            </w:pPr>
            <w:r w:rsidRPr="00FE6A6F">
              <w:t>3</w:t>
            </w:r>
          </w:p>
        </w:tc>
      </w:tr>
    </w:tbl>
    <w:p w:rsidR="00FE6A6F" w:rsidRPr="00FE6A6F" w:rsidRDefault="00FE6A6F" w:rsidP="00FE6A6F">
      <w:pPr>
        <w:jc w:val="both"/>
      </w:pPr>
    </w:p>
    <w:p w:rsidR="00FE6A6F" w:rsidRPr="00FE6A6F" w:rsidRDefault="00FE6A6F" w:rsidP="00FE6A6F">
      <w:pPr>
        <w:ind w:firstLine="426"/>
        <w:jc w:val="both"/>
      </w:pPr>
      <w:r w:rsidRPr="00FE6A6F">
        <w:t xml:space="preserve">2. </w:t>
      </w:r>
      <w:proofErr w:type="gramStart"/>
      <w:r w:rsidRPr="00FE6A6F">
        <w:t>В случае назначения муниципального служащего на должность муниципальной службы, которая относится к более высокой группе должностей муниципальной службы, чем замещаемая им ранее, расчет размера его оклада за классный чин до присвоения первого классного чина для группы должностей, к которой относится замещаемая им должность, производится исходя из процентной ставки к должностному окладу, равной 3 процентам.</w:t>
      </w:r>
      <w:proofErr w:type="gramEnd"/>
    </w:p>
    <w:p w:rsidR="00FE6A6F" w:rsidRPr="00FE6A6F" w:rsidRDefault="00FE6A6F" w:rsidP="00FE6A6F">
      <w:pPr>
        <w:ind w:firstLine="426"/>
        <w:jc w:val="both"/>
      </w:pPr>
      <w:proofErr w:type="gramStart"/>
      <w:r w:rsidRPr="00FE6A6F">
        <w:t>В случае если муниципальный служащий назначен на должность муниципальной службы, которая относится к более низкой группе должностей муниципальной службы, чем замещаемая им ранее, и по ранее замещаемой должности ему присвоен классный чин, расчет размера  оклада за классный чин производится исходя из процентной ставки к должностному окладу, равной 7 процентам.</w:t>
      </w:r>
      <w:proofErr w:type="gramEnd"/>
    </w:p>
    <w:p w:rsidR="00FE6A6F" w:rsidRDefault="00FE6A6F" w:rsidP="00E47B5F">
      <w:pPr>
        <w:pStyle w:val="ConsPlusNormal"/>
        <w:contextualSpacing/>
        <w:jc w:val="center"/>
      </w:pPr>
    </w:p>
    <w:sectPr w:rsidR="00FE6A6F" w:rsidSect="009C648B">
      <w:headerReference w:type="even" r:id="rId9"/>
      <w:headerReference w:type="default" r:id="rId10"/>
      <w:headerReference w:type="first" r:id="rId11"/>
      <w:pgSz w:w="11906" w:h="16838" w:code="9"/>
      <w:pgMar w:top="1134" w:right="1134" w:bottom="1134" w:left="1134" w:header="567" w:footer="17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1127" w:rsidRDefault="007D1127">
      <w:r>
        <w:separator/>
      </w:r>
    </w:p>
  </w:endnote>
  <w:endnote w:type="continuationSeparator" w:id="0">
    <w:p w:rsidR="007D1127" w:rsidRDefault="007D1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1127" w:rsidRDefault="007D1127">
      <w:r>
        <w:separator/>
      </w:r>
    </w:p>
  </w:footnote>
  <w:footnote w:type="continuationSeparator" w:id="0">
    <w:p w:rsidR="007D1127" w:rsidRDefault="007D11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395" w:rsidRDefault="00A03395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03395" w:rsidRDefault="00A0339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395" w:rsidRDefault="00A03395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250AE">
      <w:rPr>
        <w:noProof/>
      </w:rPr>
      <w:t>4</w:t>
    </w:r>
    <w:r>
      <w:fldChar w:fldCharType="end"/>
    </w:r>
  </w:p>
  <w:p w:rsidR="00A03395" w:rsidRDefault="00A03395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395" w:rsidRDefault="00A03395" w:rsidP="00226095">
    <w:pPr>
      <w:pStyle w:val="a5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>
    <w:nsid w:val="022A3AC1"/>
    <w:multiLevelType w:val="hybridMultilevel"/>
    <w:tmpl w:val="8012D2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951B7E"/>
    <w:multiLevelType w:val="hybridMultilevel"/>
    <w:tmpl w:val="E36E7EFC"/>
    <w:lvl w:ilvl="0" w:tplc="FFFFFFFF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586307"/>
    <w:multiLevelType w:val="multilevel"/>
    <w:tmpl w:val="8A74E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505196A"/>
    <w:multiLevelType w:val="multilevel"/>
    <w:tmpl w:val="DF1010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69B7D0C"/>
    <w:multiLevelType w:val="hybridMultilevel"/>
    <w:tmpl w:val="8104FAD2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18110668"/>
    <w:multiLevelType w:val="hybridMultilevel"/>
    <w:tmpl w:val="BACA8DE2"/>
    <w:lvl w:ilvl="0" w:tplc="EB1ACE2A">
      <w:start w:val="1"/>
      <w:numFmt w:val="decimal"/>
      <w:lvlText w:val="%1."/>
      <w:lvlJc w:val="left"/>
      <w:pPr>
        <w:tabs>
          <w:tab w:val="num" w:pos="2745"/>
        </w:tabs>
        <w:ind w:left="2745" w:hanging="15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94B0F24"/>
    <w:multiLevelType w:val="multilevel"/>
    <w:tmpl w:val="65A26D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D661924"/>
    <w:multiLevelType w:val="multilevel"/>
    <w:tmpl w:val="5DB210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1">
    <w:nsid w:val="203125D5"/>
    <w:multiLevelType w:val="multilevel"/>
    <w:tmpl w:val="E56E71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CC136CB"/>
    <w:multiLevelType w:val="hybridMultilevel"/>
    <w:tmpl w:val="296A258C"/>
    <w:lvl w:ilvl="0" w:tplc="779AACA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>
    <w:nsid w:val="35D209EF"/>
    <w:multiLevelType w:val="multilevel"/>
    <w:tmpl w:val="A1B8AF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6813799"/>
    <w:multiLevelType w:val="multilevel"/>
    <w:tmpl w:val="2D846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6">
    <w:nsid w:val="3C791B62"/>
    <w:multiLevelType w:val="hybridMultilevel"/>
    <w:tmpl w:val="05CA5CBA"/>
    <w:lvl w:ilvl="0" w:tplc="E29E80E4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489B2B91"/>
    <w:multiLevelType w:val="hybridMultilevel"/>
    <w:tmpl w:val="A516F018"/>
    <w:lvl w:ilvl="0" w:tplc="FDD46FF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>
    <w:nsid w:val="4DE16CEE"/>
    <w:multiLevelType w:val="hybridMultilevel"/>
    <w:tmpl w:val="05CA5CBA"/>
    <w:lvl w:ilvl="0" w:tplc="E29E80E4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9C05BC2"/>
    <w:multiLevelType w:val="hybridMultilevel"/>
    <w:tmpl w:val="95F8CB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5624F8"/>
    <w:multiLevelType w:val="hybridMultilevel"/>
    <w:tmpl w:val="144AD4CA"/>
    <w:lvl w:ilvl="0" w:tplc="A73E8A4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5D206B48"/>
    <w:multiLevelType w:val="multilevel"/>
    <w:tmpl w:val="9BCA3E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D6129E3"/>
    <w:multiLevelType w:val="multilevel"/>
    <w:tmpl w:val="2D846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1135881"/>
    <w:multiLevelType w:val="multilevel"/>
    <w:tmpl w:val="21480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7">
    <w:nsid w:val="64CE7D3C"/>
    <w:multiLevelType w:val="hybridMultilevel"/>
    <w:tmpl w:val="0890BA1E"/>
    <w:lvl w:ilvl="0" w:tplc="95F66D7E">
      <w:start w:val="1"/>
      <w:numFmt w:val="decimal"/>
      <w:lvlText w:val="%1."/>
      <w:lvlJc w:val="left"/>
      <w:pPr>
        <w:ind w:left="12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3" w:hanging="360"/>
      </w:pPr>
    </w:lvl>
    <w:lvl w:ilvl="2" w:tplc="0419001B" w:tentative="1">
      <w:start w:val="1"/>
      <w:numFmt w:val="lowerRoman"/>
      <w:lvlText w:val="%3."/>
      <w:lvlJc w:val="right"/>
      <w:pPr>
        <w:ind w:left="2643" w:hanging="180"/>
      </w:pPr>
    </w:lvl>
    <w:lvl w:ilvl="3" w:tplc="0419000F" w:tentative="1">
      <w:start w:val="1"/>
      <w:numFmt w:val="decimal"/>
      <w:lvlText w:val="%4."/>
      <w:lvlJc w:val="left"/>
      <w:pPr>
        <w:ind w:left="3363" w:hanging="360"/>
      </w:pPr>
    </w:lvl>
    <w:lvl w:ilvl="4" w:tplc="04190019" w:tentative="1">
      <w:start w:val="1"/>
      <w:numFmt w:val="lowerLetter"/>
      <w:lvlText w:val="%5."/>
      <w:lvlJc w:val="left"/>
      <w:pPr>
        <w:ind w:left="4083" w:hanging="360"/>
      </w:pPr>
    </w:lvl>
    <w:lvl w:ilvl="5" w:tplc="0419001B" w:tentative="1">
      <w:start w:val="1"/>
      <w:numFmt w:val="lowerRoman"/>
      <w:lvlText w:val="%6."/>
      <w:lvlJc w:val="right"/>
      <w:pPr>
        <w:ind w:left="4803" w:hanging="180"/>
      </w:pPr>
    </w:lvl>
    <w:lvl w:ilvl="6" w:tplc="0419000F" w:tentative="1">
      <w:start w:val="1"/>
      <w:numFmt w:val="decimal"/>
      <w:lvlText w:val="%7."/>
      <w:lvlJc w:val="left"/>
      <w:pPr>
        <w:ind w:left="5523" w:hanging="360"/>
      </w:pPr>
    </w:lvl>
    <w:lvl w:ilvl="7" w:tplc="04190019" w:tentative="1">
      <w:start w:val="1"/>
      <w:numFmt w:val="lowerLetter"/>
      <w:lvlText w:val="%8."/>
      <w:lvlJc w:val="left"/>
      <w:pPr>
        <w:ind w:left="6243" w:hanging="360"/>
      </w:pPr>
    </w:lvl>
    <w:lvl w:ilvl="8" w:tplc="0419001B" w:tentative="1">
      <w:start w:val="1"/>
      <w:numFmt w:val="lowerRoman"/>
      <w:lvlText w:val="%9."/>
      <w:lvlJc w:val="right"/>
      <w:pPr>
        <w:ind w:left="6963" w:hanging="180"/>
      </w:pPr>
    </w:lvl>
  </w:abstractNum>
  <w:abstractNum w:abstractNumId="28">
    <w:nsid w:val="7CD96985"/>
    <w:multiLevelType w:val="multilevel"/>
    <w:tmpl w:val="6ADCE6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15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26"/>
  </w:num>
  <w:num w:numId="7">
    <w:abstractNumId w:val="20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5"/>
  </w:num>
  <w:num w:numId="10">
    <w:abstractNumId w:val="25"/>
    <w:lvlOverride w:ilvl="1">
      <w:startOverride w:val="3"/>
    </w:lvlOverride>
  </w:num>
  <w:num w:numId="11">
    <w:abstractNumId w:val="25"/>
    <w:lvlOverride w:ilvl="1">
      <w:startOverride w:val="3"/>
    </w:lvlOverride>
  </w:num>
  <w:num w:numId="12">
    <w:abstractNumId w:val="25"/>
    <w:lvlOverride w:ilvl="1">
      <w:startOverride w:val="3"/>
    </w:lvlOverride>
  </w:num>
  <w:num w:numId="13">
    <w:abstractNumId w:val="25"/>
    <w:lvlOverride w:ilvl="1">
      <w:startOverride w:val="3"/>
    </w:lvlOverride>
  </w:num>
  <w:num w:numId="14">
    <w:abstractNumId w:val="25"/>
    <w:lvlOverride w:ilvl="1">
      <w:startOverride w:val="3"/>
    </w:lvlOverride>
  </w:num>
  <w:num w:numId="15">
    <w:abstractNumId w:val="14"/>
    <w:lvlOverride w:ilvl="0">
      <w:startOverride w:val="4"/>
    </w:lvlOverride>
  </w:num>
  <w:num w:numId="16">
    <w:abstractNumId w:val="4"/>
    <w:lvlOverride w:ilvl="0">
      <w:startOverride w:val="5"/>
    </w:lvlOverride>
  </w:num>
  <w:num w:numId="17">
    <w:abstractNumId w:val="12"/>
  </w:num>
  <w:num w:numId="18">
    <w:abstractNumId w:val="24"/>
  </w:num>
  <w:num w:numId="19">
    <w:abstractNumId w:val="8"/>
  </w:num>
  <w:num w:numId="20">
    <w:abstractNumId w:val="5"/>
  </w:num>
  <w:num w:numId="21">
    <w:abstractNumId w:val="23"/>
  </w:num>
  <w:num w:numId="22">
    <w:abstractNumId w:val="13"/>
  </w:num>
  <w:num w:numId="23">
    <w:abstractNumId w:val="11"/>
  </w:num>
  <w:num w:numId="24">
    <w:abstractNumId w:val="28"/>
  </w:num>
  <w:num w:numId="25">
    <w:abstractNumId w:val="9"/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</w:num>
  <w:num w:numId="28">
    <w:abstractNumId w:val="18"/>
  </w:num>
  <w:num w:numId="29">
    <w:abstractNumId w:val="6"/>
  </w:num>
  <w:num w:numId="30">
    <w:abstractNumId w:val="22"/>
  </w:num>
  <w:num w:numId="31">
    <w:abstractNumId w:val="2"/>
  </w:num>
  <w:num w:numId="32">
    <w:abstractNumId w:val="16"/>
  </w:num>
  <w:num w:numId="33">
    <w:abstractNumId w:val="17"/>
  </w:num>
  <w:num w:numId="34">
    <w:abstractNumId w:val="27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008D6"/>
    <w:rsid w:val="00001F8C"/>
    <w:rsid w:val="00005338"/>
    <w:rsid w:val="000123C9"/>
    <w:rsid w:val="00015603"/>
    <w:rsid w:val="00021A2A"/>
    <w:rsid w:val="00022319"/>
    <w:rsid w:val="0002442F"/>
    <w:rsid w:val="00025725"/>
    <w:rsid w:val="00031C27"/>
    <w:rsid w:val="0003315B"/>
    <w:rsid w:val="0003624E"/>
    <w:rsid w:val="00037E14"/>
    <w:rsid w:val="00045F0C"/>
    <w:rsid w:val="00046565"/>
    <w:rsid w:val="00053A0C"/>
    <w:rsid w:val="00055A50"/>
    <w:rsid w:val="00061F97"/>
    <w:rsid w:val="00067CBD"/>
    <w:rsid w:val="00077F32"/>
    <w:rsid w:val="00082CBE"/>
    <w:rsid w:val="00085F4C"/>
    <w:rsid w:val="0009028C"/>
    <w:rsid w:val="00092726"/>
    <w:rsid w:val="00097608"/>
    <w:rsid w:val="000A1885"/>
    <w:rsid w:val="000A3260"/>
    <w:rsid w:val="000A41D2"/>
    <w:rsid w:val="000A7FF3"/>
    <w:rsid w:val="000B022E"/>
    <w:rsid w:val="000B1F3B"/>
    <w:rsid w:val="000B51AC"/>
    <w:rsid w:val="000B7BB0"/>
    <w:rsid w:val="000C135F"/>
    <w:rsid w:val="000C1AD0"/>
    <w:rsid w:val="000C3EA5"/>
    <w:rsid w:val="000C6B84"/>
    <w:rsid w:val="000C6CE3"/>
    <w:rsid w:val="000D040A"/>
    <w:rsid w:val="000E04B6"/>
    <w:rsid w:val="000E1A33"/>
    <w:rsid w:val="000E1AAE"/>
    <w:rsid w:val="000E2A2F"/>
    <w:rsid w:val="000E6469"/>
    <w:rsid w:val="000F0C51"/>
    <w:rsid w:val="000F248A"/>
    <w:rsid w:val="000F5DFB"/>
    <w:rsid w:val="000F6B18"/>
    <w:rsid w:val="000F6CCC"/>
    <w:rsid w:val="00101175"/>
    <w:rsid w:val="00103816"/>
    <w:rsid w:val="001060D3"/>
    <w:rsid w:val="0010774D"/>
    <w:rsid w:val="0011274C"/>
    <w:rsid w:val="00114325"/>
    <w:rsid w:val="00120068"/>
    <w:rsid w:val="00124B0F"/>
    <w:rsid w:val="0013426D"/>
    <w:rsid w:val="00137E36"/>
    <w:rsid w:val="00143AFE"/>
    <w:rsid w:val="001507D7"/>
    <w:rsid w:val="0015610C"/>
    <w:rsid w:val="00164951"/>
    <w:rsid w:val="00164F0C"/>
    <w:rsid w:val="00170487"/>
    <w:rsid w:val="0017265A"/>
    <w:rsid w:val="0017365F"/>
    <w:rsid w:val="0018055E"/>
    <w:rsid w:val="00181A29"/>
    <w:rsid w:val="00192083"/>
    <w:rsid w:val="001930CD"/>
    <w:rsid w:val="001941DB"/>
    <w:rsid w:val="00197604"/>
    <w:rsid w:val="001A0456"/>
    <w:rsid w:val="001A41E2"/>
    <w:rsid w:val="001A4E5B"/>
    <w:rsid w:val="001B1BB8"/>
    <w:rsid w:val="001B503A"/>
    <w:rsid w:val="001B783A"/>
    <w:rsid w:val="001C3274"/>
    <w:rsid w:val="001C36D9"/>
    <w:rsid w:val="001C5E6C"/>
    <w:rsid w:val="001D1DE4"/>
    <w:rsid w:val="001E2CBC"/>
    <w:rsid w:val="001E3FF9"/>
    <w:rsid w:val="001E492B"/>
    <w:rsid w:val="001E7DEF"/>
    <w:rsid w:val="001F19E1"/>
    <w:rsid w:val="001F307C"/>
    <w:rsid w:val="001F43A5"/>
    <w:rsid w:val="001F4660"/>
    <w:rsid w:val="001F4C7A"/>
    <w:rsid w:val="001F54B7"/>
    <w:rsid w:val="001F7588"/>
    <w:rsid w:val="002022B4"/>
    <w:rsid w:val="00202402"/>
    <w:rsid w:val="00203349"/>
    <w:rsid w:val="0020334F"/>
    <w:rsid w:val="002036FE"/>
    <w:rsid w:val="002136B8"/>
    <w:rsid w:val="00217101"/>
    <w:rsid w:val="002212D7"/>
    <w:rsid w:val="00222868"/>
    <w:rsid w:val="00226095"/>
    <w:rsid w:val="002300FF"/>
    <w:rsid w:val="00233CFA"/>
    <w:rsid w:val="0023441E"/>
    <w:rsid w:val="0024049B"/>
    <w:rsid w:val="00244A31"/>
    <w:rsid w:val="00245694"/>
    <w:rsid w:val="00251A36"/>
    <w:rsid w:val="00252757"/>
    <w:rsid w:val="00256F38"/>
    <w:rsid w:val="00257C6D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776E4"/>
    <w:rsid w:val="0028384E"/>
    <w:rsid w:val="002845D7"/>
    <w:rsid w:val="00294F0D"/>
    <w:rsid w:val="002970BA"/>
    <w:rsid w:val="002A361B"/>
    <w:rsid w:val="002A494F"/>
    <w:rsid w:val="002A5CDA"/>
    <w:rsid w:val="002B34A7"/>
    <w:rsid w:val="002C3958"/>
    <w:rsid w:val="002D1B73"/>
    <w:rsid w:val="002D4921"/>
    <w:rsid w:val="002E25C0"/>
    <w:rsid w:val="002E29A0"/>
    <w:rsid w:val="002E3AA1"/>
    <w:rsid w:val="00302B76"/>
    <w:rsid w:val="003043C3"/>
    <w:rsid w:val="0030676E"/>
    <w:rsid w:val="00306844"/>
    <w:rsid w:val="0031471C"/>
    <w:rsid w:val="00317885"/>
    <w:rsid w:val="0032270B"/>
    <w:rsid w:val="00322864"/>
    <w:rsid w:val="003240E9"/>
    <w:rsid w:val="00324322"/>
    <w:rsid w:val="003354D6"/>
    <w:rsid w:val="00337A6D"/>
    <w:rsid w:val="0035192F"/>
    <w:rsid w:val="00356E78"/>
    <w:rsid w:val="00381D57"/>
    <w:rsid w:val="00382A7E"/>
    <w:rsid w:val="00386C6C"/>
    <w:rsid w:val="00396010"/>
    <w:rsid w:val="00396F58"/>
    <w:rsid w:val="003976D0"/>
    <w:rsid w:val="003A16BB"/>
    <w:rsid w:val="003C2948"/>
    <w:rsid w:val="003C5D3B"/>
    <w:rsid w:val="003D1294"/>
    <w:rsid w:val="003D71D3"/>
    <w:rsid w:val="003E03EE"/>
    <w:rsid w:val="003E133B"/>
    <w:rsid w:val="003E1FE0"/>
    <w:rsid w:val="003E49F3"/>
    <w:rsid w:val="003E5548"/>
    <w:rsid w:val="003E684B"/>
    <w:rsid w:val="003E6B3E"/>
    <w:rsid w:val="003F1631"/>
    <w:rsid w:val="003F1A38"/>
    <w:rsid w:val="003F1BF5"/>
    <w:rsid w:val="003F2E0F"/>
    <w:rsid w:val="00401201"/>
    <w:rsid w:val="00401751"/>
    <w:rsid w:val="00407A65"/>
    <w:rsid w:val="00411991"/>
    <w:rsid w:val="00413D4C"/>
    <w:rsid w:val="004240BD"/>
    <w:rsid w:val="004260B5"/>
    <w:rsid w:val="00434D2A"/>
    <w:rsid w:val="00440CC2"/>
    <w:rsid w:val="00441B98"/>
    <w:rsid w:val="00445E1C"/>
    <w:rsid w:val="00446F18"/>
    <w:rsid w:val="00450961"/>
    <w:rsid w:val="0045546C"/>
    <w:rsid w:val="00457174"/>
    <w:rsid w:val="004649A8"/>
    <w:rsid w:val="004701B6"/>
    <w:rsid w:val="0047363B"/>
    <w:rsid w:val="0047654A"/>
    <w:rsid w:val="00481071"/>
    <w:rsid w:val="00484214"/>
    <w:rsid w:val="0048690C"/>
    <w:rsid w:val="00487971"/>
    <w:rsid w:val="004936C9"/>
    <w:rsid w:val="00494EC9"/>
    <w:rsid w:val="00496BBD"/>
    <w:rsid w:val="00497F5B"/>
    <w:rsid w:val="004A22EA"/>
    <w:rsid w:val="004A587E"/>
    <w:rsid w:val="004B0ECF"/>
    <w:rsid w:val="004B24CE"/>
    <w:rsid w:val="004B3393"/>
    <w:rsid w:val="004C43C6"/>
    <w:rsid w:val="004C65C8"/>
    <w:rsid w:val="004D0645"/>
    <w:rsid w:val="004D3E32"/>
    <w:rsid w:val="004D557F"/>
    <w:rsid w:val="004D591D"/>
    <w:rsid w:val="004E31E4"/>
    <w:rsid w:val="004E54DA"/>
    <w:rsid w:val="004E56BF"/>
    <w:rsid w:val="004F5B95"/>
    <w:rsid w:val="00501CD5"/>
    <w:rsid w:val="00503078"/>
    <w:rsid w:val="00511735"/>
    <w:rsid w:val="00511E6F"/>
    <w:rsid w:val="005150E4"/>
    <w:rsid w:val="00517708"/>
    <w:rsid w:val="0051785E"/>
    <w:rsid w:val="00521E39"/>
    <w:rsid w:val="00534CDC"/>
    <w:rsid w:val="00535BB2"/>
    <w:rsid w:val="0054410B"/>
    <w:rsid w:val="0054456E"/>
    <w:rsid w:val="00555864"/>
    <w:rsid w:val="00556554"/>
    <w:rsid w:val="0056290D"/>
    <w:rsid w:val="00563633"/>
    <w:rsid w:val="00563BB9"/>
    <w:rsid w:val="005658B9"/>
    <w:rsid w:val="005677E5"/>
    <w:rsid w:val="00574212"/>
    <w:rsid w:val="00574ED3"/>
    <w:rsid w:val="00576E6B"/>
    <w:rsid w:val="00580DD7"/>
    <w:rsid w:val="00585AEF"/>
    <w:rsid w:val="00586635"/>
    <w:rsid w:val="00591BF8"/>
    <w:rsid w:val="005929F6"/>
    <w:rsid w:val="00594F82"/>
    <w:rsid w:val="00596E0B"/>
    <w:rsid w:val="005974CD"/>
    <w:rsid w:val="005A5467"/>
    <w:rsid w:val="005A5536"/>
    <w:rsid w:val="005A6231"/>
    <w:rsid w:val="005A6527"/>
    <w:rsid w:val="005B0013"/>
    <w:rsid w:val="005B230E"/>
    <w:rsid w:val="005B5F5A"/>
    <w:rsid w:val="005B6240"/>
    <w:rsid w:val="005C6C3E"/>
    <w:rsid w:val="005D29A8"/>
    <w:rsid w:val="005D6B83"/>
    <w:rsid w:val="005E1768"/>
    <w:rsid w:val="005E5C30"/>
    <w:rsid w:val="005F2238"/>
    <w:rsid w:val="005F6DF9"/>
    <w:rsid w:val="005F7662"/>
    <w:rsid w:val="00600133"/>
    <w:rsid w:val="00600E5D"/>
    <w:rsid w:val="0060197F"/>
    <w:rsid w:val="00603AA1"/>
    <w:rsid w:val="006061D1"/>
    <w:rsid w:val="00613D3E"/>
    <w:rsid w:val="00620BE9"/>
    <w:rsid w:val="006278DC"/>
    <w:rsid w:val="0063221B"/>
    <w:rsid w:val="00640D79"/>
    <w:rsid w:val="006420ED"/>
    <w:rsid w:val="00647093"/>
    <w:rsid w:val="00654BD7"/>
    <w:rsid w:val="00655762"/>
    <w:rsid w:val="006618BB"/>
    <w:rsid w:val="00662C7E"/>
    <w:rsid w:val="006648DE"/>
    <w:rsid w:val="00664B97"/>
    <w:rsid w:val="006679DB"/>
    <w:rsid w:val="00670266"/>
    <w:rsid w:val="0068360D"/>
    <w:rsid w:val="006A23C0"/>
    <w:rsid w:val="006B40DD"/>
    <w:rsid w:val="006C5862"/>
    <w:rsid w:val="006C7ECC"/>
    <w:rsid w:val="006D0780"/>
    <w:rsid w:val="006D18B8"/>
    <w:rsid w:val="006D522C"/>
    <w:rsid w:val="006D5B46"/>
    <w:rsid w:val="006E18AE"/>
    <w:rsid w:val="006E235E"/>
    <w:rsid w:val="006F08CB"/>
    <w:rsid w:val="006F130E"/>
    <w:rsid w:val="006F1FF1"/>
    <w:rsid w:val="006F23A5"/>
    <w:rsid w:val="006F3AD3"/>
    <w:rsid w:val="006F41A3"/>
    <w:rsid w:val="006F6EF3"/>
    <w:rsid w:val="006F7E3B"/>
    <w:rsid w:val="00703AD7"/>
    <w:rsid w:val="00712427"/>
    <w:rsid w:val="007151E9"/>
    <w:rsid w:val="00730887"/>
    <w:rsid w:val="00735969"/>
    <w:rsid w:val="00735D06"/>
    <w:rsid w:val="00736BB6"/>
    <w:rsid w:val="00737C32"/>
    <w:rsid w:val="00740EEE"/>
    <w:rsid w:val="00741D1F"/>
    <w:rsid w:val="00742E7A"/>
    <w:rsid w:val="00745446"/>
    <w:rsid w:val="0074795B"/>
    <w:rsid w:val="00750C07"/>
    <w:rsid w:val="00751058"/>
    <w:rsid w:val="00752D8F"/>
    <w:rsid w:val="00754B53"/>
    <w:rsid w:val="00764F95"/>
    <w:rsid w:val="00765143"/>
    <w:rsid w:val="00772034"/>
    <w:rsid w:val="00772326"/>
    <w:rsid w:val="00774776"/>
    <w:rsid w:val="007774B2"/>
    <w:rsid w:val="00780775"/>
    <w:rsid w:val="007844C9"/>
    <w:rsid w:val="007872D9"/>
    <w:rsid w:val="00787682"/>
    <w:rsid w:val="007914E4"/>
    <w:rsid w:val="007A02EB"/>
    <w:rsid w:val="007A1B14"/>
    <w:rsid w:val="007A6C4D"/>
    <w:rsid w:val="007B0B4E"/>
    <w:rsid w:val="007B4771"/>
    <w:rsid w:val="007B4D59"/>
    <w:rsid w:val="007B758D"/>
    <w:rsid w:val="007C50EB"/>
    <w:rsid w:val="007D1127"/>
    <w:rsid w:val="007D1EBA"/>
    <w:rsid w:val="007D2413"/>
    <w:rsid w:val="007D62A9"/>
    <w:rsid w:val="007D76E8"/>
    <w:rsid w:val="007E01E5"/>
    <w:rsid w:val="007E57EE"/>
    <w:rsid w:val="007E6ABE"/>
    <w:rsid w:val="007F2769"/>
    <w:rsid w:val="007F37C6"/>
    <w:rsid w:val="007F4F1A"/>
    <w:rsid w:val="0080288A"/>
    <w:rsid w:val="00815AC4"/>
    <w:rsid w:val="00815BA1"/>
    <w:rsid w:val="0082031D"/>
    <w:rsid w:val="008348FE"/>
    <w:rsid w:val="00835B52"/>
    <w:rsid w:val="00835D98"/>
    <w:rsid w:val="008367A0"/>
    <w:rsid w:val="0083744B"/>
    <w:rsid w:val="008436BA"/>
    <w:rsid w:val="008500FE"/>
    <w:rsid w:val="00863256"/>
    <w:rsid w:val="00864A50"/>
    <w:rsid w:val="0087189F"/>
    <w:rsid w:val="008734BE"/>
    <w:rsid w:val="00876799"/>
    <w:rsid w:val="0088030B"/>
    <w:rsid w:val="00880705"/>
    <w:rsid w:val="008835F9"/>
    <w:rsid w:val="0088596E"/>
    <w:rsid w:val="00887198"/>
    <w:rsid w:val="00891AB9"/>
    <w:rsid w:val="008A3DE8"/>
    <w:rsid w:val="008A768B"/>
    <w:rsid w:val="008B639A"/>
    <w:rsid w:val="008C1541"/>
    <w:rsid w:val="008D4568"/>
    <w:rsid w:val="008D5F2E"/>
    <w:rsid w:val="008E3C4C"/>
    <w:rsid w:val="008E554A"/>
    <w:rsid w:val="008F3825"/>
    <w:rsid w:val="008F5339"/>
    <w:rsid w:val="009104C9"/>
    <w:rsid w:val="00912652"/>
    <w:rsid w:val="00917409"/>
    <w:rsid w:val="009207EB"/>
    <w:rsid w:val="009213C9"/>
    <w:rsid w:val="009217E4"/>
    <w:rsid w:val="00921D59"/>
    <w:rsid w:val="009250AE"/>
    <w:rsid w:val="009314DB"/>
    <w:rsid w:val="0093153A"/>
    <w:rsid w:val="00932712"/>
    <w:rsid w:val="009439A8"/>
    <w:rsid w:val="00950E09"/>
    <w:rsid w:val="00956F93"/>
    <w:rsid w:val="009600B4"/>
    <w:rsid w:val="00960F6A"/>
    <w:rsid w:val="00961CCF"/>
    <w:rsid w:val="009760CF"/>
    <w:rsid w:val="009767E7"/>
    <w:rsid w:val="009812BD"/>
    <w:rsid w:val="00982AE6"/>
    <w:rsid w:val="0098606D"/>
    <w:rsid w:val="00986299"/>
    <w:rsid w:val="00991E12"/>
    <w:rsid w:val="0099240B"/>
    <w:rsid w:val="009930EA"/>
    <w:rsid w:val="00995137"/>
    <w:rsid w:val="00996D69"/>
    <w:rsid w:val="009A09E9"/>
    <w:rsid w:val="009A2B99"/>
    <w:rsid w:val="009A5DFB"/>
    <w:rsid w:val="009A6368"/>
    <w:rsid w:val="009B22F4"/>
    <w:rsid w:val="009B2C49"/>
    <w:rsid w:val="009C4508"/>
    <w:rsid w:val="009C5EB2"/>
    <w:rsid w:val="009C648B"/>
    <w:rsid w:val="009C7EC4"/>
    <w:rsid w:val="009E1543"/>
    <w:rsid w:val="009E6482"/>
    <w:rsid w:val="009F0CFD"/>
    <w:rsid w:val="009F4696"/>
    <w:rsid w:val="009F4736"/>
    <w:rsid w:val="009F4B96"/>
    <w:rsid w:val="00A03395"/>
    <w:rsid w:val="00A03C02"/>
    <w:rsid w:val="00A04393"/>
    <w:rsid w:val="00A06ACC"/>
    <w:rsid w:val="00A07D21"/>
    <w:rsid w:val="00A1001D"/>
    <w:rsid w:val="00A10FC0"/>
    <w:rsid w:val="00A172D5"/>
    <w:rsid w:val="00A21DF5"/>
    <w:rsid w:val="00A2294A"/>
    <w:rsid w:val="00A25D3C"/>
    <w:rsid w:val="00A278B9"/>
    <w:rsid w:val="00A3683B"/>
    <w:rsid w:val="00A36FFF"/>
    <w:rsid w:val="00A413AE"/>
    <w:rsid w:val="00A452E3"/>
    <w:rsid w:val="00A50E5F"/>
    <w:rsid w:val="00A51AF1"/>
    <w:rsid w:val="00A52FCD"/>
    <w:rsid w:val="00A538E9"/>
    <w:rsid w:val="00A56D36"/>
    <w:rsid w:val="00A57CDA"/>
    <w:rsid w:val="00A6108F"/>
    <w:rsid w:val="00A650C4"/>
    <w:rsid w:val="00A739AD"/>
    <w:rsid w:val="00A76AB0"/>
    <w:rsid w:val="00A8194A"/>
    <w:rsid w:val="00A81A3E"/>
    <w:rsid w:val="00A84644"/>
    <w:rsid w:val="00A85133"/>
    <w:rsid w:val="00A9140E"/>
    <w:rsid w:val="00A91F51"/>
    <w:rsid w:val="00AA3C04"/>
    <w:rsid w:val="00AA44F5"/>
    <w:rsid w:val="00AA5A6F"/>
    <w:rsid w:val="00AB08B9"/>
    <w:rsid w:val="00AB4B71"/>
    <w:rsid w:val="00AB7414"/>
    <w:rsid w:val="00AC2D59"/>
    <w:rsid w:val="00AC59B7"/>
    <w:rsid w:val="00AC6D34"/>
    <w:rsid w:val="00AD1E50"/>
    <w:rsid w:val="00AD275B"/>
    <w:rsid w:val="00AE25F0"/>
    <w:rsid w:val="00AE509D"/>
    <w:rsid w:val="00AE60EE"/>
    <w:rsid w:val="00AE648B"/>
    <w:rsid w:val="00AF0BE4"/>
    <w:rsid w:val="00AF3FA1"/>
    <w:rsid w:val="00AF4E5F"/>
    <w:rsid w:val="00AF7D0E"/>
    <w:rsid w:val="00B037AC"/>
    <w:rsid w:val="00B17A2B"/>
    <w:rsid w:val="00B250CE"/>
    <w:rsid w:val="00B25FB4"/>
    <w:rsid w:val="00B32036"/>
    <w:rsid w:val="00B332CE"/>
    <w:rsid w:val="00B33B89"/>
    <w:rsid w:val="00B35D4B"/>
    <w:rsid w:val="00B4489F"/>
    <w:rsid w:val="00B500A7"/>
    <w:rsid w:val="00B52CE2"/>
    <w:rsid w:val="00B55B8A"/>
    <w:rsid w:val="00B66730"/>
    <w:rsid w:val="00B70B02"/>
    <w:rsid w:val="00B75CD5"/>
    <w:rsid w:val="00B81298"/>
    <w:rsid w:val="00B92BC8"/>
    <w:rsid w:val="00B95EE6"/>
    <w:rsid w:val="00BA10BB"/>
    <w:rsid w:val="00BA276A"/>
    <w:rsid w:val="00BA4847"/>
    <w:rsid w:val="00BC1154"/>
    <w:rsid w:val="00BD7B5C"/>
    <w:rsid w:val="00BE0EA2"/>
    <w:rsid w:val="00BE4117"/>
    <w:rsid w:val="00BE6101"/>
    <w:rsid w:val="00BF34D6"/>
    <w:rsid w:val="00BF4FDA"/>
    <w:rsid w:val="00C1064B"/>
    <w:rsid w:val="00C15115"/>
    <w:rsid w:val="00C2249C"/>
    <w:rsid w:val="00C24EB4"/>
    <w:rsid w:val="00C26A02"/>
    <w:rsid w:val="00C300C5"/>
    <w:rsid w:val="00C32007"/>
    <w:rsid w:val="00C3205E"/>
    <w:rsid w:val="00C35D66"/>
    <w:rsid w:val="00C417B0"/>
    <w:rsid w:val="00C43FF2"/>
    <w:rsid w:val="00C46237"/>
    <w:rsid w:val="00C501C4"/>
    <w:rsid w:val="00C5029B"/>
    <w:rsid w:val="00C52909"/>
    <w:rsid w:val="00C54A9D"/>
    <w:rsid w:val="00C57DE9"/>
    <w:rsid w:val="00C57E09"/>
    <w:rsid w:val="00C71DD7"/>
    <w:rsid w:val="00C8198B"/>
    <w:rsid w:val="00C847F5"/>
    <w:rsid w:val="00C86FDA"/>
    <w:rsid w:val="00CA0098"/>
    <w:rsid w:val="00CA63C9"/>
    <w:rsid w:val="00CB169B"/>
    <w:rsid w:val="00CB232B"/>
    <w:rsid w:val="00CB4648"/>
    <w:rsid w:val="00CB4DFC"/>
    <w:rsid w:val="00CB657F"/>
    <w:rsid w:val="00CB7931"/>
    <w:rsid w:val="00CC03D8"/>
    <w:rsid w:val="00CC0848"/>
    <w:rsid w:val="00CC20DA"/>
    <w:rsid w:val="00CC60BA"/>
    <w:rsid w:val="00CD0A7E"/>
    <w:rsid w:val="00CD3D76"/>
    <w:rsid w:val="00CD7833"/>
    <w:rsid w:val="00CE392F"/>
    <w:rsid w:val="00CF5368"/>
    <w:rsid w:val="00D07C69"/>
    <w:rsid w:val="00D2110A"/>
    <w:rsid w:val="00D21DB8"/>
    <w:rsid w:val="00D3370F"/>
    <w:rsid w:val="00D35573"/>
    <w:rsid w:val="00D3776C"/>
    <w:rsid w:val="00D43C6A"/>
    <w:rsid w:val="00D45054"/>
    <w:rsid w:val="00D47FCC"/>
    <w:rsid w:val="00D51AC1"/>
    <w:rsid w:val="00D52CD9"/>
    <w:rsid w:val="00D54424"/>
    <w:rsid w:val="00D56818"/>
    <w:rsid w:val="00D62EC5"/>
    <w:rsid w:val="00D64447"/>
    <w:rsid w:val="00D6732A"/>
    <w:rsid w:val="00D70F30"/>
    <w:rsid w:val="00D72722"/>
    <w:rsid w:val="00D73218"/>
    <w:rsid w:val="00D770C7"/>
    <w:rsid w:val="00D80E83"/>
    <w:rsid w:val="00D81371"/>
    <w:rsid w:val="00D856E6"/>
    <w:rsid w:val="00D86DC1"/>
    <w:rsid w:val="00D91640"/>
    <w:rsid w:val="00D92DB5"/>
    <w:rsid w:val="00D93E8A"/>
    <w:rsid w:val="00D94F0D"/>
    <w:rsid w:val="00D955D6"/>
    <w:rsid w:val="00DA1250"/>
    <w:rsid w:val="00DB45F0"/>
    <w:rsid w:val="00DB5196"/>
    <w:rsid w:val="00DC10A0"/>
    <w:rsid w:val="00DC703A"/>
    <w:rsid w:val="00DD0980"/>
    <w:rsid w:val="00DD0E0A"/>
    <w:rsid w:val="00DD24E7"/>
    <w:rsid w:val="00DD43AA"/>
    <w:rsid w:val="00DD54B5"/>
    <w:rsid w:val="00DD5739"/>
    <w:rsid w:val="00DD5FC6"/>
    <w:rsid w:val="00DD7903"/>
    <w:rsid w:val="00DE2237"/>
    <w:rsid w:val="00DE649B"/>
    <w:rsid w:val="00DF48BD"/>
    <w:rsid w:val="00E03421"/>
    <w:rsid w:val="00E073F1"/>
    <w:rsid w:val="00E12FF9"/>
    <w:rsid w:val="00E15031"/>
    <w:rsid w:val="00E15845"/>
    <w:rsid w:val="00E158DF"/>
    <w:rsid w:val="00E162BD"/>
    <w:rsid w:val="00E17914"/>
    <w:rsid w:val="00E20C91"/>
    <w:rsid w:val="00E20DE2"/>
    <w:rsid w:val="00E21157"/>
    <w:rsid w:val="00E2341A"/>
    <w:rsid w:val="00E305CD"/>
    <w:rsid w:val="00E365A1"/>
    <w:rsid w:val="00E446DB"/>
    <w:rsid w:val="00E45D75"/>
    <w:rsid w:val="00E47B5F"/>
    <w:rsid w:val="00E51040"/>
    <w:rsid w:val="00E52740"/>
    <w:rsid w:val="00E55678"/>
    <w:rsid w:val="00E56006"/>
    <w:rsid w:val="00E62BF5"/>
    <w:rsid w:val="00E6512E"/>
    <w:rsid w:val="00E6550A"/>
    <w:rsid w:val="00E658D9"/>
    <w:rsid w:val="00E662B8"/>
    <w:rsid w:val="00E70CA2"/>
    <w:rsid w:val="00E740A5"/>
    <w:rsid w:val="00E74F86"/>
    <w:rsid w:val="00E7537C"/>
    <w:rsid w:val="00E7611F"/>
    <w:rsid w:val="00E77722"/>
    <w:rsid w:val="00E85983"/>
    <w:rsid w:val="00E975AB"/>
    <w:rsid w:val="00E97746"/>
    <w:rsid w:val="00E97E13"/>
    <w:rsid w:val="00EA04B2"/>
    <w:rsid w:val="00EA62DE"/>
    <w:rsid w:val="00EB0700"/>
    <w:rsid w:val="00EB0A48"/>
    <w:rsid w:val="00EB2C41"/>
    <w:rsid w:val="00EB3CD0"/>
    <w:rsid w:val="00EC1A89"/>
    <w:rsid w:val="00EC44FB"/>
    <w:rsid w:val="00EC482F"/>
    <w:rsid w:val="00EC5B08"/>
    <w:rsid w:val="00EC6104"/>
    <w:rsid w:val="00EC64EB"/>
    <w:rsid w:val="00ED1143"/>
    <w:rsid w:val="00ED7207"/>
    <w:rsid w:val="00EE134A"/>
    <w:rsid w:val="00EE28DE"/>
    <w:rsid w:val="00EE3B3C"/>
    <w:rsid w:val="00EE6BC0"/>
    <w:rsid w:val="00EF24B4"/>
    <w:rsid w:val="00EF78FE"/>
    <w:rsid w:val="00F003F7"/>
    <w:rsid w:val="00F05688"/>
    <w:rsid w:val="00F06C5F"/>
    <w:rsid w:val="00F105C7"/>
    <w:rsid w:val="00F12E42"/>
    <w:rsid w:val="00F175A5"/>
    <w:rsid w:val="00F2185D"/>
    <w:rsid w:val="00F24510"/>
    <w:rsid w:val="00F27D7A"/>
    <w:rsid w:val="00F3121A"/>
    <w:rsid w:val="00F35987"/>
    <w:rsid w:val="00F4380E"/>
    <w:rsid w:val="00F44BF0"/>
    <w:rsid w:val="00F460A7"/>
    <w:rsid w:val="00F51256"/>
    <w:rsid w:val="00F524FF"/>
    <w:rsid w:val="00F52B73"/>
    <w:rsid w:val="00F5620F"/>
    <w:rsid w:val="00F6086E"/>
    <w:rsid w:val="00F63118"/>
    <w:rsid w:val="00F63CC3"/>
    <w:rsid w:val="00F715B9"/>
    <w:rsid w:val="00F722ED"/>
    <w:rsid w:val="00F7583E"/>
    <w:rsid w:val="00F75DF8"/>
    <w:rsid w:val="00F7600C"/>
    <w:rsid w:val="00F77F9B"/>
    <w:rsid w:val="00F80FC7"/>
    <w:rsid w:val="00F81163"/>
    <w:rsid w:val="00F83937"/>
    <w:rsid w:val="00F9093B"/>
    <w:rsid w:val="00F90F3F"/>
    <w:rsid w:val="00F97518"/>
    <w:rsid w:val="00F979DE"/>
    <w:rsid w:val="00FA17ED"/>
    <w:rsid w:val="00FA447B"/>
    <w:rsid w:val="00FA528B"/>
    <w:rsid w:val="00FA6D4A"/>
    <w:rsid w:val="00FB133B"/>
    <w:rsid w:val="00FB4350"/>
    <w:rsid w:val="00FB5A80"/>
    <w:rsid w:val="00FB7446"/>
    <w:rsid w:val="00FC0419"/>
    <w:rsid w:val="00FC36FA"/>
    <w:rsid w:val="00FC5F67"/>
    <w:rsid w:val="00FD0A83"/>
    <w:rsid w:val="00FD2014"/>
    <w:rsid w:val="00FD3798"/>
    <w:rsid w:val="00FD3D45"/>
    <w:rsid w:val="00FE06C7"/>
    <w:rsid w:val="00FE51D6"/>
    <w:rsid w:val="00FE671C"/>
    <w:rsid w:val="00FE69FF"/>
    <w:rsid w:val="00FE6A6F"/>
    <w:rsid w:val="00FF0E7F"/>
    <w:rsid w:val="00FF2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qFormat/>
    <w:rsid w:val="00AD1E50"/>
    <w:pPr>
      <w:keepNext/>
      <w:widowControl w:val="0"/>
      <w:autoSpaceDE w:val="0"/>
      <w:autoSpaceDN w:val="0"/>
      <w:adjustRightInd w:val="0"/>
      <w:spacing w:before="240" w:after="60"/>
      <w:ind w:firstLine="720"/>
      <w:jc w:val="both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</w:style>
  <w:style w:type="paragraph" w:styleId="31">
    <w:name w:val="Body Text Indent 3"/>
    <w:basedOn w:val="a"/>
    <w:link w:val="32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rsid w:val="00294F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rsid w:val="00A84644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link w:val="ab"/>
    <w:rsid w:val="00A84644"/>
    <w:pPr>
      <w:spacing w:after="120"/>
      <w:ind w:left="283"/>
    </w:pPr>
  </w:style>
  <w:style w:type="paragraph" w:styleId="ac">
    <w:name w:val="Balloon Text"/>
    <w:basedOn w:val="a"/>
    <w:link w:val="ad"/>
    <w:uiPriority w:val="99"/>
    <w:semiHidden/>
    <w:rsid w:val="00322864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Title"/>
    <w:basedOn w:val="a"/>
    <w:link w:val="af0"/>
    <w:uiPriority w:val="10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f1">
    <w:name w:val="Hyperlink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"/>
    <w:link w:val="24"/>
    <w:rsid w:val="00434D2A"/>
    <w:pPr>
      <w:spacing w:after="120" w:line="480" w:lineRule="auto"/>
    </w:pPr>
  </w:style>
  <w:style w:type="character" w:customStyle="1" w:styleId="24">
    <w:name w:val="Основной текст 2 Знак"/>
    <w:link w:val="23"/>
    <w:rsid w:val="00434D2A"/>
    <w:rPr>
      <w:sz w:val="28"/>
      <w:szCs w:val="28"/>
    </w:rPr>
  </w:style>
  <w:style w:type="paragraph" w:customStyle="1" w:styleId="ConsPlusTitle">
    <w:name w:val="ConsPlusTitle"/>
    <w:rsid w:val="00E20DE2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2">
    <w:name w:val="Normal (Web)"/>
    <w:basedOn w:val="a"/>
    <w:uiPriority w:val="99"/>
    <w:unhideWhenUsed/>
    <w:rsid w:val="00202402"/>
    <w:pPr>
      <w:spacing w:before="100" w:beforeAutospacing="1" w:after="100" w:afterAutospacing="1"/>
    </w:pPr>
    <w:rPr>
      <w:sz w:val="24"/>
      <w:szCs w:val="24"/>
    </w:rPr>
  </w:style>
  <w:style w:type="character" w:customStyle="1" w:styleId="a9">
    <w:name w:val="Нижний колонтитул Знак"/>
    <w:link w:val="a8"/>
    <w:rsid w:val="00A03395"/>
    <w:rPr>
      <w:sz w:val="28"/>
      <w:szCs w:val="28"/>
    </w:rPr>
  </w:style>
  <w:style w:type="paragraph" w:customStyle="1" w:styleId="ConsPlusNonformat">
    <w:name w:val="ConsPlusNonformat"/>
    <w:rsid w:val="00A0339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3">
    <w:name w:val="Основной текст_"/>
    <w:link w:val="11"/>
    <w:rsid w:val="00563BB9"/>
    <w:rPr>
      <w:spacing w:val="3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f3"/>
    <w:rsid w:val="00563BB9"/>
    <w:pPr>
      <w:widowControl w:val="0"/>
      <w:shd w:val="clear" w:color="auto" w:fill="FFFFFF"/>
      <w:spacing w:after="420" w:line="494" w:lineRule="exact"/>
      <w:jc w:val="right"/>
    </w:pPr>
    <w:rPr>
      <w:spacing w:val="3"/>
      <w:sz w:val="25"/>
      <w:szCs w:val="25"/>
    </w:rPr>
  </w:style>
  <w:style w:type="character" w:customStyle="1" w:styleId="25">
    <w:name w:val="Основной текст (2)_"/>
    <w:link w:val="26"/>
    <w:rsid w:val="00563BB9"/>
    <w:rPr>
      <w:i/>
      <w:iCs/>
      <w:sz w:val="11"/>
      <w:szCs w:val="11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563BB9"/>
    <w:pPr>
      <w:widowControl w:val="0"/>
      <w:shd w:val="clear" w:color="auto" w:fill="FFFFFF"/>
      <w:spacing w:after="60" w:line="0" w:lineRule="atLeast"/>
    </w:pPr>
    <w:rPr>
      <w:i/>
      <w:iCs/>
      <w:sz w:val="11"/>
      <w:szCs w:val="11"/>
    </w:rPr>
  </w:style>
  <w:style w:type="paragraph" w:customStyle="1" w:styleId="27">
    <w:name w:val="Основной текст2"/>
    <w:basedOn w:val="a"/>
    <w:rsid w:val="00563BB9"/>
    <w:pPr>
      <w:widowControl w:val="0"/>
      <w:shd w:val="clear" w:color="auto" w:fill="FFFFFF"/>
      <w:spacing w:line="331" w:lineRule="exact"/>
      <w:jc w:val="right"/>
    </w:pPr>
    <w:rPr>
      <w:color w:val="000000"/>
      <w:spacing w:val="2"/>
      <w:sz w:val="25"/>
      <w:szCs w:val="25"/>
    </w:rPr>
  </w:style>
  <w:style w:type="character" w:customStyle="1" w:styleId="2pt">
    <w:name w:val="Основной текст + Интервал 2 pt"/>
    <w:rsid w:val="00563B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7pt0pt">
    <w:name w:val="Основной текст + 17 pt;Полужирный;Курсив;Интервал 0 pt"/>
    <w:rsid w:val="00563BB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7"/>
      <w:w w:val="100"/>
      <w:position w:val="0"/>
      <w:sz w:val="34"/>
      <w:szCs w:val="34"/>
      <w:u w:val="none"/>
      <w:shd w:val="clear" w:color="auto" w:fill="FFFFFF"/>
      <w:lang w:val="ru-RU"/>
    </w:rPr>
  </w:style>
  <w:style w:type="character" w:styleId="af4">
    <w:name w:val="FollowedHyperlink"/>
    <w:uiPriority w:val="99"/>
    <w:unhideWhenUsed/>
    <w:rsid w:val="00563BB9"/>
    <w:rPr>
      <w:color w:val="800080"/>
      <w:u w:val="single"/>
    </w:rPr>
  </w:style>
  <w:style w:type="character" w:customStyle="1" w:styleId="40">
    <w:name w:val="Заголовок 4 Знак"/>
    <w:link w:val="4"/>
    <w:rsid w:val="0011274C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11274C"/>
    <w:rPr>
      <w:rFonts w:ascii="T_Baltica" w:hAnsi="T_Baltica"/>
      <w:sz w:val="32"/>
      <w:lang w:val="ar-SA"/>
    </w:rPr>
  </w:style>
  <w:style w:type="character" w:customStyle="1" w:styleId="22">
    <w:name w:val="Основной текст с отступом 2 Знак"/>
    <w:link w:val="21"/>
    <w:rsid w:val="0011274C"/>
    <w:rPr>
      <w:sz w:val="28"/>
      <w:szCs w:val="28"/>
    </w:rPr>
  </w:style>
  <w:style w:type="character" w:customStyle="1" w:styleId="32">
    <w:name w:val="Основной текст с отступом 3 Знак"/>
    <w:link w:val="31"/>
    <w:rsid w:val="0011274C"/>
    <w:rPr>
      <w:sz w:val="16"/>
      <w:szCs w:val="16"/>
    </w:rPr>
  </w:style>
  <w:style w:type="character" w:customStyle="1" w:styleId="ab">
    <w:name w:val="Основной текст с отступом Знак"/>
    <w:link w:val="aa"/>
    <w:rsid w:val="0011274C"/>
    <w:rPr>
      <w:sz w:val="28"/>
      <w:szCs w:val="28"/>
    </w:rPr>
  </w:style>
  <w:style w:type="character" w:customStyle="1" w:styleId="ad">
    <w:name w:val="Текст выноски Знак"/>
    <w:link w:val="ac"/>
    <w:uiPriority w:val="99"/>
    <w:semiHidden/>
    <w:rsid w:val="0011274C"/>
    <w:rPr>
      <w:rFonts w:ascii="Tahoma" w:hAnsi="Tahoma" w:cs="Tahoma"/>
      <w:sz w:val="16"/>
      <w:szCs w:val="16"/>
    </w:rPr>
  </w:style>
  <w:style w:type="character" w:customStyle="1" w:styleId="af0">
    <w:name w:val="Название Знак"/>
    <w:link w:val="af"/>
    <w:rsid w:val="0011274C"/>
    <w:rPr>
      <w:b/>
      <w:bCs/>
      <w:sz w:val="28"/>
      <w:szCs w:val="32"/>
    </w:rPr>
  </w:style>
  <w:style w:type="paragraph" w:customStyle="1" w:styleId="af5">
    <w:basedOn w:val="a"/>
    <w:next w:val="af"/>
    <w:qFormat/>
    <w:rsid w:val="00576E6B"/>
    <w:pPr>
      <w:jc w:val="center"/>
    </w:pPr>
    <w:rPr>
      <w:b/>
      <w:bCs/>
      <w:szCs w:val="32"/>
    </w:rPr>
  </w:style>
  <w:style w:type="character" w:customStyle="1" w:styleId="af6">
    <w:name w:val="Заголовок Знак"/>
    <w:uiPriority w:val="10"/>
    <w:rsid w:val="00576E6B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customStyle="1" w:styleId="formattext">
    <w:name w:val="formattext"/>
    <w:basedOn w:val="a"/>
    <w:rsid w:val="003E684B"/>
    <w:pPr>
      <w:spacing w:before="100" w:beforeAutospacing="1" w:after="100" w:afterAutospacing="1"/>
    </w:pPr>
    <w:rPr>
      <w:sz w:val="24"/>
      <w:szCs w:val="24"/>
    </w:rPr>
  </w:style>
  <w:style w:type="paragraph" w:styleId="af7">
    <w:name w:val="No Spacing"/>
    <w:uiPriority w:val="99"/>
    <w:qFormat/>
    <w:rsid w:val="006F1FF1"/>
    <w:rPr>
      <w:rFonts w:ascii="Calibri" w:hAnsi="Calibri" w:cs="Calibri"/>
      <w:sz w:val="22"/>
      <w:szCs w:val="22"/>
      <w:lang w:eastAsia="en-US"/>
    </w:rPr>
  </w:style>
  <w:style w:type="character" w:customStyle="1" w:styleId="30">
    <w:name w:val="Заголовок 3 Знак"/>
    <w:link w:val="3"/>
    <w:rsid w:val="00AD1E50"/>
    <w:rPr>
      <w:rFonts w:ascii="Arial" w:hAnsi="Arial" w:cs="Arial"/>
      <w:b/>
      <w:bCs/>
      <w:sz w:val="26"/>
      <w:szCs w:val="26"/>
    </w:rPr>
  </w:style>
  <w:style w:type="numbering" w:customStyle="1" w:styleId="12">
    <w:name w:val="Нет списка1"/>
    <w:next w:val="a2"/>
    <w:semiHidden/>
    <w:unhideWhenUsed/>
    <w:rsid w:val="00AD1E50"/>
  </w:style>
  <w:style w:type="character" w:customStyle="1" w:styleId="af8">
    <w:name w:val="Цветовое выделение"/>
    <w:rsid w:val="00AD1E50"/>
    <w:rPr>
      <w:b/>
      <w:bCs/>
      <w:color w:val="000080"/>
      <w:sz w:val="22"/>
      <w:szCs w:val="22"/>
    </w:rPr>
  </w:style>
  <w:style w:type="character" w:customStyle="1" w:styleId="af9">
    <w:name w:val="Гипертекстовая ссылка"/>
    <w:rsid w:val="00AD1E50"/>
    <w:rPr>
      <w:b/>
      <w:bCs/>
      <w:color w:val="008000"/>
      <w:sz w:val="22"/>
      <w:szCs w:val="22"/>
      <w:u w:val="single"/>
    </w:rPr>
  </w:style>
  <w:style w:type="paragraph" w:customStyle="1" w:styleId="afa">
    <w:name w:val="Текст (лев. подпись)"/>
    <w:basedOn w:val="a"/>
    <w:next w:val="a"/>
    <w:rsid w:val="00AD1E50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afb">
    <w:name w:val="Текст (прав. подпись)"/>
    <w:basedOn w:val="a"/>
    <w:next w:val="a"/>
    <w:rsid w:val="00AD1E50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2"/>
      <w:szCs w:val="22"/>
    </w:rPr>
  </w:style>
  <w:style w:type="paragraph" w:customStyle="1" w:styleId="afc">
    <w:name w:val="Таблицы (моноширинный)"/>
    <w:basedOn w:val="a"/>
    <w:next w:val="a"/>
    <w:rsid w:val="00AD1E5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Title">
    <w:name w:val="ConsTitle"/>
    <w:rsid w:val="00AD1E50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fd">
    <w:name w:val="Document Map"/>
    <w:basedOn w:val="a"/>
    <w:link w:val="afe"/>
    <w:rsid w:val="00AD1E50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hAnsi="Tahoma" w:cs="Tahoma"/>
      <w:sz w:val="20"/>
      <w:szCs w:val="20"/>
    </w:rPr>
  </w:style>
  <w:style w:type="character" w:customStyle="1" w:styleId="afe">
    <w:name w:val="Схема документа Знак"/>
    <w:link w:val="afd"/>
    <w:rsid w:val="00AD1E50"/>
    <w:rPr>
      <w:rFonts w:ascii="Tahoma" w:hAnsi="Tahoma" w:cs="Tahoma"/>
      <w:shd w:val="clear" w:color="auto" w:fill="000080"/>
    </w:rPr>
  </w:style>
  <w:style w:type="paragraph" w:styleId="aff">
    <w:name w:val="caption"/>
    <w:basedOn w:val="a"/>
    <w:next w:val="a"/>
    <w:qFormat/>
    <w:rsid w:val="00AD1E50"/>
    <w:pPr>
      <w:widowControl w:val="0"/>
      <w:autoSpaceDE w:val="0"/>
      <w:autoSpaceDN w:val="0"/>
      <w:adjustRightInd w:val="0"/>
      <w:ind w:firstLine="708"/>
      <w:jc w:val="both"/>
    </w:pPr>
    <w:rPr>
      <w:b/>
      <w:sz w:val="32"/>
      <w:szCs w:val="22"/>
    </w:rPr>
  </w:style>
  <w:style w:type="character" w:styleId="aff0">
    <w:name w:val="annotation reference"/>
    <w:rsid w:val="00AD1E50"/>
    <w:rPr>
      <w:sz w:val="16"/>
      <w:szCs w:val="16"/>
    </w:rPr>
  </w:style>
  <w:style w:type="paragraph" w:styleId="aff1">
    <w:name w:val="annotation text"/>
    <w:basedOn w:val="a"/>
    <w:link w:val="aff2"/>
    <w:rsid w:val="00AD1E5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0"/>
      <w:szCs w:val="20"/>
    </w:rPr>
  </w:style>
  <w:style w:type="character" w:customStyle="1" w:styleId="aff2">
    <w:name w:val="Текст примечания Знак"/>
    <w:link w:val="aff1"/>
    <w:rsid w:val="00AD1E50"/>
    <w:rPr>
      <w:rFonts w:ascii="Arial" w:hAnsi="Arial" w:cs="Arial"/>
    </w:rPr>
  </w:style>
  <w:style w:type="paragraph" w:styleId="aff3">
    <w:name w:val="annotation subject"/>
    <w:basedOn w:val="aff1"/>
    <w:next w:val="aff1"/>
    <w:link w:val="aff4"/>
    <w:rsid w:val="00AD1E50"/>
    <w:rPr>
      <w:b/>
      <w:bCs/>
    </w:rPr>
  </w:style>
  <w:style w:type="character" w:customStyle="1" w:styleId="aff4">
    <w:name w:val="Тема примечания Знак"/>
    <w:link w:val="aff3"/>
    <w:rsid w:val="00AD1E50"/>
    <w:rPr>
      <w:rFonts w:ascii="Arial" w:hAnsi="Arial" w:cs="Arial"/>
      <w:b/>
      <w:bCs/>
    </w:rPr>
  </w:style>
  <w:style w:type="paragraph" w:customStyle="1" w:styleId="Style9">
    <w:name w:val="Style9"/>
    <w:basedOn w:val="a"/>
    <w:uiPriority w:val="99"/>
    <w:rsid w:val="001F307C"/>
    <w:pPr>
      <w:widowControl w:val="0"/>
      <w:autoSpaceDE w:val="0"/>
      <w:autoSpaceDN w:val="0"/>
      <w:adjustRightInd w:val="0"/>
      <w:spacing w:line="485" w:lineRule="exact"/>
      <w:ind w:hanging="360"/>
    </w:pPr>
    <w:rPr>
      <w:sz w:val="24"/>
      <w:szCs w:val="24"/>
    </w:rPr>
  </w:style>
  <w:style w:type="character" w:customStyle="1" w:styleId="FontStyle22">
    <w:name w:val="Font Style22"/>
    <w:uiPriority w:val="99"/>
    <w:rsid w:val="001F307C"/>
    <w:rPr>
      <w:rFonts w:ascii="Times New Roman" w:hAnsi="Times New Roman" w:cs="Times New Roman"/>
      <w:sz w:val="26"/>
      <w:szCs w:val="26"/>
    </w:rPr>
  </w:style>
  <w:style w:type="paragraph" w:styleId="aff5">
    <w:name w:val="List Paragraph"/>
    <w:basedOn w:val="a"/>
    <w:uiPriority w:val="34"/>
    <w:qFormat/>
    <w:rsid w:val="00B3203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13">
    <w:name w:val="Сетка таблицы1"/>
    <w:basedOn w:val="a1"/>
    <w:next w:val="ae"/>
    <w:uiPriority w:val="59"/>
    <w:rsid w:val="00B320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"/>
    <w:basedOn w:val="a1"/>
    <w:next w:val="ae"/>
    <w:uiPriority w:val="59"/>
    <w:rsid w:val="00B320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qFormat/>
    <w:rsid w:val="00AD1E50"/>
    <w:pPr>
      <w:keepNext/>
      <w:widowControl w:val="0"/>
      <w:autoSpaceDE w:val="0"/>
      <w:autoSpaceDN w:val="0"/>
      <w:adjustRightInd w:val="0"/>
      <w:spacing w:before="240" w:after="60"/>
      <w:ind w:firstLine="720"/>
      <w:jc w:val="both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</w:style>
  <w:style w:type="paragraph" w:styleId="31">
    <w:name w:val="Body Text Indent 3"/>
    <w:basedOn w:val="a"/>
    <w:link w:val="32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rsid w:val="00294F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rsid w:val="00A84644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link w:val="ab"/>
    <w:rsid w:val="00A84644"/>
    <w:pPr>
      <w:spacing w:after="120"/>
      <w:ind w:left="283"/>
    </w:pPr>
  </w:style>
  <w:style w:type="paragraph" w:styleId="ac">
    <w:name w:val="Balloon Text"/>
    <w:basedOn w:val="a"/>
    <w:link w:val="ad"/>
    <w:uiPriority w:val="99"/>
    <w:semiHidden/>
    <w:rsid w:val="00322864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Title"/>
    <w:basedOn w:val="a"/>
    <w:link w:val="af0"/>
    <w:uiPriority w:val="10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f1">
    <w:name w:val="Hyperlink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"/>
    <w:link w:val="24"/>
    <w:rsid w:val="00434D2A"/>
    <w:pPr>
      <w:spacing w:after="120" w:line="480" w:lineRule="auto"/>
    </w:pPr>
  </w:style>
  <w:style w:type="character" w:customStyle="1" w:styleId="24">
    <w:name w:val="Основной текст 2 Знак"/>
    <w:link w:val="23"/>
    <w:rsid w:val="00434D2A"/>
    <w:rPr>
      <w:sz w:val="28"/>
      <w:szCs w:val="28"/>
    </w:rPr>
  </w:style>
  <w:style w:type="paragraph" w:customStyle="1" w:styleId="ConsPlusTitle">
    <w:name w:val="ConsPlusTitle"/>
    <w:rsid w:val="00E20DE2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2">
    <w:name w:val="Normal (Web)"/>
    <w:basedOn w:val="a"/>
    <w:uiPriority w:val="99"/>
    <w:unhideWhenUsed/>
    <w:rsid w:val="00202402"/>
    <w:pPr>
      <w:spacing w:before="100" w:beforeAutospacing="1" w:after="100" w:afterAutospacing="1"/>
    </w:pPr>
    <w:rPr>
      <w:sz w:val="24"/>
      <w:szCs w:val="24"/>
    </w:rPr>
  </w:style>
  <w:style w:type="character" w:customStyle="1" w:styleId="a9">
    <w:name w:val="Нижний колонтитул Знак"/>
    <w:link w:val="a8"/>
    <w:rsid w:val="00A03395"/>
    <w:rPr>
      <w:sz w:val="28"/>
      <w:szCs w:val="28"/>
    </w:rPr>
  </w:style>
  <w:style w:type="paragraph" w:customStyle="1" w:styleId="ConsPlusNonformat">
    <w:name w:val="ConsPlusNonformat"/>
    <w:rsid w:val="00A0339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3">
    <w:name w:val="Основной текст_"/>
    <w:link w:val="11"/>
    <w:rsid w:val="00563BB9"/>
    <w:rPr>
      <w:spacing w:val="3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f3"/>
    <w:rsid w:val="00563BB9"/>
    <w:pPr>
      <w:widowControl w:val="0"/>
      <w:shd w:val="clear" w:color="auto" w:fill="FFFFFF"/>
      <w:spacing w:after="420" w:line="494" w:lineRule="exact"/>
      <w:jc w:val="right"/>
    </w:pPr>
    <w:rPr>
      <w:spacing w:val="3"/>
      <w:sz w:val="25"/>
      <w:szCs w:val="25"/>
    </w:rPr>
  </w:style>
  <w:style w:type="character" w:customStyle="1" w:styleId="25">
    <w:name w:val="Основной текст (2)_"/>
    <w:link w:val="26"/>
    <w:rsid w:val="00563BB9"/>
    <w:rPr>
      <w:i/>
      <w:iCs/>
      <w:sz w:val="11"/>
      <w:szCs w:val="11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563BB9"/>
    <w:pPr>
      <w:widowControl w:val="0"/>
      <w:shd w:val="clear" w:color="auto" w:fill="FFFFFF"/>
      <w:spacing w:after="60" w:line="0" w:lineRule="atLeast"/>
    </w:pPr>
    <w:rPr>
      <w:i/>
      <w:iCs/>
      <w:sz w:val="11"/>
      <w:szCs w:val="11"/>
    </w:rPr>
  </w:style>
  <w:style w:type="paragraph" w:customStyle="1" w:styleId="27">
    <w:name w:val="Основной текст2"/>
    <w:basedOn w:val="a"/>
    <w:rsid w:val="00563BB9"/>
    <w:pPr>
      <w:widowControl w:val="0"/>
      <w:shd w:val="clear" w:color="auto" w:fill="FFFFFF"/>
      <w:spacing w:line="331" w:lineRule="exact"/>
      <w:jc w:val="right"/>
    </w:pPr>
    <w:rPr>
      <w:color w:val="000000"/>
      <w:spacing w:val="2"/>
      <w:sz w:val="25"/>
      <w:szCs w:val="25"/>
    </w:rPr>
  </w:style>
  <w:style w:type="character" w:customStyle="1" w:styleId="2pt">
    <w:name w:val="Основной текст + Интервал 2 pt"/>
    <w:rsid w:val="00563B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7pt0pt">
    <w:name w:val="Основной текст + 17 pt;Полужирный;Курсив;Интервал 0 pt"/>
    <w:rsid w:val="00563BB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7"/>
      <w:w w:val="100"/>
      <w:position w:val="0"/>
      <w:sz w:val="34"/>
      <w:szCs w:val="34"/>
      <w:u w:val="none"/>
      <w:shd w:val="clear" w:color="auto" w:fill="FFFFFF"/>
      <w:lang w:val="ru-RU"/>
    </w:rPr>
  </w:style>
  <w:style w:type="character" w:styleId="af4">
    <w:name w:val="FollowedHyperlink"/>
    <w:uiPriority w:val="99"/>
    <w:unhideWhenUsed/>
    <w:rsid w:val="00563BB9"/>
    <w:rPr>
      <w:color w:val="800080"/>
      <w:u w:val="single"/>
    </w:rPr>
  </w:style>
  <w:style w:type="character" w:customStyle="1" w:styleId="40">
    <w:name w:val="Заголовок 4 Знак"/>
    <w:link w:val="4"/>
    <w:rsid w:val="0011274C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11274C"/>
    <w:rPr>
      <w:rFonts w:ascii="T_Baltica" w:hAnsi="T_Baltica"/>
      <w:sz w:val="32"/>
      <w:lang w:val="ar-SA"/>
    </w:rPr>
  </w:style>
  <w:style w:type="character" w:customStyle="1" w:styleId="22">
    <w:name w:val="Основной текст с отступом 2 Знак"/>
    <w:link w:val="21"/>
    <w:rsid w:val="0011274C"/>
    <w:rPr>
      <w:sz w:val="28"/>
      <w:szCs w:val="28"/>
    </w:rPr>
  </w:style>
  <w:style w:type="character" w:customStyle="1" w:styleId="32">
    <w:name w:val="Основной текст с отступом 3 Знак"/>
    <w:link w:val="31"/>
    <w:rsid w:val="0011274C"/>
    <w:rPr>
      <w:sz w:val="16"/>
      <w:szCs w:val="16"/>
    </w:rPr>
  </w:style>
  <w:style w:type="character" w:customStyle="1" w:styleId="ab">
    <w:name w:val="Основной текст с отступом Знак"/>
    <w:link w:val="aa"/>
    <w:rsid w:val="0011274C"/>
    <w:rPr>
      <w:sz w:val="28"/>
      <w:szCs w:val="28"/>
    </w:rPr>
  </w:style>
  <w:style w:type="character" w:customStyle="1" w:styleId="ad">
    <w:name w:val="Текст выноски Знак"/>
    <w:link w:val="ac"/>
    <w:uiPriority w:val="99"/>
    <w:semiHidden/>
    <w:rsid w:val="0011274C"/>
    <w:rPr>
      <w:rFonts w:ascii="Tahoma" w:hAnsi="Tahoma" w:cs="Tahoma"/>
      <w:sz w:val="16"/>
      <w:szCs w:val="16"/>
    </w:rPr>
  </w:style>
  <w:style w:type="character" w:customStyle="1" w:styleId="af0">
    <w:name w:val="Название Знак"/>
    <w:link w:val="af"/>
    <w:rsid w:val="0011274C"/>
    <w:rPr>
      <w:b/>
      <w:bCs/>
      <w:sz w:val="28"/>
      <w:szCs w:val="32"/>
    </w:rPr>
  </w:style>
  <w:style w:type="paragraph" w:customStyle="1" w:styleId="af5">
    <w:basedOn w:val="a"/>
    <w:next w:val="af"/>
    <w:qFormat/>
    <w:rsid w:val="00576E6B"/>
    <w:pPr>
      <w:jc w:val="center"/>
    </w:pPr>
    <w:rPr>
      <w:b/>
      <w:bCs/>
      <w:szCs w:val="32"/>
    </w:rPr>
  </w:style>
  <w:style w:type="character" w:customStyle="1" w:styleId="af6">
    <w:name w:val="Заголовок Знак"/>
    <w:uiPriority w:val="10"/>
    <w:rsid w:val="00576E6B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customStyle="1" w:styleId="formattext">
    <w:name w:val="formattext"/>
    <w:basedOn w:val="a"/>
    <w:rsid w:val="003E684B"/>
    <w:pPr>
      <w:spacing w:before="100" w:beforeAutospacing="1" w:after="100" w:afterAutospacing="1"/>
    </w:pPr>
    <w:rPr>
      <w:sz w:val="24"/>
      <w:szCs w:val="24"/>
    </w:rPr>
  </w:style>
  <w:style w:type="paragraph" w:styleId="af7">
    <w:name w:val="No Spacing"/>
    <w:uiPriority w:val="99"/>
    <w:qFormat/>
    <w:rsid w:val="006F1FF1"/>
    <w:rPr>
      <w:rFonts w:ascii="Calibri" w:hAnsi="Calibri" w:cs="Calibri"/>
      <w:sz w:val="22"/>
      <w:szCs w:val="22"/>
      <w:lang w:eastAsia="en-US"/>
    </w:rPr>
  </w:style>
  <w:style w:type="character" w:customStyle="1" w:styleId="30">
    <w:name w:val="Заголовок 3 Знак"/>
    <w:link w:val="3"/>
    <w:rsid w:val="00AD1E50"/>
    <w:rPr>
      <w:rFonts w:ascii="Arial" w:hAnsi="Arial" w:cs="Arial"/>
      <w:b/>
      <w:bCs/>
      <w:sz w:val="26"/>
      <w:szCs w:val="26"/>
    </w:rPr>
  </w:style>
  <w:style w:type="numbering" w:customStyle="1" w:styleId="12">
    <w:name w:val="Нет списка1"/>
    <w:next w:val="a2"/>
    <w:semiHidden/>
    <w:unhideWhenUsed/>
    <w:rsid w:val="00AD1E50"/>
  </w:style>
  <w:style w:type="character" w:customStyle="1" w:styleId="af8">
    <w:name w:val="Цветовое выделение"/>
    <w:rsid w:val="00AD1E50"/>
    <w:rPr>
      <w:b/>
      <w:bCs/>
      <w:color w:val="000080"/>
      <w:sz w:val="22"/>
      <w:szCs w:val="22"/>
    </w:rPr>
  </w:style>
  <w:style w:type="character" w:customStyle="1" w:styleId="af9">
    <w:name w:val="Гипертекстовая ссылка"/>
    <w:rsid w:val="00AD1E50"/>
    <w:rPr>
      <w:b/>
      <w:bCs/>
      <w:color w:val="008000"/>
      <w:sz w:val="22"/>
      <w:szCs w:val="22"/>
      <w:u w:val="single"/>
    </w:rPr>
  </w:style>
  <w:style w:type="paragraph" w:customStyle="1" w:styleId="afa">
    <w:name w:val="Текст (лев. подпись)"/>
    <w:basedOn w:val="a"/>
    <w:next w:val="a"/>
    <w:rsid w:val="00AD1E50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afb">
    <w:name w:val="Текст (прав. подпись)"/>
    <w:basedOn w:val="a"/>
    <w:next w:val="a"/>
    <w:rsid w:val="00AD1E50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2"/>
      <w:szCs w:val="22"/>
    </w:rPr>
  </w:style>
  <w:style w:type="paragraph" w:customStyle="1" w:styleId="afc">
    <w:name w:val="Таблицы (моноширинный)"/>
    <w:basedOn w:val="a"/>
    <w:next w:val="a"/>
    <w:rsid w:val="00AD1E5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Title">
    <w:name w:val="ConsTitle"/>
    <w:rsid w:val="00AD1E50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fd">
    <w:name w:val="Document Map"/>
    <w:basedOn w:val="a"/>
    <w:link w:val="afe"/>
    <w:rsid w:val="00AD1E50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hAnsi="Tahoma" w:cs="Tahoma"/>
      <w:sz w:val="20"/>
      <w:szCs w:val="20"/>
    </w:rPr>
  </w:style>
  <w:style w:type="character" w:customStyle="1" w:styleId="afe">
    <w:name w:val="Схема документа Знак"/>
    <w:link w:val="afd"/>
    <w:rsid w:val="00AD1E50"/>
    <w:rPr>
      <w:rFonts w:ascii="Tahoma" w:hAnsi="Tahoma" w:cs="Tahoma"/>
      <w:shd w:val="clear" w:color="auto" w:fill="000080"/>
    </w:rPr>
  </w:style>
  <w:style w:type="paragraph" w:styleId="aff">
    <w:name w:val="caption"/>
    <w:basedOn w:val="a"/>
    <w:next w:val="a"/>
    <w:qFormat/>
    <w:rsid w:val="00AD1E50"/>
    <w:pPr>
      <w:widowControl w:val="0"/>
      <w:autoSpaceDE w:val="0"/>
      <w:autoSpaceDN w:val="0"/>
      <w:adjustRightInd w:val="0"/>
      <w:ind w:firstLine="708"/>
      <w:jc w:val="both"/>
    </w:pPr>
    <w:rPr>
      <w:b/>
      <w:sz w:val="32"/>
      <w:szCs w:val="22"/>
    </w:rPr>
  </w:style>
  <w:style w:type="character" w:styleId="aff0">
    <w:name w:val="annotation reference"/>
    <w:rsid w:val="00AD1E50"/>
    <w:rPr>
      <w:sz w:val="16"/>
      <w:szCs w:val="16"/>
    </w:rPr>
  </w:style>
  <w:style w:type="paragraph" w:styleId="aff1">
    <w:name w:val="annotation text"/>
    <w:basedOn w:val="a"/>
    <w:link w:val="aff2"/>
    <w:rsid w:val="00AD1E5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0"/>
      <w:szCs w:val="20"/>
    </w:rPr>
  </w:style>
  <w:style w:type="character" w:customStyle="1" w:styleId="aff2">
    <w:name w:val="Текст примечания Знак"/>
    <w:link w:val="aff1"/>
    <w:rsid w:val="00AD1E50"/>
    <w:rPr>
      <w:rFonts w:ascii="Arial" w:hAnsi="Arial" w:cs="Arial"/>
    </w:rPr>
  </w:style>
  <w:style w:type="paragraph" w:styleId="aff3">
    <w:name w:val="annotation subject"/>
    <w:basedOn w:val="aff1"/>
    <w:next w:val="aff1"/>
    <w:link w:val="aff4"/>
    <w:rsid w:val="00AD1E50"/>
    <w:rPr>
      <w:b/>
      <w:bCs/>
    </w:rPr>
  </w:style>
  <w:style w:type="character" w:customStyle="1" w:styleId="aff4">
    <w:name w:val="Тема примечания Знак"/>
    <w:link w:val="aff3"/>
    <w:rsid w:val="00AD1E50"/>
    <w:rPr>
      <w:rFonts w:ascii="Arial" w:hAnsi="Arial" w:cs="Arial"/>
      <w:b/>
      <w:bCs/>
    </w:rPr>
  </w:style>
  <w:style w:type="paragraph" w:customStyle="1" w:styleId="Style9">
    <w:name w:val="Style9"/>
    <w:basedOn w:val="a"/>
    <w:uiPriority w:val="99"/>
    <w:rsid w:val="001F307C"/>
    <w:pPr>
      <w:widowControl w:val="0"/>
      <w:autoSpaceDE w:val="0"/>
      <w:autoSpaceDN w:val="0"/>
      <w:adjustRightInd w:val="0"/>
      <w:spacing w:line="485" w:lineRule="exact"/>
      <w:ind w:hanging="360"/>
    </w:pPr>
    <w:rPr>
      <w:sz w:val="24"/>
      <w:szCs w:val="24"/>
    </w:rPr>
  </w:style>
  <w:style w:type="character" w:customStyle="1" w:styleId="FontStyle22">
    <w:name w:val="Font Style22"/>
    <w:uiPriority w:val="99"/>
    <w:rsid w:val="001F307C"/>
    <w:rPr>
      <w:rFonts w:ascii="Times New Roman" w:hAnsi="Times New Roman" w:cs="Times New Roman"/>
      <w:sz w:val="26"/>
      <w:szCs w:val="26"/>
    </w:rPr>
  </w:style>
  <w:style w:type="paragraph" w:styleId="aff5">
    <w:name w:val="List Paragraph"/>
    <w:basedOn w:val="a"/>
    <w:uiPriority w:val="34"/>
    <w:qFormat/>
    <w:rsid w:val="00B3203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13">
    <w:name w:val="Сетка таблицы1"/>
    <w:basedOn w:val="a1"/>
    <w:next w:val="ae"/>
    <w:uiPriority w:val="59"/>
    <w:rsid w:val="00B320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"/>
    <w:basedOn w:val="a1"/>
    <w:next w:val="ae"/>
    <w:uiPriority w:val="59"/>
    <w:rsid w:val="00B320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9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A4E8F8-307F-496D-B25C-F91266501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761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5089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2021-11-22T06:37:00Z</cp:lastPrinted>
  <dcterms:created xsi:type="dcterms:W3CDTF">2021-12-02T06:59:00Z</dcterms:created>
  <dcterms:modified xsi:type="dcterms:W3CDTF">2021-12-02T06:59:00Z</dcterms:modified>
</cp:coreProperties>
</file>