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FA6D4A" w:rsidRPr="001A0456" w:rsidRDefault="00FA6D4A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bookmarkStart w:id="0" w:name="_GoBack"/>
                  <w:bookmarkEnd w:id="0"/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E70CA2" w:rsidRDefault="00E70CA2" w:rsidP="00E70CA2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>
        <w:rPr>
          <w:rFonts w:eastAsia="Calibri"/>
          <w:bCs/>
        </w:rPr>
        <w:t xml:space="preserve"> внесении изменений в решение Совета </w:t>
      </w:r>
    </w:p>
    <w:p w:rsidR="00E70CA2" w:rsidRDefault="00E70CA2" w:rsidP="00E70CA2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Тумбарлинского</w:t>
      </w:r>
      <w:proofErr w:type="spellEnd"/>
      <w:r>
        <w:rPr>
          <w:rFonts w:eastAsia="Calibri"/>
          <w:bCs/>
        </w:rPr>
        <w:t xml:space="preserve"> сельского поселения</w:t>
      </w:r>
    </w:p>
    <w:p w:rsidR="00E70CA2" w:rsidRDefault="00E70CA2" w:rsidP="00E70CA2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>от 29.07.2021 №24 «О</w:t>
      </w:r>
      <w:r w:rsidRPr="009D190A">
        <w:rPr>
          <w:rFonts w:eastAsia="Calibri"/>
          <w:bCs/>
        </w:rPr>
        <w:t xml:space="preserve">б утверждении </w:t>
      </w:r>
    </w:p>
    <w:p w:rsidR="00E70CA2" w:rsidRPr="009D190A" w:rsidRDefault="00E70CA2" w:rsidP="00E70CA2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>П</w:t>
      </w:r>
      <w:r w:rsidRPr="009D190A">
        <w:rPr>
          <w:rFonts w:eastAsia="Calibri"/>
          <w:bCs/>
        </w:rPr>
        <w:t>оложения</w:t>
      </w:r>
      <w:r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E70CA2" w:rsidRPr="009D190A" w:rsidRDefault="00E70CA2" w:rsidP="00E70CA2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Тумбарлинского</w:t>
      </w:r>
      <w:proofErr w:type="spellEnd"/>
      <w:r w:rsidRPr="009D190A">
        <w:rPr>
          <w:rFonts w:eastAsia="Calibri"/>
          <w:bCs/>
        </w:rPr>
        <w:t xml:space="preserve"> сельского поселения</w:t>
      </w:r>
    </w:p>
    <w:p w:rsidR="00E70CA2" w:rsidRPr="009D190A" w:rsidRDefault="00E70CA2" w:rsidP="00E70CA2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E70CA2" w:rsidRPr="009D190A" w:rsidRDefault="00E70CA2" w:rsidP="00E70CA2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>
        <w:rPr>
          <w:rFonts w:eastAsia="Calibri"/>
          <w:bCs/>
        </w:rPr>
        <w:t>»</w:t>
      </w:r>
    </w:p>
    <w:p w:rsidR="00E70CA2" w:rsidRPr="009D190A" w:rsidRDefault="00E70CA2" w:rsidP="00E70CA2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E70CA2" w:rsidRPr="009D190A" w:rsidRDefault="00E70CA2" w:rsidP="00E70CA2">
      <w:pPr>
        <w:suppressAutoHyphens/>
        <w:spacing w:line="360" w:lineRule="auto"/>
        <w:jc w:val="both"/>
        <w:rPr>
          <w:rFonts w:eastAsia="Calibri"/>
          <w:kern w:val="1"/>
          <w:shd w:val="clear" w:color="auto" w:fill="FFFFFF"/>
          <w:lang w:eastAsia="en-US"/>
        </w:rPr>
      </w:pPr>
      <w:r>
        <w:rPr>
          <w:rFonts w:eastAsia="Calibri"/>
          <w:kern w:val="1"/>
          <w:shd w:val="clear" w:color="auto" w:fill="FFFFFF"/>
          <w:lang w:eastAsia="en-US"/>
        </w:rPr>
        <w:t xml:space="preserve">   </w:t>
      </w:r>
      <w:r>
        <w:rPr>
          <w:rFonts w:eastAsia="Calibri"/>
          <w:kern w:val="1"/>
          <w:shd w:val="clear" w:color="auto" w:fill="FFFFFF"/>
          <w:lang w:eastAsia="en-US"/>
        </w:rPr>
        <w:tab/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с Федеральным законом от 06 октября 2003 г. №131-Ф3 «Об общих принципах организации местного самоуправления в Российской Федерации» Совет </w:t>
      </w:r>
      <w:proofErr w:type="spellStart"/>
      <w:r>
        <w:rPr>
          <w:rFonts w:eastAsia="Calibri"/>
          <w:kern w:val="1"/>
          <w:shd w:val="clear" w:color="auto" w:fill="FFFFFF"/>
          <w:lang w:eastAsia="en-US"/>
        </w:rPr>
        <w:t>Тумбарлинского</w:t>
      </w:r>
      <w:proofErr w:type="spellEnd"/>
      <w:r>
        <w:rPr>
          <w:rFonts w:eastAsia="Calibri"/>
          <w:kern w:val="1"/>
          <w:shd w:val="clear" w:color="auto" w:fill="FFFFFF"/>
          <w:lang w:eastAsia="en-US"/>
        </w:rPr>
        <w:t xml:space="preserve"> сельского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поселения Бавлинского муниципального района </w:t>
      </w:r>
      <w:r w:rsidRPr="001A784C">
        <w:rPr>
          <w:rFonts w:eastAsia="Calibri"/>
          <w:b/>
          <w:bCs/>
          <w:kern w:val="1"/>
          <w:shd w:val="clear" w:color="auto" w:fill="FFFFFF"/>
          <w:lang w:eastAsia="en-US"/>
        </w:rPr>
        <w:t>РЕШИЛ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:</w:t>
      </w:r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изменения в П</w:t>
      </w:r>
      <w:r w:rsidRPr="009D190A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4D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4D7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4264D7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029C5">
        <w:rPr>
          <w:rFonts w:ascii="Times New Roman" w:hAnsi="Times New Roman" w:cs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</w:t>
      </w:r>
      <w:r w:rsidRPr="00D029C5">
        <w:rPr>
          <w:rFonts w:ascii="Times New Roman" w:hAnsi="Times New Roman" w:cs="Times New Roman"/>
          <w:sz w:val="28"/>
          <w:szCs w:val="28"/>
        </w:rPr>
        <w:lastRenderedPageBreak/>
        <w:t>требованиями к параметрам объектов капитального строительства, установленными федеральными законами.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абзац пункта 4 раздела 5</w:t>
      </w:r>
      <w:r w:rsidRPr="00FB6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абзац пункта 9 раздела 5 исключить;</w:t>
      </w:r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 изложить в следующей редакции:</w:t>
      </w:r>
    </w:p>
    <w:p w:rsidR="00E70CA2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раздела 12 слова «</w:t>
      </w:r>
      <w:r w:rsidRPr="007B36B5">
        <w:rPr>
          <w:rFonts w:ascii="Times New Roman" w:hAnsi="Times New Roman" w:cs="Times New Roman"/>
          <w:sz w:val="28"/>
          <w:szCs w:val="28"/>
        </w:rPr>
        <w:t>правовым актом Глава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«правовым актом руководитель Исполнительного комитета».</w:t>
      </w:r>
    </w:p>
    <w:p w:rsidR="00E70CA2" w:rsidRPr="009D190A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190A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9D190A">
          <w:rPr>
            <w:rStyle w:val="af1"/>
            <w:rFonts w:ascii="Times New Roman" w:hAnsi="Times New Roman"/>
            <w:sz w:val="28"/>
            <w:szCs w:val="28"/>
          </w:rPr>
          <w:t>http://www.bavly.tatarstan.ru</w:t>
        </w:r>
      </w:hyperlink>
      <w:r w:rsidRPr="009D190A">
        <w:rPr>
          <w:rFonts w:ascii="Times New Roman" w:hAnsi="Times New Roman" w:cs="Times New Roman"/>
          <w:sz w:val="28"/>
          <w:szCs w:val="28"/>
        </w:rPr>
        <w:t>).</w:t>
      </w:r>
    </w:p>
    <w:p w:rsidR="00E70CA2" w:rsidRPr="009D190A" w:rsidRDefault="00E70CA2" w:rsidP="00E70CA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1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1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19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70CA2" w:rsidRPr="009D190A" w:rsidRDefault="00E70CA2" w:rsidP="00E70CA2">
      <w:pPr>
        <w:spacing w:line="360" w:lineRule="auto"/>
        <w:ind w:firstLine="709"/>
      </w:pPr>
    </w:p>
    <w:p w:rsidR="00E70CA2" w:rsidRPr="009D190A" w:rsidRDefault="00E70CA2" w:rsidP="00E70CA2">
      <w:pPr>
        <w:spacing w:line="360" w:lineRule="auto"/>
        <w:ind w:firstLine="709"/>
      </w:pPr>
    </w:p>
    <w:p w:rsidR="00D2110A" w:rsidRDefault="00D2110A" w:rsidP="00E70CA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10A" w:rsidRPr="00D2110A" w:rsidRDefault="00D2110A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E50" w:rsidRPr="00AD1E50" w:rsidRDefault="00D2110A" w:rsidP="00D2110A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="00AD1E50" w:rsidRPr="00AD1E50">
        <w:t>Глава, Председатель</w:t>
      </w: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</w:t>
      </w:r>
      <w:proofErr w:type="spellStart"/>
      <w:r w:rsidRPr="00AD1E50">
        <w:t>Ямалетдинов</w:t>
      </w:r>
      <w:proofErr w:type="spellEnd"/>
      <w:r w:rsidRPr="00AD1E50">
        <w:t xml:space="preserve"> </w:t>
      </w: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AD1E50" w:rsidRPr="00AD1E50" w:rsidRDefault="00AD1E50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AD1E50" w:rsidRDefault="00AD1E5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B32036" w:rsidSect="009C648B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42" w:rsidRDefault="00286742">
      <w:r>
        <w:separator/>
      </w:r>
    </w:p>
  </w:endnote>
  <w:endnote w:type="continuationSeparator" w:id="0">
    <w:p w:rsidR="00286742" w:rsidRDefault="002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42" w:rsidRDefault="00286742">
      <w:r>
        <w:separator/>
      </w:r>
    </w:p>
  </w:footnote>
  <w:footnote w:type="continuationSeparator" w:id="0">
    <w:p w:rsidR="00286742" w:rsidRDefault="0028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4D0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86742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23C0"/>
    <w:rsid w:val="006B40DD"/>
    <w:rsid w:val="006C5862"/>
    <w:rsid w:val="006C7ECC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87682"/>
    <w:rsid w:val="007A02EB"/>
    <w:rsid w:val="007A1B14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AC4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07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0CA2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04D0"/>
    <w:rsid w:val="00F51256"/>
    <w:rsid w:val="00F524FF"/>
    <w:rsid w:val="00F52B73"/>
    <w:rsid w:val="00F5620F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A5EA-58E8-4BC6-9190-044B13B3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2362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2021-11-01T06:03:00Z</cp:lastPrinted>
  <dcterms:created xsi:type="dcterms:W3CDTF">2021-11-12T11:07:00Z</dcterms:created>
  <dcterms:modified xsi:type="dcterms:W3CDTF">2021-11-12T11:07:00Z</dcterms:modified>
</cp:coreProperties>
</file>