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395"/>
        <w:gridCol w:w="4541"/>
      </w:tblGrid>
      <w:tr w:rsidR="00181E0C" w:rsidRPr="007254A6" w:rsidTr="00C7206F">
        <w:trPr>
          <w:trHeight w:val="1221"/>
        </w:trPr>
        <w:tc>
          <w:tcPr>
            <w:tcW w:w="4253" w:type="dxa"/>
          </w:tcPr>
          <w:p w:rsidR="00181E0C" w:rsidRPr="007254A6" w:rsidRDefault="00181E0C" w:rsidP="00C7206F">
            <w:pPr>
              <w:pStyle w:val="ad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r w:rsidR="00D84D80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</w:p>
          <w:p w:rsidR="00181E0C" w:rsidRPr="007254A6" w:rsidRDefault="00181E0C" w:rsidP="00C7206F">
            <w:pPr>
              <w:tabs>
                <w:tab w:val="left" w:pos="9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181E0C" w:rsidRPr="007254A6" w:rsidRDefault="00181E0C" w:rsidP="00C7206F">
            <w:pPr>
              <w:pStyle w:val="ad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БАВЛИНСКОГО  МУНИЦИПАЛЬНОГО РАЙОНА</w:t>
            </w:r>
          </w:p>
          <w:p w:rsidR="00181E0C" w:rsidRPr="007254A6" w:rsidRDefault="00181E0C" w:rsidP="00C7206F">
            <w:pPr>
              <w:tabs>
                <w:tab w:val="left" w:pos="9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181E0C" w:rsidRPr="007254A6" w:rsidRDefault="00181E0C" w:rsidP="00C7206F">
            <w:pPr>
              <w:pStyle w:val="2"/>
              <w:rPr>
                <w:szCs w:val="28"/>
                <w:lang w:val="tt-RU"/>
              </w:rPr>
            </w:pPr>
            <w:r w:rsidRPr="007254A6">
              <w:rPr>
                <w:szCs w:val="28"/>
                <w:lang w:val="ar-SA"/>
              </w:rPr>
              <w:t>БАУЛЫ</w:t>
            </w:r>
          </w:p>
          <w:p w:rsidR="00181E0C" w:rsidRPr="007254A6" w:rsidRDefault="00181E0C" w:rsidP="00C7206F">
            <w:pPr>
              <w:pStyle w:val="2"/>
              <w:rPr>
                <w:szCs w:val="28"/>
                <w:lang w:val="tt-RU"/>
              </w:rPr>
            </w:pPr>
            <w:r w:rsidRPr="007254A6">
              <w:rPr>
                <w:szCs w:val="28"/>
                <w:lang w:val="tt-RU"/>
              </w:rPr>
              <w:t>МУНИЦИПАЛЬ РАЙОНЫ</w:t>
            </w:r>
          </w:p>
          <w:p w:rsidR="00181E0C" w:rsidRPr="007254A6" w:rsidRDefault="00D84D80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ИСЕРГЭП</w:t>
            </w:r>
            <w:r w:rsidR="00181E0C" w:rsidRPr="007254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</w:t>
            </w:r>
          </w:p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181E0C" w:rsidRPr="007254A6" w:rsidTr="00C7206F">
        <w:trPr>
          <w:trHeight w:hRule="exact" w:val="387"/>
        </w:trPr>
        <w:tc>
          <w:tcPr>
            <w:tcW w:w="9639" w:type="dxa"/>
            <w:gridSpan w:val="4"/>
          </w:tcPr>
          <w:p w:rsidR="00181E0C" w:rsidRPr="007254A6" w:rsidRDefault="00181E0C" w:rsidP="00C7206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E0C" w:rsidRPr="007254A6" w:rsidTr="00C7206F">
        <w:trPr>
          <w:trHeight w:val="413"/>
        </w:trPr>
        <w:tc>
          <w:tcPr>
            <w:tcW w:w="4703" w:type="dxa"/>
            <w:gridSpan w:val="2"/>
            <w:vAlign w:val="bottom"/>
          </w:tcPr>
          <w:p w:rsidR="00181E0C" w:rsidRPr="007254A6" w:rsidRDefault="00181E0C" w:rsidP="00C7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          РЕШЕНИЕ</w:t>
            </w:r>
          </w:p>
        </w:tc>
        <w:tc>
          <w:tcPr>
            <w:tcW w:w="4936" w:type="dxa"/>
            <w:gridSpan w:val="2"/>
            <w:vAlign w:val="bottom"/>
          </w:tcPr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    КАРАР</w:t>
            </w:r>
          </w:p>
        </w:tc>
      </w:tr>
      <w:tr w:rsidR="00181E0C" w:rsidRPr="007254A6" w:rsidTr="00C7206F">
        <w:trPr>
          <w:trHeight w:val="413"/>
        </w:trPr>
        <w:tc>
          <w:tcPr>
            <w:tcW w:w="9639" w:type="dxa"/>
            <w:gridSpan w:val="4"/>
            <w:vAlign w:val="bottom"/>
          </w:tcPr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E0C" w:rsidRPr="007254A6" w:rsidRDefault="00181E0C" w:rsidP="00D84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E40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84D8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2021       </w:t>
            </w:r>
            <w:r w:rsidR="008E40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0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84D8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84D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D84D80">
              <w:rPr>
                <w:rFonts w:ascii="Times New Roman" w:hAnsi="Times New Roman" w:cs="Times New Roman"/>
                <w:sz w:val="28"/>
                <w:szCs w:val="28"/>
              </w:rPr>
              <w:t>сергапово</w:t>
            </w: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E4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E406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84D8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181E0C" w:rsidRPr="007254A6" w:rsidRDefault="00181E0C" w:rsidP="00181E0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181E0C" w:rsidRDefault="00181E0C" w:rsidP="00181E0C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</w:t>
      </w:r>
    </w:p>
    <w:p w:rsidR="002F7742" w:rsidRDefault="008320C4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 передаче</w:t>
      </w:r>
      <w:r w:rsidR="00181E0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E20C3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осуществления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части полномочий </w:t>
      </w:r>
    </w:p>
    <w:p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по решению вопросов местного значения </w:t>
      </w:r>
    </w:p>
    <w:p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органов местно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>го самоуправления</w:t>
      </w:r>
    </w:p>
    <w:p w:rsidR="002F7742" w:rsidRDefault="00D84D80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Исергаповского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се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льского поселения </w:t>
      </w:r>
    </w:p>
    <w:p w:rsidR="00553562" w:rsidRPr="00801225" w:rsidRDefault="002F774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Бавлинского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>муниципаль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ного района </w:t>
      </w:r>
    </w:p>
    <w:p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органа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местного самоуправления</w:t>
      </w:r>
    </w:p>
    <w:p w:rsidR="009105F1" w:rsidRPr="00801225" w:rsidRDefault="002F774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Бавлинского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</w:t>
      </w:r>
    </w:p>
    <w:bookmarkEnd w:id="0"/>
    <w:p w:rsidR="00A751EB" w:rsidRPr="005A0DFE" w:rsidRDefault="00A751EB" w:rsidP="009105F1">
      <w:pPr>
        <w:pStyle w:val="22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3562" w:rsidRPr="00801225" w:rsidRDefault="00A1497D" w:rsidP="00143C07">
      <w:p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В соответствии с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</w:t>
      </w:r>
      <w:r w:rsidR="00181E0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Поряд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ком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заключения соглашений о передаче части полномочий по решению вопросов местного значения между органами местного самоуправления муниципального образования 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«</w:t>
      </w:r>
      <w:r w:rsidR="00D84D80">
        <w:rPr>
          <w:rFonts w:ascii="Times New Roman" w:eastAsia="Calibri" w:hAnsi="Times New Roman" w:cs="Times New Roman"/>
          <w:bCs/>
          <w:sz w:val="28"/>
          <w:szCs w:val="28"/>
        </w:rPr>
        <w:t xml:space="preserve">Исергаповское 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сельское поселение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»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Бавлинского муниципального района Республики Татарстан и органами местного самоуправления Бавлинского муниципального района Республики Татарстан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, 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утвержденным решением Совета </w:t>
      </w:r>
      <w:r w:rsidR="00D84D80">
        <w:rPr>
          <w:rFonts w:ascii="Times New Roman" w:eastAsia="Calibri" w:hAnsi="Times New Roman" w:cs="Times New Roman"/>
          <w:bCs/>
          <w:sz w:val="28"/>
          <w:szCs w:val="28"/>
        </w:rPr>
        <w:t>Исергаповского</w:t>
      </w:r>
      <w:r w:rsidR="00181E0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сельского поселения 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Бавлинского муниципального района от </w:t>
      </w:r>
      <w:r w:rsidR="00181E0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1</w:t>
      </w:r>
      <w:r w:rsidR="00EC554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6.10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.202</w:t>
      </w:r>
      <w:r w:rsidR="00EC554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0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№</w:t>
      </w:r>
      <w:r w:rsidR="00EC554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5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,</w:t>
      </w:r>
      <w:r w:rsidR="00181E0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Уставом </w:t>
      </w:r>
      <w:r w:rsidR="00D84D80">
        <w:rPr>
          <w:rFonts w:ascii="Times New Roman" w:eastAsia="Calibri" w:hAnsi="Times New Roman" w:cs="Times New Roman"/>
          <w:bCs/>
          <w:sz w:val="28"/>
          <w:szCs w:val="28"/>
        </w:rPr>
        <w:t>Исергаповского</w:t>
      </w:r>
      <w:r w:rsidR="005535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сельского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поселения, Совет </w:t>
      </w:r>
      <w:r w:rsidR="00D84D80">
        <w:rPr>
          <w:rFonts w:ascii="Times New Roman" w:eastAsia="Calibri" w:hAnsi="Times New Roman" w:cs="Times New Roman"/>
          <w:bCs/>
          <w:sz w:val="28"/>
          <w:szCs w:val="28"/>
        </w:rPr>
        <w:t>Исергаповского</w:t>
      </w:r>
      <w:r w:rsidR="005535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сельского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поселения 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Бавлинского муниципального района </w:t>
      </w:r>
      <w:r w:rsidR="00553562" w:rsidRPr="00801225">
        <w:rPr>
          <w:rFonts w:ascii="Times New Roman" w:eastAsia="Calibri" w:hAnsi="Times New Roman" w:cs="Times New Roman"/>
          <w:bCs/>
          <w:kern w:val="1"/>
          <w:sz w:val="28"/>
          <w:szCs w:val="28"/>
          <w:shd w:val="clear" w:color="auto" w:fill="FFFFFF"/>
          <w:lang w:eastAsia="en-US"/>
        </w:rPr>
        <w:t>РЕШИЛ:</w:t>
      </w:r>
    </w:p>
    <w:p w:rsidR="00BF7762" w:rsidRDefault="00AE20C3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</w:t>
      </w:r>
      <w:r w:rsidR="00BF7762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5356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по реш</w:t>
      </w:r>
      <w:r w:rsidR="008320C4">
        <w:rPr>
          <w:rFonts w:ascii="Times New Roman" w:hAnsi="Times New Roman" w:cs="Times New Roman"/>
          <w:sz w:val="28"/>
          <w:szCs w:val="28"/>
        </w:rPr>
        <w:t>ению вопросов местного значения</w:t>
      </w:r>
      <w:r w:rsidR="00801225">
        <w:rPr>
          <w:rFonts w:ascii="Times New Roman" w:hAnsi="Times New Roman" w:cs="Times New Roman"/>
          <w:sz w:val="28"/>
          <w:szCs w:val="28"/>
        </w:rPr>
        <w:t xml:space="preserve"> часть полномочий в сфере благоустройства:</w:t>
      </w:r>
    </w:p>
    <w:p w:rsidR="00BF7762" w:rsidRDefault="00BF77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по </w:t>
      </w:r>
      <w:r w:rsidR="00801225">
        <w:rPr>
          <w:rFonts w:ascii="Times New Roman" w:hAnsi="Times New Roman" w:cs="Times New Roman"/>
          <w:sz w:val="28"/>
          <w:szCs w:val="28"/>
        </w:rPr>
        <w:t>согласованию проекта размещения средства наружной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3562" w:rsidRPr="00430E81" w:rsidRDefault="00BF77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1225">
        <w:rPr>
          <w:rFonts w:ascii="Times New Roman" w:hAnsi="Times New Roman" w:cs="Times New Roman"/>
          <w:sz w:val="28"/>
          <w:szCs w:val="28"/>
        </w:rPr>
        <w:t>по выдаче разрешений на производство земляных работ.</w:t>
      </w:r>
    </w:p>
    <w:p w:rsidR="00553562" w:rsidRPr="00430E81" w:rsidRDefault="00E84027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1158DC">
        <w:rPr>
          <w:rFonts w:ascii="Times New Roman" w:hAnsi="Times New Roman" w:cs="Times New Roman"/>
          <w:sz w:val="28"/>
          <w:szCs w:val="28"/>
        </w:rPr>
        <w:t>Направить настояще</w:t>
      </w:r>
      <w:r w:rsidR="00801225">
        <w:rPr>
          <w:rFonts w:ascii="Times New Roman" w:hAnsi="Times New Roman" w:cs="Times New Roman"/>
          <w:sz w:val="28"/>
          <w:szCs w:val="28"/>
        </w:rPr>
        <w:t xml:space="preserve">е решение в Совет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1158D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рассмотрения. </w:t>
      </w:r>
    </w:p>
    <w:p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3. </w:t>
      </w:r>
      <w:r w:rsidR="001158D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1158DC">
        <w:rPr>
          <w:rFonts w:ascii="Times New Roman" w:hAnsi="Times New Roman" w:cs="Times New Roman"/>
          <w:sz w:val="28"/>
          <w:szCs w:val="28"/>
        </w:rPr>
        <w:t>уководителю</w:t>
      </w:r>
      <w:r w:rsidR="00181E0C">
        <w:rPr>
          <w:rFonts w:ascii="Times New Roman" w:hAnsi="Times New Roman" w:cs="Times New Roman"/>
          <w:sz w:val="28"/>
          <w:szCs w:val="28"/>
        </w:rPr>
        <w:t xml:space="preserve"> </w:t>
      </w:r>
      <w:r w:rsidR="00BF77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181E0C">
        <w:rPr>
          <w:rFonts w:ascii="Times New Roman" w:hAnsi="Times New Roman" w:cs="Times New Roman"/>
          <w:sz w:val="28"/>
          <w:szCs w:val="28"/>
        </w:rPr>
        <w:t xml:space="preserve"> </w:t>
      </w:r>
      <w:r w:rsidR="00D84D80">
        <w:rPr>
          <w:rFonts w:ascii="Times New Roman" w:eastAsia="Calibri" w:hAnsi="Times New Roman" w:cs="Times New Roman"/>
          <w:bCs/>
          <w:sz w:val="28"/>
          <w:szCs w:val="28"/>
        </w:rPr>
        <w:t>Исергаповского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430E8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181E0C">
        <w:rPr>
          <w:rFonts w:ascii="Times New Roman" w:hAnsi="Times New Roman" w:cs="Times New Roman"/>
          <w:sz w:val="28"/>
          <w:szCs w:val="28"/>
        </w:rPr>
        <w:t xml:space="preserve"> </w:t>
      </w:r>
      <w:r w:rsidRPr="00430E8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158DC">
        <w:rPr>
          <w:rFonts w:ascii="Times New Roman" w:hAnsi="Times New Roman" w:cs="Times New Roman"/>
          <w:sz w:val="28"/>
          <w:szCs w:val="28"/>
        </w:rPr>
        <w:t xml:space="preserve"> выступить стороной по заключению соглашения о передаче осуществления части полномочий по решению вопросов местного значения </w:t>
      </w:r>
      <w:r w:rsidRPr="00430E81">
        <w:rPr>
          <w:rFonts w:ascii="Times New Roman" w:hAnsi="Times New Roman" w:cs="Times New Roman"/>
          <w:sz w:val="28"/>
          <w:szCs w:val="28"/>
        </w:rPr>
        <w:t>в срок, не превышающий 10 календарных дней с момен</w:t>
      </w:r>
      <w:r w:rsidR="00AE20C3">
        <w:rPr>
          <w:rFonts w:ascii="Times New Roman" w:hAnsi="Times New Roman" w:cs="Times New Roman"/>
          <w:sz w:val="28"/>
          <w:szCs w:val="28"/>
        </w:rPr>
        <w:t>та получен</w:t>
      </w:r>
      <w:r w:rsidR="00801225">
        <w:rPr>
          <w:rFonts w:ascii="Times New Roman" w:hAnsi="Times New Roman" w:cs="Times New Roman"/>
          <w:sz w:val="28"/>
          <w:szCs w:val="28"/>
        </w:rPr>
        <w:t xml:space="preserve">ия решения Совета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AE20C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01225">
        <w:rPr>
          <w:rFonts w:ascii="Times New Roman" w:hAnsi="Times New Roman" w:cs="Times New Roman"/>
          <w:sz w:val="28"/>
          <w:szCs w:val="28"/>
        </w:rPr>
        <w:t>.</w:t>
      </w:r>
    </w:p>
    <w:p w:rsidR="00BF77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E13BB">
        <w:rPr>
          <w:rFonts w:ascii="Times New Roman" w:hAnsi="Times New Roman" w:cs="Times New Roman"/>
          <w:sz w:val="28"/>
          <w:szCs w:val="28"/>
        </w:rPr>
        <w:t>решение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="00BF7762" w:rsidRPr="00BF77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BF7762" w:rsidRPr="00BF7762">
        <w:rPr>
          <w:rFonts w:ascii="Times New Roman" w:hAnsi="Times New Roman" w:cs="Times New Roman"/>
          <w:sz w:val="28"/>
          <w:szCs w:val="28"/>
        </w:rPr>
        <w:t>).</w:t>
      </w:r>
    </w:p>
    <w:p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33">
        <w:rPr>
          <w:rFonts w:ascii="Times New Roman" w:hAnsi="Times New Roman" w:cs="Times New Roman"/>
          <w:sz w:val="28"/>
          <w:szCs w:val="28"/>
        </w:rPr>
        <w:t xml:space="preserve">5.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BE503A">
        <w:rPr>
          <w:rFonts w:ascii="Times New Roman" w:hAnsi="Times New Roman" w:cs="Times New Roman"/>
          <w:sz w:val="28"/>
          <w:szCs w:val="28"/>
        </w:rPr>
        <w:t xml:space="preserve"> вступает в силу после его</w:t>
      </w:r>
      <w:r w:rsidRPr="00B65133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:rsidR="00553562" w:rsidRPr="00430E81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>6. Контроль за</w:t>
      </w:r>
      <w:r w:rsidR="001158DC">
        <w:rPr>
          <w:rFonts w:ascii="Times New Roman" w:hAnsi="Times New Roman" w:cs="Times New Roman"/>
          <w:sz w:val="28"/>
          <w:szCs w:val="28"/>
        </w:rPr>
        <w:t>исполнением настоящего р</w:t>
      </w:r>
      <w:r w:rsidRPr="00430E81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:rsidR="00553562" w:rsidRDefault="0055356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1E0C" w:rsidRDefault="00181E0C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1E0C" w:rsidRPr="007254A6" w:rsidRDefault="00181E0C" w:rsidP="00181E0C">
      <w:pPr>
        <w:ind w:firstLine="500"/>
        <w:rPr>
          <w:rFonts w:ascii="Times New Roman" w:hAnsi="Times New Roman" w:cs="Times New Roman"/>
          <w:sz w:val="28"/>
          <w:szCs w:val="28"/>
        </w:rPr>
      </w:pPr>
      <w:r w:rsidRPr="007254A6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181E0C" w:rsidRPr="007254A6" w:rsidRDefault="00D84D80" w:rsidP="00181E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Исергаповского</w:t>
      </w:r>
      <w:r w:rsidR="00181E0C" w:rsidRPr="007254A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81E0C" w:rsidRPr="007254A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81E0C" w:rsidRPr="007254A6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EC5542">
        <w:rPr>
          <w:rFonts w:ascii="Times New Roman" w:hAnsi="Times New Roman" w:cs="Times New Roman"/>
          <w:sz w:val="28"/>
          <w:szCs w:val="28"/>
        </w:rPr>
        <w:t>А.А.Аглиуллин</w:t>
      </w:r>
    </w:p>
    <w:sectPr w:rsidR="00181E0C" w:rsidRPr="007254A6" w:rsidSect="00143C07">
      <w:type w:val="continuous"/>
      <w:pgSz w:w="11900" w:h="16840"/>
      <w:pgMar w:top="1134" w:right="1134" w:bottom="851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123" w:rsidRDefault="00E51123">
      <w:r>
        <w:separator/>
      </w:r>
    </w:p>
  </w:endnote>
  <w:endnote w:type="continuationSeparator" w:id="0">
    <w:p w:rsidR="00E51123" w:rsidRDefault="00E5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123" w:rsidRDefault="00E51123"/>
  </w:footnote>
  <w:footnote w:type="continuationSeparator" w:id="0">
    <w:p w:rsidR="00E51123" w:rsidRDefault="00E511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0A64FA"/>
    <w:multiLevelType w:val="multilevel"/>
    <w:tmpl w:val="0E8A20BA"/>
    <w:lvl w:ilvl="0">
      <w:start w:val="1"/>
      <w:numFmt w:val="decimal"/>
      <w:lvlText w:val="%1."/>
      <w:lvlJc w:val="left"/>
      <w:pPr>
        <w:ind w:left="394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430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4669" w:hanging="1080"/>
      </w:pPr>
    </w:lvl>
    <w:lvl w:ilvl="6">
      <w:start w:val="1"/>
      <w:numFmt w:val="decimal"/>
      <w:isLgl/>
      <w:lvlText w:val="%1.%2.%3.%4.%5.%6.%7."/>
      <w:lvlJc w:val="left"/>
      <w:pPr>
        <w:ind w:left="502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27F64"/>
    <w:rsid w:val="000456ED"/>
    <w:rsid w:val="000704D8"/>
    <w:rsid w:val="0010421D"/>
    <w:rsid w:val="00110E69"/>
    <w:rsid w:val="001158DC"/>
    <w:rsid w:val="00143C07"/>
    <w:rsid w:val="00152C6F"/>
    <w:rsid w:val="00181E0C"/>
    <w:rsid w:val="001929DD"/>
    <w:rsid w:val="001C4EA2"/>
    <w:rsid w:val="001E3C62"/>
    <w:rsid w:val="00200AC2"/>
    <w:rsid w:val="002231FA"/>
    <w:rsid w:val="00235874"/>
    <w:rsid w:val="00246F40"/>
    <w:rsid w:val="00262D3B"/>
    <w:rsid w:val="00294686"/>
    <w:rsid w:val="002A18CD"/>
    <w:rsid w:val="002A47A0"/>
    <w:rsid w:val="002D0E14"/>
    <w:rsid w:val="002F7742"/>
    <w:rsid w:val="00326B19"/>
    <w:rsid w:val="00354267"/>
    <w:rsid w:val="00382CB9"/>
    <w:rsid w:val="00411A02"/>
    <w:rsid w:val="0041734C"/>
    <w:rsid w:val="004C10B6"/>
    <w:rsid w:val="00502D2F"/>
    <w:rsid w:val="00536038"/>
    <w:rsid w:val="00553562"/>
    <w:rsid w:val="0056287A"/>
    <w:rsid w:val="00562CA4"/>
    <w:rsid w:val="00575D86"/>
    <w:rsid w:val="005A0DFE"/>
    <w:rsid w:val="005B103B"/>
    <w:rsid w:val="005C4EB7"/>
    <w:rsid w:val="00603524"/>
    <w:rsid w:val="006279BF"/>
    <w:rsid w:val="006411A5"/>
    <w:rsid w:val="00645A92"/>
    <w:rsid w:val="00645BDA"/>
    <w:rsid w:val="006500B1"/>
    <w:rsid w:val="00693C60"/>
    <w:rsid w:val="007356DD"/>
    <w:rsid w:val="007359A5"/>
    <w:rsid w:val="00740748"/>
    <w:rsid w:val="00750DA9"/>
    <w:rsid w:val="00752A56"/>
    <w:rsid w:val="00776320"/>
    <w:rsid w:val="007F25BF"/>
    <w:rsid w:val="00801225"/>
    <w:rsid w:val="00814B4E"/>
    <w:rsid w:val="008252BD"/>
    <w:rsid w:val="00826EAF"/>
    <w:rsid w:val="008320C4"/>
    <w:rsid w:val="00887533"/>
    <w:rsid w:val="008E4065"/>
    <w:rsid w:val="009105F1"/>
    <w:rsid w:val="00982371"/>
    <w:rsid w:val="00982EFE"/>
    <w:rsid w:val="009B255C"/>
    <w:rsid w:val="009B36D9"/>
    <w:rsid w:val="009F3DB9"/>
    <w:rsid w:val="00A1497D"/>
    <w:rsid w:val="00A24B6D"/>
    <w:rsid w:val="00A25C34"/>
    <w:rsid w:val="00A63C8E"/>
    <w:rsid w:val="00A751EB"/>
    <w:rsid w:val="00AC5495"/>
    <w:rsid w:val="00AE20C3"/>
    <w:rsid w:val="00AE3087"/>
    <w:rsid w:val="00B00094"/>
    <w:rsid w:val="00B26987"/>
    <w:rsid w:val="00B37B76"/>
    <w:rsid w:val="00B74AE5"/>
    <w:rsid w:val="00BA023E"/>
    <w:rsid w:val="00BB565F"/>
    <w:rsid w:val="00BE13BB"/>
    <w:rsid w:val="00BE503A"/>
    <w:rsid w:val="00BF7762"/>
    <w:rsid w:val="00C11717"/>
    <w:rsid w:val="00C21131"/>
    <w:rsid w:val="00C22FBF"/>
    <w:rsid w:val="00C25E90"/>
    <w:rsid w:val="00C360E0"/>
    <w:rsid w:val="00C67B70"/>
    <w:rsid w:val="00C7184A"/>
    <w:rsid w:val="00C7206F"/>
    <w:rsid w:val="00C8677E"/>
    <w:rsid w:val="00CC777B"/>
    <w:rsid w:val="00CD6870"/>
    <w:rsid w:val="00CE7AD8"/>
    <w:rsid w:val="00D272CB"/>
    <w:rsid w:val="00D41B91"/>
    <w:rsid w:val="00D4359E"/>
    <w:rsid w:val="00D43938"/>
    <w:rsid w:val="00D62D93"/>
    <w:rsid w:val="00D64CA2"/>
    <w:rsid w:val="00D84D80"/>
    <w:rsid w:val="00E14C84"/>
    <w:rsid w:val="00E31A2B"/>
    <w:rsid w:val="00E377C3"/>
    <w:rsid w:val="00E51123"/>
    <w:rsid w:val="00E76416"/>
    <w:rsid w:val="00E76E5A"/>
    <w:rsid w:val="00E84027"/>
    <w:rsid w:val="00EA5746"/>
    <w:rsid w:val="00EA71CE"/>
    <w:rsid w:val="00EC0105"/>
    <w:rsid w:val="00EC4040"/>
    <w:rsid w:val="00EC5542"/>
    <w:rsid w:val="00EE45C7"/>
    <w:rsid w:val="00F03F05"/>
    <w:rsid w:val="00F1130D"/>
    <w:rsid w:val="00F126B0"/>
    <w:rsid w:val="00F30082"/>
    <w:rsid w:val="00F304F8"/>
    <w:rsid w:val="00F7556D"/>
    <w:rsid w:val="00F93374"/>
    <w:rsid w:val="00FA4A2E"/>
    <w:rsid w:val="00FC059F"/>
    <w:rsid w:val="00FE2130"/>
    <w:rsid w:val="00FF308B"/>
    <w:rsid w:val="00FF3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04D8"/>
    <w:pPr>
      <w:widowControl w:val="0"/>
    </w:pPr>
    <w:rPr>
      <w:color w:val="000000"/>
      <w:sz w:val="24"/>
      <w:szCs w:val="24"/>
      <w:lang w:bidi="ru-RU"/>
    </w:rPr>
  </w:style>
  <w:style w:type="paragraph" w:styleId="2">
    <w:name w:val="heading 2"/>
    <w:basedOn w:val="a"/>
    <w:next w:val="a"/>
    <w:link w:val="20"/>
    <w:qFormat/>
    <w:rsid w:val="00181E0C"/>
    <w:pPr>
      <w:keepNext/>
      <w:widowControl/>
      <w:tabs>
        <w:tab w:val="num" w:pos="1620"/>
      </w:tabs>
      <w:jc w:val="center"/>
      <w:outlineLvl w:val="1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04D8"/>
    <w:rPr>
      <w:color w:val="0066CC"/>
      <w:u w:val="single"/>
    </w:rPr>
  </w:style>
  <w:style w:type="character" w:customStyle="1" w:styleId="3">
    <w:name w:val="Основной текст (3)_"/>
    <w:link w:val="30"/>
    <w:uiPriority w:val="99"/>
    <w:rsid w:val="000704D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rsid w:val="000704D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link w:val="22"/>
    <w:rsid w:val="000704D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link w:val="40"/>
    <w:uiPriority w:val="99"/>
    <w:rsid w:val="000704D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rsid w:val="000704D8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rsid w:val="000704D8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704D8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No Spacing"/>
    <w:uiPriority w:val="99"/>
    <w:qFormat/>
    <w:rsid w:val="00553562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20">
    <w:name w:val="Заголовок 2 Знак"/>
    <w:link w:val="2"/>
    <w:rsid w:val="00181E0C"/>
    <w:rPr>
      <w:rFonts w:ascii="Times New Roman" w:eastAsia="Times New Roman" w:hAnsi="Times New Roman" w:cs="Times New Roman"/>
      <w:sz w:val="28"/>
      <w:lang w:bidi="ar-SA"/>
    </w:rPr>
  </w:style>
  <w:style w:type="paragraph" w:styleId="ad">
    <w:name w:val="Body Text"/>
    <w:basedOn w:val="a"/>
    <w:link w:val="ae"/>
    <w:rsid w:val="00181E0C"/>
    <w:pPr>
      <w:autoSpaceDE w:val="0"/>
      <w:autoSpaceDN w:val="0"/>
      <w:adjustRightInd w:val="0"/>
      <w:spacing w:after="120"/>
      <w:ind w:firstLine="720"/>
      <w:jc w:val="both"/>
    </w:pPr>
    <w:rPr>
      <w:rFonts w:ascii="Arial" w:eastAsia="Times New Roman" w:hAnsi="Arial" w:cs="Arial"/>
      <w:color w:val="auto"/>
      <w:sz w:val="22"/>
      <w:szCs w:val="22"/>
      <w:lang w:bidi="ar-SA"/>
    </w:rPr>
  </w:style>
  <w:style w:type="character" w:customStyle="1" w:styleId="ae">
    <w:name w:val="Основной текст Знак"/>
    <w:link w:val="ad"/>
    <w:rsid w:val="00181E0C"/>
    <w:rPr>
      <w:rFonts w:ascii="Arial" w:eastAsia="Times New Roman" w:hAnsi="Arial" w:cs="Arial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04D8"/>
    <w:pPr>
      <w:widowControl w:val="0"/>
    </w:pPr>
    <w:rPr>
      <w:color w:val="000000"/>
      <w:sz w:val="24"/>
      <w:szCs w:val="24"/>
      <w:lang w:bidi="ru-RU"/>
    </w:rPr>
  </w:style>
  <w:style w:type="paragraph" w:styleId="2">
    <w:name w:val="heading 2"/>
    <w:basedOn w:val="a"/>
    <w:next w:val="a"/>
    <w:link w:val="20"/>
    <w:qFormat/>
    <w:rsid w:val="00181E0C"/>
    <w:pPr>
      <w:keepNext/>
      <w:widowControl/>
      <w:tabs>
        <w:tab w:val="num" w:pos="1620"/>
      </w:tabs>
      <w:jc w:val="center"/>
      <w:outlineLvl w:val="1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04D8"/>
    <w:rPr>
      <w:color w:val="0066CC"/>
      <w:u w:val="single"/>
    </w:rPr>
  </w:style>
  <w:style w:type="character" w:customStyle="1" w:styleId="3">
    <w:name w:val="Основной текст (3)_"/>
    <w:link w:val="30"/>
    <w:uiPriority w:val="99"/>
    <w:rsid w:val="000704D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rsid w:val="000704D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link w:val="22"/>
    <w:rsid w:val="000704D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link w:val="40"/>
    <w:uiPriority w:val="99"/>
    <w:rsid w:val="000704D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rsid w:val="000704D8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rsid w:val="000704D8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704D8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No Spacing"/>
    <w:uiPriority w:val="99"/>
    <w:qFormat/>
    <w:rsid w:val="00553562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20">
    <w:name w:val="Заголовок 2 Знак"/>
    <w:link w:val="2"/>
    <w:rsid w:val="00181E0C"/>
    <w:rPr>
      <w:rFonts w:ascii="Times New Roman" w:eastAsia="Times New Roman" w:hAnsi="Times New Roman" w:cs="Times New Roman"/>
      <w:sz w:val="28"/>
      <w:lang w:bidi="ar-SA"/>
    </w:rPr>
  </w:style>
  <w:style w:type="paragraph" w:styleId="ad">
    <w:name w:val="Body Text"/>
    <w:basedOn w:val="a"/>
    <w:link w:val="ae"/>
    <w:rsid w:val="00181E0C"/>
    <w:pPr>
      <w:autoSpaceDE w:val="0"/>
      <w:autoSpaceDN w:val="0"/>
      <w:adjustRightInd w:val="0"/>
      <w:spacing w:after="120"/>
      <w:ind w:firstLine="720"/>
      <w:jc w:val="both"/>
    </w:pPr>
    <w:rPr>
      <w:rFonts w:ascii="Arial" w:eastAsia="Times New Roman" w:hAnsi="Arial" w:cs="Arial"/>
      <w:color w:val="auto"/>
      <w:sz w:val="22"/>
      <w:szCs w:val="22"/>
      <w:lang w:bidi="ar-SA"/>
    </w:rPr>
  </w:style>
  <w:style w:type="character" w:customStyle="1" w:styleId="ae">
    <w:name w:val="Основной текст Знак"/>
    <w:link w:val="ad"/>
    <w:rsid w:val="00181E0C"/>
    <w:rPr>
      <w:rFonts w:ascii="Arial" w:eastAsia="Times New Roman" w:hAnsi="Arial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Таня Алатырева</cp:lastModifiedBy>
  <cp:revision>2</cp:revision>
  <cp:lastPrinted>2021-07-15T06:48:00Z</cp:lastPrinted>
  <dcterms:created xsi:type="dcterms:W3CDTF">2021-09-03T11:19:00Z</dcterms:created>
  <dcterms:modified xsi:type="dcterms:W3CDTF">2021-09-03T11:19:00Z</dcterms:modified>
</cp:coreProperties>
</file>