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11" w:rsidRPr="00D018C1" w:rsidRDefault="00DA3311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</w:pPr>
    </w:p>
    <w:p w:rsidR="00467B32" w:rsidRPr="00D018C1" w:rsidRDefault="00467B32">
      <w:pPr>
        <w:spacing w:line="1" w:lineRule="exact"/>
        <w:rPr>
          <w:rFonts w:ascii="Arial" w:hAnsi="Arial" w:cs="Arial"/>
        </w:rPr>
        <w:sectPr w:rsidR="00467B32" w:rsidRPr="00D018C1" w:rsidSect="00D018C1">
          <w:type w:val="continuous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467B32" w:rsidRPr="00D018C1" w:rsidTr="00337A7D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67B32" w:rsidRPr="00D018C1" w:rsidRDefault="00467B32" w:rsidP="00467B32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lastRenderedPageBreak/>
              <w:t>СОВЕТ</w:t>
            </w:r>
          </w:p>
          <w:p w:rsidR="00467B32" w:rsidRPr="00D018C1" w:rsidRDefault="00467B32" w:rsidP="00467B32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t>УДМУРТСКО-ТАШЛИНСКОГО          СЕЛЬСКОГО ПОСЕЛЕНИЯ</w:t>
            </w:r>
          </w:p>
          <w:p w:rsidR="00467B32" w:rsidRPr="00D018C1" w:rsidRDefault="00467B32" w:rsidP="00467B32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t>БАВЛИНСКОГО</w:t>
            </w: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br/>
              <w:t>МУНИЦИПАЛЬНОГО РАЙОНА</w:t>
            </w:r>
          </w:p>
          <w:p w:rsidR="00467B32" w:rsidRPr="00D018C1" w:rsidRDefault="00467B32" w:rsidP="00467B3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color w:val="auto"/>
                <w:lang w:bidi="ar-SA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7B32" w:rsidRPr="00D018C1" w:rsidRDefault="00467B32" w:rsidP="00467B32">
            <w:pPr>
              <w:autoSpaceDE w:val="0"/>
              <w:autoSpaceDN w:val="0"/>
              <w:adjustRightInd w:val="0"/>
              <w:ind w:firstLine="72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67B32" w:rsidRPr="00D018C1" w:rsidRDefault="00467B32" w:rsidP="00467B32">
            <w:pPr>
              <w:widowControl/>
              <w:jc w:val="center"/>
              <w:rPr>
                <w:rFonts w:ascii="Arial" w:eastAsia="Arial Unicode MS" w:hAnsi="Arial" w:cs="Arial"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color w:val="auto"/>
                <w:lang w:bidi="ar-SA"/>
              </w:rPr>
              <w:t>ТАТАРСТАН  РЕСПУБЛИКАСЫ</w:t>
            </w:r>
          </w:p>
          <w:p w:rsidR="00467B32" w:rsidRPr="00D018C1" w:rsidRDefault="00467B32" w:rsidP="00467B32">
            <w:pPr>
              <w:framePr w:hSpace="180" w:wrap="around" w:vAnchor="page" w:hAnchor="margin" w:y="1741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t>БАУЛЫ</w:t>
            </w:r>
          </w:p>
          <w:p w:rsidR="00467B32" w:rsidRPr="00D018C1" w:rsidRDefault="00467B32" w:rsidP="00467B32">
            <w:pPr>
              <w:framePr w:hSpace="180" w:wrap="around" w:vAnchor="page" w:hAnchor="margin" w:y="1741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t>МУНИЦИПАЛЬ РАЙОНЫ</w:t>
            </w:r>
          </w:p>
          <w:p w:rsidR="00467B32" w:rsidRPr="00D018C1" w:rsidRDefault="00467B32" w:rsidP="00467B32">
            <w:pPr>
              <w:framePr w:hSpace="180" w:wrap="around" w:vAnchor="page" w:hAnchor="margin" w:y="1741"/>
              <w:widowControl/>
              <w:jc w:val="center"/>
              <w:rPr>
                <w:rFonts w:ascii="Arial" w:eastAsia="Times New Roman" w:hAnsi="Arial" w:cs="Arial"/>
                <w:bCs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lang w:bidi="ar-SA"/>
              </w:rPr>
              <w:t>УДМУРТ ТАШЛЫСЫ</w:t>
            </w:r>
          </w:p>
          <w:p w:rsidR="00467B32" w:rsidRPr="00D018C1" w:rsidRDefault="00467B32" w:rsidP="00467B32">
            <w:pPr>
              <w:framePr w:hSpace="180" w:wrap="around" w:vAnchor="page" w:hAnchor="margin" w:y="1741"/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bCs/>
                <w:lang w:bidi="ar-SA"/>
              </w:rPr>
              <w:t xml:space="preserve">АВЫЛ </w:t>
            </w:r>
            <w:r w:rsidRPr="00D018C1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Җ</w:t>
            </w:r>
            <w:r w:rsidRPr="00D018C1">
              <w:rPr>
                <w:rFonts w:ascii="Arial" w:eastAsia="Times New Roman" w:hAnsi="Arial" w:cs="Arial"/>
                <w:bCs/>
                <w:color w:val="auto"/>
                <w:lang w:bidi="ar-SA"/>
              </w:rPr>
              <w:t>ИРЛЕГЕ</w:t>
            </w:r>
          </w:p>
          <w:p w:rsidR="00467B32" w:rsidRPr="00D018C1" w:rsidRDefault="00467B32" w:rsidP="00467B3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018C1">
              <w:rPr>
                <w:rFonts w:ascii="Arial" w:eastAsia="Times New Roman" w:hAnsi="Arial" w:cs="Arial"/>
                <w:color w:val="auto"/>
                <w:lang w:bidi="ar-SA"/>
              </w:rPr>
              <w:t>СОВЕТЫ</w:t>
            </w:r>
          </w:p>
        </w:tc>
      </w:tr>
    </w:tbl>
    <w:p w:rsidR="00467B32" w:rsidRPr="00D018C1" w:rsidRDefault="00467B32" w:rsidP="00467B32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67B32" w:rsidRPr="00D018C1" w:rsidRDefault="00467B32" w:rsidP="00467B32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D018C1">
        <w:rPr>
          <w:rFonts w:ascii="Arial" w:eastAsia="Times New Roman" w:hAnsi="Arial" w:cs="Arial"/>
          <w:color w:val="auto"/>
          <w:lang w:bidi="ar-SA"/>
        </w:rPr>
        <w:t xml:space="preserve">             РЕШЕНИЕ                                                                        КАРАР</w:t>
      </w:r>
    </w:p>
    <w:p w:rsidR="00467B32" w:rsidRPr="00D018C1" w:rsidRDefault="00467B32" w:rsidP="00467B32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FF0000"/>
          <w:lang w:bidi="ar-SA"/>
        </w:rPr>
      </w:pPr>
    </w:p>
    <w:p w:rsidR="00467B32" w:rsidRPr="00D018C1" w:rsidRDefault="00467B32" w:rsidP="00467B32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D018C1">
        <w:rPr>
          <w:rFonts w:ascii="Arial" w:eastAsia="Times New Roman" w:hAnsi="Arial" w:cs="Arial"/>
          <w:color w:val="auto"/>
          <w:lang w:bidi="ar-SA"/>
        </w:rPr>
        <w:t xml:space="preserve">          </w:t>
      </w:r>
      <w:bookmarkStart w:id="0" w:name="_GoBack"/>
      <w:bookmarkEnd w:id="0"/>
    </w:p>
    <w:p w:rsidR="00467B32" w:rsidRPr="00D018C1" w:rsidRDefault="00467B32" w:rsidP="00467B32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D018C1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</w:t>
      </w:r>
      <w:proofErr w:type="gramStart"/>
      <w:r w:rsidRPr="00D018C1">
        <w:rPr>
          <w:rFonts w:ascii="Arial" w:eastAsia="Times New Roman" w:hAnsi="Arial" w:cs="Arial"/>
          <w:color w:val="auto"/>
          <w:lang w:bidi="ar-SA"/>
        </w:rPr>
        <w:t>с</w:t>
      </w:r>
      <w:proofErr w:type="gramEnd"/>
      <w:r w:rsidRPr="00D018C1">
        <w:rPr>
          <w:rFonts w:ascii="Arial" w:eastAsia="Times New Roman" w:hAnsi="Arial" w:cs="Arial"/>
          <w:color w:val="auto"/>
          <w:lang w:bidi="ar-SA"/>
        </w:rPr>
        <w:t>. Алексеевка</w:t>
      </w:r>
    </w:p>
    <w:p w:rsidR="00467B32" w:rsidRPr="00D018C1" w:rsidRDefault="00467B32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3311" w:rsidRPr="00D018C1" w:rsidRDefault="004A644C">
      <w:pPr>
        <w:pStyle w:val="1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О передаче осуществления части полномочий</w:t>
      </w:r>
    </w:p>
    <w:p w:rsidR="00DA3311" w:rsidRPr="00D018C1" w:rsidRDefault="004A644C">
      <w:pPr>
        <w:pStyle w:val="1"/>
        <w:shd w:val="clear" w:color="auto" w:fill="auto"/>
        <w:spacing w:after="320" w:line="240" w:lineRule="auto"/>
        <w:ind w:firstLine="0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 xml:space="preserve">по решению вопросов местного значения органов местного самоуправления 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органам местного самоуправления Бавлинского муниципального района</w:t>
      </w:r>
    </w:p>
    <w:p w:rsidR="00DA3311" w:rsidRPr="00D018C1" w:rsidRDefault="004A644C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D018C1">
        <w:rPr>
          <w:rFonts w:ascii="Arial" w:hAnsi="Arial" w:cs="Arial"/>
          <w:sz w:val="24"/>
          <w:szCs w:val="24"/>
        </w:rPr>
        <w:t>В соответствии с частью 4 статьи 15 Федерального закона от 06 октября 2003 г. №131-Ф3 «Об общих принципах организации местного самоуправления в Российской Федерации», Порядком заключения соглашений о передаче части полномочий по решению вопросов местного значения между органами местного самоуправления муницип</w:t>
      </w:r>
      <w:r w:rsidR="00467B32" w:rsidRPr="00D018C1">
        <w:rPr>
          <w:rFonts w:ascii="Arial" w:hAnsi="Arial" w:cs="Arial"/>
          <w:sz w:val="24"/>
          <w:szCs w:val="24"/>
        </w:rPr>
        <w:t>ального образования «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органами местного самоуправления Бавлинского муниципального района Республики Татарстан, утвержденным</w:t>
      </w:r>
      <w:proofErr w:type="gramEnd"/>
      <w:r w:rsidRPr="00D018C1">
        <w:rPr>
          <w:rFonts w:ascii="Arial" w:hAnsi="Arial" w:cs="Arial"/>
          <w:sz w:val="24"/>
          <w:szCs w:val="24"/>
        </w:rPr>
        <w:t xml:space="preserve"> решением Совета 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сельского поселения Бавлинского муниципа</w:t>
      </w:r>
      <w:r w:rsidR="00467B32" w:rsidRPr="00D018C1">
        <w:rPr>
          <w:rFonts w:ascii="Arial" w:hAnsi="Arial" w:cs="Arial"/>
          <w:sz w:val="24"/>
          <w:szCs w:val="24"/>
        </w:rPr>
        <w:t>льного района от 21.08.2020 № 145</w:t>
      </w:r>
      <w:r w:rsidRPr="00D018C1">
        <w:rPr>
          <w:rFonts w:ascii="Arial" w:hAnsi="Arial" w:cs="Arial"/>
          <w:sz w:val="24"/>
          <w:szCs w:val="24"/>
        </w:rPr>
        <w:t xml:space="preserve">, Уставом 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сельского поселения, Совет 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DA3311" w:rsidRPr="00D018C1" w:rsidRDefault="004A644C">
      <w:pPr>
        <w:pStyle w:val="1"/>
        <w:numPr>
          <w:ilvl w:val="0"/>
          <w:numId w:val="1"/>
        </w:numPr>
        <w:shd w:val="clear" w:color="auto" w:fill="auto"/>
        <w:tabs>
          <w:tab w:val="left" w:pos="1339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Передать органам местного самоуправления Бавлинского муниципального района Республики Татарстан по решению вопросов местного значения часть полномочий в сфере благоустройства:</w:t>
      </w:r>
    </w:p>
    <w:p w:rsidR="00DA3311" w:rsidRPr="00D018C1" w:rsidRDefault="004A644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20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по согласованию проекта размещения средства наружной информации;</w:t>
      </w:r>
    </w:p>
    <w:p w:rsidR="00DA3311" w:rsidRPr="00D018C1" w:rsidRDefault="004A644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20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по выдаче разрешений на производство земляных работ.</w:t>
      </w:r>
    </w:p>
    <w:p w:rsidR="00467B32" w:rsidRPr="00D018C1" w:rsidRDefault="004A644C" w:rsidP="00467B32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spacing w:after="160"/>
        <w:ind w:firstLine="74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Направить настоящее решение в Совет Бавлинского муниципального района для рассмотрения.</w:t>
      </w:r>
    </w:p>
    <w:p w:rsidR="00DA3311" w:rsidRPr="00D018C1" w:rsidRDefault="004A644C" w:rsidP="00467B32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spacing w:after="160"/>
        <w:ind w:firstLine="74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 xml:space="preserve">Руководителю Исполнительного комитета </w:t>
      </w:r>
      <w:proofErr w:type="spellStart"/>
      <w:r w:rsidR="00467B32" w:rsidRPr="00D018C1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D018C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:rsidR="00DA3311" w:rsidRPr="00D018C1" w:rsidRDefault="004A644C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lastRenderedPageBreak/>
        <w:t xml:space="preserve">Опубликовать настоящее решение на официальном портале правовой информации Республики Татарстан </w:t>
      </w:r>
      <w:r w:rsidRPr="00D018C1">
        <w:rPr>
          <w:rFonts w:ascii="Arial" w:hAnsi="Arial" w:cs="Arial"/>
          <w:sz w:val="24"/>
          <w:szCs w:val="24"/>
          <w:lang w:eastAsia="en-US" w:bidi="en-US"/>
        </w:rPr>
        <w:t>(</w:t>
      </w:r>
      <w:hyperlink r:id="rId8" w:history="1"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http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://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www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pravo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tatarstan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ru</w:t>
        </w:r>
      </w:hyperlink>
      <w:r w:rsidRPr="00D018C1">
        <w:rPr>
          <w:rFonts w:ascii="Arial" w:hAnsi="Arial" w:cs="Arial"/>
          <w:sz w:val="24"/>
          <w:szCs w:val="24"/>
          <w:lang w:eastAsia="en-US" w:bidi="en-US"/>
        </w:rPr>
        <w:t xml:space="preserve">) </w:t>
      </w:r>
      <w:r w:rsidRPr="00D018C1">
        <w:rPr>
          <w:rFonts w:ascii="Arial" w:hAnsi="Arial" w:cs="Arial"/>
          <w:sz w:val="24"/>
          <w:szCs w:val="24"/>
        </w:rPr>
        <w:t xml:space="preserve">и на сайте Бавлинского муниципального района </w:t>
      </w:r>
      <w:hyperlink r:id="rId9" w:history="1">
        <w:r w:rsidRPr="00D018C1">
          <w:rPr>
            <w:rFonts w:ascii="Arial" w:hAnsi="Arial" w:cs="Arial"/>
            <w:sz w:val="24"/>
            <w:szCs w:val="24"/>
            <w:lang w:eastAsia="en-US" w:bidi="en-US"/>
          </w:rPr>
          <w:t>(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http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://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www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bavly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tatarstan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.</w:t>
        </w:r>
        <w:r w:rsidRPr="00D018C1">
          <w:rPr>
            <w:rFonts w:ascii="Arial" w:hAnsi="Arial" w:cs="Arial"/>
            <w:sz w:val="24"/>
            <w:szCs w:val="24"/>
            <w:lang w:val="en-US" w:eastAsia="en-US" w:bidi="en-US"/>
          </w:rPr>
          <w:t>ru</w:t>
        </w:r>
        <w:r w:rsidRPr="00D018C1">
          <w:rPr>
            <w:rFonts w:ascii="Arial" w:hAnsi="Arial" w:cs="Arial"/>
            <w:sz w:val="24"/>
            <w:szCs w:val="24"/>
            <w:lang w:eastAsia="en-US" w:bidi="en-US"/>
          </w:rPr>
          <w:t>)</w:t>
        </w:r>
      </w:hyperlink>
      <w:r w:rsidRPr="00D018C1">
        <w:rPr>
          <w:rFonts w:ascii="Arial" w:hAnsi="Arial" w:cs="Arial"/>
          <w:sz w:val="24"/>
          <w:szCs w:val="24"/>
          <w:lang w:eastAsia="en-US" w:bidi="en-US"/>
        </w:rPr>
        <w:t>.</w:t>
      </w:r>
    </w:p>
    <w:p w:rsidR="00DA3311" w:rsidRPr="00D018C1" w:rsidRDefault="004A644C">
      <w:pPr>
        <w:pStyle w:val="1"/>
        <w:numPr>
          <w:ilvl w:val="0"/>
          <w:numId w:val="1"/>
        </w:numPr>
        <w:shd w:val="clear" w:color="auto" w:fill="auto"/>
        <w:tabs>
          <w:tab w:val="left" w:pos="106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>Настоящее решение вступает в силу после его опубликования (обнародования).</w:t>
      </w:r>
    </w:p>
    <w:p w:rsidR="00DA3311" w:rsidRPr="00D018C1" w:rsidRDefault="004A644C">
      <w:pPr>
        <w:pStyle w:val="1"/>
        <w:numPr>
          <w:ilvl w:val="0"/>
          <w:numId w:val="1"/>
        </w:numPr>
        <w:shd w:val="clear" w:color="auto" w:fill="auto"/>
        <w:tabs>
          <w:tab w:val="left" w:pos="1071"/>
        </w:tabs>
        <w:spacing w:after="34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018C1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18C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67B32" w:rsidRPr="00D018C1" w:rsidRDefault="00467B32">
      <w:pPr>
        <w:pStyle w:val="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467B32" w:rsidRPr="00D018C1" w:rsidRDefault="004A644C">
      <w:pPr>
        <w:pStyle w:val="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21B6073" wp14:editId="5F4FDF10">
                <wp:simplePos x="0" y="0"/>
                <wp:positionH relativeFrom="page">
                  <wp:posOffset>4826635</wp:posOffset>
                </wp:positionH>
                <wp:positionV relativeFrom="paragraph">
                  <wp:posOffset>190500</wp:posOffset>
                </wp:positionV>
                <wp:extent cx="1572895" cy="234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3311" w:rsidRDefault="00467B32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Н.С.</w:t>
                            </w:r>
                            <w:r w:rsidR="00D018C1">
                              <w:t xml:space="preserve"> </w:t>
                            </w:r>
                            <w:r>
                              <w:t>Дегтярев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0.05pt;margin-top:15pt;width:123.85pt;height:18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" filled="f" stroked="f">
                <v:textbox inset="0,0,0,0">
                  <w:txbxContent>
                    <w:p w:rsidR="00DA3311" w:rsidRDefault="00467B32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Н.С.</w:t>
                      </w:r>
                      <w:r w:rsidR="00D018C1">
                        <w:t xml:space="preserve"> </w:t>
                      </w:r>
                      <w:r>
                        <w:t>Дегтярев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018C1">
        <w:rPr>
          <w:rFonts w:ascii="Arial" w:hAnsi="Arial" w:cs="Arial"/>
          <w:sz w:val="24"/>
          <w:szCs w:val="24"/>
        </w:rPr>
        <w:t>Председатель Совета,</w:t>
      </w:r>
    </w:p>
    <w:p w:rsidR="00DA3311" w:rsidRPr="00D018C1" w:rsidRDefault="004A644C">
      <w:pPr>
        <w:pStyle w:val="1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D018C1">
        <w:rPr>
          <w:rFonts w:ascii="Arial" w:hAnsi="Arial" w:cs="Arial"/>
          <w:sz w:val="24"/>
          <w:szCs w:val="24"/>
        </w:rPr>
        <w:t xml:space="preserve"> Глава сельского поселения</w:t>
      </w:r>
      <w:r w:rsidR="00D018C1">
        <w:rPr>
          <w:rFonts w:ascii="Arial" w:hAnsi="Arial" w:cs="Arial"/>
          <w:sz w:val="24"/>
          <w:szCs w:val="24"/>
        </w:rPr>
        <w:t xml:space="preserve">               </w:t>
      </w:r>
    </w:p>
    <w:sectPr w:rsidR="00DA3311" w:rsidRPr="00D018C1" w:rsidSect="00D018C1">
      <w:type w:val="continuous"/>
      <w:pgSz w:w="11900" w:h="16840"/>
      <w:pgMar w:top="1134" w:right="567" w:bottom="1134" w:left="1134" w:header="298" w:footer="57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7A" w:rsidRDefault="00401C7A">
      <w:r>
        <w:separator/>
      </w:r>
    </w:p>
  </w:endnote>
  <w:endnote w:type="continuationSeparator" w:id="0">
    <w:p w:rsidR="00401C7A" w:rsidRDefault="0040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7A" w:rsidRDefault="00401C7A"/>
  </w:footnote>
  <w:footnote w:type="continuationSeparator" w:id="0">
    <w:p w:rsidR="00401C7A" w:rsidRDefault="00401C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26ACC"/>
    <w:multiLevelType w:val="multilevel"/>
    <w:tmpl w:val="CB647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60EF1"/>
    <w:multiLevelType w:val="multilevel"/>
    <w:tmpl w:val="DE2AB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11"/>
    <w:rsid w:val="001E2EF7"/>
    <w:rsid w:val="00282FC0"/>
    <w:rsid w:val="00401C7A"/>
    <w:rsid w:val="00467B32"/>
    <w:rsid w:val="004A644C"/>
    <w:rsid w:val="008D7A3E"/>
    <w:rsid w:val="00975D10"/>
    <w:rsid w:val="00D018C1"/>
    <w:rsid w:val="00D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Таня Алатырева</cp:lastModifiedBy>
  <cp:revision>2</cp:revision>
  <dcterms:created xsi:type="dcterms:W3CDTF">2021-08-27T10:44:00Z</dcterms:created>
  <dcterms:modified xsi:type="dcterms:W3CDTF">2021-08-27T10:44:00Z</dcterms:modified>
</cp:coreProperties>
</file>