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851"/>
        <w:gridCol w:w="4217"/>
      </w:tblGrid>
      <w:tr w:rsidR="00D700AA" w:rsidRPr="007C1990">
        <w:tc>
          <w:tcPr>
            <w:tcW w:w="4786" w:type="dxa"/>
            <w:shd w:val="clear" w:color="auto" w:fill="auto"/>
          </w:tcPr>
          <w:p w:rsidR="00D700AA" w:rsidRPr="007C1990" w:rsidRDefault="00D700AA" w:rsidP="00D700AA">
            <w:pPr>
              <w:jc w:val="center"/>
              <w:rPr>
                <w:rFonts w:ascii="Arial" w:eastAsia="Calibri" w:hAnsi="Arial" w:cs="Arial"/>
              </w:rPr>
            </w:pPr>
            <w:r w:rsidRPr="007C1990">
              <w:rPr>
                <w:rFonts w:ascii="Arial" w:eastAsia="Calibri" w:hAnsi="Arial" w:cs="Arial"/>
              </w:rPr>
              <w:t>СОВЕТ</w:t>
            </w:r>
          </w:p>
          <w:p w:rsidR="00D700AA" w:rsidRPr="007C1990" w:rsidRDefault="0038296E" w:rsidP="00D700AA">
            <w:pPr>
              <w:jc w:val="center"/>
              <w:rPr>
                <w:rFonts w:ascii="Arial" w:eastAsia="Calibri" w:hAnsi="Arial" w:cs="Arial"/>
              </w:rPr>
            </w:pPr>
            <w:r w:rsidRPr="007C1990">
              <w:rPr>
                <w:rFonts w:ascii="Arial" w:eastAsia="Calibri" w:hAnsi="Arial" w:cs="Arial"/>
              </w:rPr>
              <w:t>ТАТАРСКО-КАНДЫЗСКОГО</w:t>
            </w:r>
            <w:r w:rsidR="00D700AA" w:rsidRPr="007C1990">
              <w:rPr>
                <w:rFonts w:ascii="Arial" w:eastAsia="Calibri" w:hAnsi="Arial" w:cs="Arial"/>
              </w:rPr>
              <w:t xml:space="preserve"> СЕЛЬСКОГО ПОСЕЛЕНИЯ</w:t>
            </w:r>
          </w:p>
          <w:p w:rsidR="00E2542B" w:rsidRPr="007C1990" w:rsidRDefault="00D700AA" w:rsidP="00D700AA">
            <w:pPr>
              <w:jc w:val="center"/>
              <w:rPr>
                <w:rFonts w:ascii="Arial" w:eastAsia="Calibri" w:hAnsi="Arial" w:cs="Arial"/>
              </w:rPr>
            </w:pPr>
            <w:r w:rsidRPr="007C1990">
              <w:rPr>
                <w:rFonts w:ascii="Arial" w:eastAsia="Calibri" w:hAnsi="Arial" w:cs="Arial"/>
              </w:rPr>
              <w:t>БАВЛИНСКОГО</w:t>
            </w:r>
          </w:p>
          <w:p w:rsidR="00D700AA" w:rsidRPr="007C1990" w:rsidRDefault="00D700AA" w:rsidP="00D700AA">
            <w:pPr>
              <w:jc w:val="center"/>
              <w:rPr>
                <w:rFonts w:ascii="Arial" w:eastAsia="Calibri" w:hAnsi="Arial" w:cs="Arial"/>
              </w:rPr>
            </w:pPr>
            <w:r w:rsidRPr="007C1990">
              <w:rPr>
                <w:rFonts w:ascii="Arial" w:eastAsia="Calibri" w:hAnsi="Arial" w:cs="Arial"/>
              </w:rPr>
              <w:t xml:space="preserve"> МУНИЦИПАЛЬНОГО РАЙОНА РЕСПУБЛИКИ ТАТАРСТАН</w:t>
            </w:r>
          </w:p>
        </w:tc>
        <w:tc>
          <w:tcPr>
            <w:tcW w:w="851" w:type="dxa"/>
            <w:shd w:val="clear" w:color="auto" w:fill="auto"/>
          </w:tcPr>
          <w:p w:rsidR="00D700AA" w:rsidRPr="007C1990" w:rsidRDefault="00D700AA" w:rsidP="00D700AA">
            <w:pPr>
              <w:jc w:val="center"/>
              <w:rPr>
                <w:rFonts w:ascii="Arial" w:eastAsia="Calibri" w:hAnsi="Arial" w:cs="Arial"/>
              </w:rPr>
            </w:pPr>
          </w:p>
        </w:tc>
        <w:tc>
          <w:tcPr>
            <w:tcW w:w="4217" w:type="dxa"/>
            <w:shd w:val="clear" w:color="auto" w:fill="auto"/>
          </w:tcPr>
          <w:p w:rsidR="00D700AA" w:rsidRPr="007C1990" w:rsidRDefault="00D700AA" w:rsidP="00D700AA">
            <w:pPr>
              <w:jc w:val="center"/>
              <w:rPr>
                <w:rFonts w:ascii="Arial" w:eastAsia="Calibri" w:hAnsi="Arial" w:cs="Arial"/>
              </w:rPr>
            </w:pPr>
            <w:r w:rsidRPr="007C1990">
              <w:rPr>
                <w:rFonts w:ascii="Arial" w:eastAsia="Calibri" w:hAnsi="Arial" w:cs="Arial"/>
              </w:rPr>
              <w:t>ТАТАРСТАН  РЕСПУБЛИКАСЫ</w:t>
            </w:r>
          </w:p>
          <w:p w:rsidR="00D700AA" w:rsidRPr="007C1990" w:rsidRDefault="00D700AA" w:rsidP="00D700AA">
            <w:pPr>
              <w:pStyle w:val="2"/>
              <w:rPr>
                <w:rFonts w:ascii="Arial" w:eastAsia="Calibri" w:hAnsi="Arial" w:cs="Arial"/>
                <w:b w:val="0"/>
                <w:sz w:val="24"/>
                <w:szCs w:val="24"/>
                <w:lang w:val="tt-RU"/>
              </w:rPr>
            </w:pPr>
            <w:r w:rsidRPr="007C1990">
              <w:rPr>
                <w:rFonts w:ascii="Arial" w:eastAsia="Calibri" w:hAnsi="Arial" w:cs="Arial"/>
                <w:b w:val="0"/>
                <w:sz w:val="24"/>
                <w:szCs w:val="24"/>
                <w:lang w:val="ar-SA"/>
              </w:rPr>
              <w:t>БАУЛЫ</w:t>
            </w:r>
          </w:p>
          <w:p w:rsidR="00D700AA" w:rsidRPr="007C1990" w:rsidRDefault="00D700AA" w:rsidP="00D700AA">
            <w:pPr>
              <w:pStyle w:val="2"/>
              <w:rPr>
                <w:rFonts w:ascii="Arial" w:eastAsia="Calibri" w:hAnsi="Arial" w:cs="Arial"/>
                <w:b w:val="0"/>
                <w:sz w:val="24"/>
                <w:szCs w:val="24"/>
              </w:rPr>
            </w:pPr>
            <w:r w:rsidRPr="007C1990">
              <w:rPr>
                <w:rFonts w:ascii="Arial" w:eastAsia="Calibri" w:hAnsi="Arial" w:cs="Arial"/>
                <w:b w:val="0"/>
                <w:sz w:val="24"/>
                <w:szCs w:val="24"/>
                <w:lang w:val="tt-RU"/>
              </w:rPr>
              <w:t>МУНИ</w:t>
            </w:r>
            <w:r w:rsidRPr="007C1990">
              <w:rPr>
                <w:rFonts w:ascii="Arial" w:eastAsia="Calibri" w:hAnsi="Arial" w:cs="Arial"/>
                <w:b w:val="0"/>
                <w:sz w:val="24"/>
                <w:szCs w:val="24"/>
              </w:rPr>
              <w:t>Ц</w:t>
            </w:r>
            <w:r w:rsidRPr="007C1990">
              <w:rPr>
                <w:rFonts w:ascii="Arial" w:eastAsia="Calibri" w:hAnsi="Arial" w:cs="Arial"/>
                <w:b w:val="0"/>
                <w:sz w:val="24"/>
                <w:szCs w:val="24"/>
                <w:lang w:val="tt-RU"/>
              </w:rPr>
              <w:t xml:space="preserve">ИПАЛЬ  </w:t>
            </w:r>
            <w:r w:rsidRPr="007C1990">
              <w:rPr>
                <w:rFonts w:ascii="Arial" w:eastAsia="Calibri" w:hAnsi="Arial" w:cs="Arial"/>
                <w:b w:val="0"/>
                <w:sz w:val="24"/>
                <w:szCs w:val="24"/>
              </w:rPr>
              <w:t>РАЙОНЫ</w:t>
            </w:r>
          </w:p>
          <w:p w:rsidR="00D700AA" w:rsidRPr="007C1990" w:rsidRDefault="0038296E" w:rsidP="00D700AA">
            <w:pPr>
              <w:pStyle w:val="2"/>
              <w:rPr>
                <w:rFonts w:ascii="Arial" w:eastAsia="Calibri" w:hAnsi="Arial" w:cs="Arial"/>
                <w:b w:val="0"/>
                <w:sz w:val="24"/>
                <w:szCs w:val="24"/>
              </w:rPr>
            </w:pPr>
            <w:r w:rsidRPr="007C1990">
              <w:rPr>
                <w:rFonts w:ascii="Arial" w:eastAsia="Calibri" w:hAnsi="Arial" w:cs="Arial"/>
                <w:b w:val="0"/>
                <w:sz w:val="24"/>
                <w:szCs w:val="24"/>
              </w:rPr>
              <w:t>ТАТАР КАНДЫЗЫ</w:t>
            </w:r>
          </w:p>
          <w:p w:rsidR="00E2542B" w:rsidRPr="007C1990" w:rsidRDefault="00D700AA" w:rsidP="00E2542B">
            <w:pPr>
              <w:jc w:val="center"/>
              <w:rPr>
                <w:rFonts w:ascii="Arial" w:eastAsia="Calibri" w:hAnsi="Arial" w:cs="Arial"/>
              </w:rPr>
            </w:pPr>
            <w:r w:rsidRPr="007C1990">
              <w:rPr>
                <w:rFonts w:ascii="Arial" w:eastAsia="Calibri" w:hAnsi="Arial" w:cs="Arial"/>
              </w:rPr>
              <w:t>АВЫЛ ЖИРЛЕГЕ</w:t>
            </w:r>
          </w:p>
          <w:p w:rsidR="00D700AA" w:rsidRPr="007C1990" w:rsidRDefault="00D700AA" w:rsidP="00E2542B">
            <w:pPr>
              <w:jc w:val="center"/>
              <w:rPr>
                <w:rFonts w:ascii="Arial" w:eastAsia="Calibri" w:hAnsi="Arial" w:cs="Arial"/>
              </w:rPr>
            </w:pPr>
            <w:r w:rsidRPr="007C1990">
              <w:rPr>
                <w:rFonts w:ascii="Arial" w:eastAsia="Calibri" w:hAnsi="Arial" w:cs="Arial"/>
              </w:rPr>
              <w:t>СОВЕТЫ</w:t>
            </w:r>
          </w:p>
        </w:tc>
      </w:tr>
    </w:tbl>
    <w:p w:rsidR="00D700AA" w:rsidRPr="007C1990" w:rsidRDefault="00F50B0A" w:rsidP="00D700AA">
      <w:pPr>
        <w:pBdr>
          <w:bottom w:val="single" w:sz="12" w:space="1" w:color="auto"/>
        </w:pBdr>
        <w:tabs>
          <w:tab w:val="left" w:pos="900"/>
        </w:tabs>
        <w:rPr>
          <w:rFonts w:ascii="Arial" w:hAnsi="Arial" w:cs="Arial"/>
        </w:rPr>
      </w:pPr>
      <w:r w:rsidRPr="007C1990">
        <w:rPr>
          <w:rFonts w:ascii="Arial" w:hAnsi="Arial" w:cs="Arial"/>
        </w:rPr>
        <w:t xml:space="preserve">                                                           </w:t>
      </w:r>
      <w:r w:rsidR="00156DD3" w:rsidRPr="007C1990">
        <w:rPr>
          <w:rFonts w:ascii="Arial" w:hAnsi="Arial" w:cs="Arial"/>
        </w:rPr>
        <w:t xml:space="preserve">    </w:t>
      </w:r>
      <w:r w:rsidRPr="007C1990">
        <w:rPr>
          <w:rFonts w:ascii="Arial" w:hAnsi="Arial" w:cs="Arial"/>
        </w:rPr>
        <w:t xml:space="preserve">  </w:t>
      </w:r>
    </w:p>
    <w:tbl>
      <w:tblPr>
        <w:tblW w:w="9781" w:type="dxa"/>
        <w:tblInd w:w="108" w:type="dxa"/>
        <w:tblLayout w:type="fixed"/>
        <w:tblLook w:val="0000" w:firstRow="0" w:lastRow="0" w:firstColumn="0" w:lastColumn="0" w:noHBand="0" w:noVBand="0"/>
      </w:tblPr>
      <w:tblGrid>
        <w:gridCol w:w="4703"/>
        <w:gridCol w:w="5078"/>
      </w:tblGrid>
      <w:tr w:rsidR="00EA1954" w:rsidRPr="007C1990" w:rsidTr="009B44EC">
        <w:trPr>
          <w:trHeight w:val="413"/>
        </w:trPr>
        <w:tc>
          <w:tcPr>
            <w:tcW w:w="4703" w:type="dxa"/>
            <w:vAlign w:val="bottom"/>
          </w:tcPr>
          <w:p w:rsidR="00EA1954" w:rsidRPr="007C1990" w:rsidRDefault="00BA35B3" w:rsidP="0077660C">
            <w:pPr>
              <w:jc w:val="center"/>
              <w:rPr>
                <w:rFonts w:ascii="Arial" w:hAnsi="Arial" w:cs="Arial"/>
              </w:rPr>
            </w:pPr>
            <w:r w:rsidRPr="007C1990">
              <w:rPr>
                <w:rFonts w:ascii="Arial" w:hAnsi="Arial" w:cs="Arial"/>
              </w:rPr>
              <w:t xml:space="preserve">          </w:t>
            </w:r>
            <w:r w:rsidR="00F95201" w:rsidRPr="007C1990">
              <w:rPr>
                <w:rFonts w:ascii="Arial" w:hAnsi="Arial" w:cs="Arial"/>
              </w:rPr>
              <w:t xml:space="preserve"> </w:t>
            </w:r>
            <w:r w:rsidR="00EA1954" w:rsidRPr="007C1990">
              <w:rPr>
                <w:rFonts w:ascii="Arial" w:hAnsi="Arial" w:cs="Arial"/>
              </w:rPr>
              <w:t>РЕШЕНИЕ</w:t>
            </w:r>
          </w:p>
        </w:tc>
        <w:tc>
          <w:tcPr>
            <w:tcW w:w="5078" w:type="dxa"/>
            <w:vAlign w:val="bottom"/>
          </w:tcPr>
          <w:p w:rsidR="00EA1954" w:rsidRPr="007C1990" w:rsidRDefault="00EA1954" w:rsidP="00DA7BBB">
            <w:pPr>
              <w:ind w:firstLine="4"/>
              <w:jc w:val="center"/>
              <w:rPr>
                <w:rFonts w:ascii="Arial" w:hAnsi="Arial" w:cs="Arial"/>
              </w:rPr>
            </w:pPr>
            <w:r w:rsidRPr="007C1990">
              <w:rPr>
                <w:rFonts w:ascii="Arial" w:hAnsi="Arial" w:cs="Arial"/>
              </w:rPr>
              <w:t xml:space="preserve">                  </w:t>
            </w:r>
            <w:r w:rsidR="00F95201" w:rsidRPr="007C1990">
              <w:rPr>
                <w:rFonts w:ascii="Arial" w:hAnsi="Arial" w:cs="Arial"/>
              </w:rPr>
              <w:t xml:space="preserve">         </w:t>
            </w:r>
            <w:r w:rsidRPr="007C1990">
              <w:rPr>
                <w:rFonts w:ascii="Arial" w:hAnsi="Arial" w:cs="Arial"/>
              </w:rPr>
              <w:t xml:space="preserve">  КАРАР</w:t>
            </w:r>
          </w:p>
        </w:tc>
      </w:tr>
      <w:tr w:rsidR="00EA1954" w:rsidRPr="007C1990" w:rsidTr="009B44EC">
        <w:trPr>
          <w:trHeight w:val="413"/>
        </w:trPr>
        <w:tc>
          <w:tcPr>
            <w:tcW w:w="9781" w:type="dxa"/>
            <w:gridSpan w:val="2"/>
            <w:vAlign w:val="bottom"/>
          </w:tcPr>
          <w:p w:rsidR="00EA1954" w:rsidRPr="007C1990" w:rsidRDefault="00EA1954" w:rsidP="00D57ABC">
            <w:pPr>
              <w:ind w:firstLine="34"/>
              <w:jc w:val="center"/>
              <w:rPr>
                <w:rFonts w:ascii="Arial" w:hAnsi="Arial" w:cs="Arial"/>
              </w:rPr>
            </w:pPr>
            <w:r w:rsidRPr="007C1990">
              <w:rPr>
                <w:rFonts w:ascii="Arial" w:hAnsi="Arial" w:cs="Arial"/>
              </w:rPr>
              <w:t xml:space="preserve">2021г.   </w:t>
            </w:r>
            <w:r w:rsidR="00DA7BBB" w:rsidRPr="007C1990">
              <w:rPr>
                <w:rFonts w:ascii="Arial" w:hAnsi="Arial" w:cs="Arial"/>
              </w:rPr>
              <w:t xml:space="preserve">       </w:t>
            </w:r>
            <w:r w:rsidRPr="007C1990">
              <w:rPr>
                <w:rFonts w:ascii="Arial" w:hAnsi="Arial" w:cs="Arial"/>
              </w:rPr>
              <w:t xml:space="preserve">  </w:t>
            </w:r>
            <w:proofErr w:type="spellStart"/>
            <w:r w:rsidRPr="007C1990">
              <w:rPr>
                <w:rFonts w:ascii="Arial" w:hAnsi="Arial" w:cs="Arial"/>
              </w:rPr>
              <w:t>с</w:t>
            </w:r>
            <w:proofErr w:type="gramStart"/>
            <w:r w:rsidRPr="007C1990">
              <w:rPr>
                <w:rFonts w:ascii="Arial" w:hAnsi="Arial" w:cs="Arial"/>
              </w:rPr>
              <w:t>.Т</w:t>
            </w:r>
            <w:proofErr w:type="gramEnd"/>
            <w:r w:rsidRPr="007C1990">
              <w:rPr>
                <w:rFonts w:ascii="Arial" w:hAnsi="Arial" w:cs="Arial"/>
              </w:rPr>
              <w:t>атарский</w:t>
            </w:r>
            <w:proofErr w:type="spellEnd"/>
            <w:r w:rsidRPr="007C1990">
              <w:rPr>
                <w:rFonts w:ascii="Arial" w:hAnsi="Arial" w:cs="Arial"/>
              </w:rPr>
              <w:t xml:space="preserve"> Кандыз  </w:t>
            </w:r>
            <w:r w:rsidR="00430467" w:rsidRPr="007C1990">
              <w:rPr>
                <w:rFonts w:ascii="Arial" w:hAnsi="Arial" w:cs="Arial"/>
              </w:rPr>
              <w:t xml:space="preserve">   </w:t>
            </w:r>
            <w:r w:rsidR="00DA7BBB" w:rsidRPr="007C1990">
              <w:rPr>
                <w:rFonts w:ascii="Arial" w:hAnsi="Arial" w:cs="Arial"/>
              </w:rPr>
              <w:t xml:space="preserve">          </w:t>
            </w:r>
            <w:r w:rsidRPr="007C1990">
              <w:rPr>
                <w:rFonts w:ascii="Arial" w:hAnsi="Arial" w:cs="Arial"/>
              </w:rPr>
              <w:t xml:space="preserve">   №</w:t>
            </w:r>
          </w:p>
        </w:tc>
      </w:tr>
    </w:tbl>
    <w:p w:rsidR="00EA1954" w:rsidRPr="007C1990" w:rsidRDefault="00EA1954" w:rsidP="00F5581F">
      <w:pPr>
        <w:rPr>
          <w:rFonts w:ascii="Arial" w:hAnsi="Arial" w:cs="Arial"/>
        </w:rPr>
      </w:pPr>
    </w:p>
    <w:tbl>
      <w:tblPr>
        <w:tblW w:w="9780" w:type="dxa"/>
        <w:tblInd w:w="108" w:type="dxa"/>
        <w:tblLayout w:type="fixed"/>
        <w:tblLook w:val="04A0" w:firstRow="1" w:lastRow="0" w:firstColumn="1" w:lastColumn="0" w:noHBand="0" w:noVBand="1"/>
      </w:tblPr>
      <w:tblGrid>
        <w:gridCol w:w="4703"/>
        <w:gridCol w:w="5077"/>
      </w:tblGrid>
      <w:tr w:rsidR="00065E6E" w:rsidRPr="007C1990" w:rsidTr="00065E6E">
        <w:trPr>
          <w:trHeight w:val="413"/>
        </w:trPr>
        <w:tc>
          <w:tcPr>
            <w:tcW w:w="4703" w:type="dxa"/>
            <w:vAlign w:val="bottom"/>
            <w:hideMark/>
          </w:tcPr>
          <w:p w:rsidR="00065E6E" w:rsidRPr="007C1990" w:rsidRDefault="00065E6E">
            <w:pPr>
              <w:rPr>
                <w:rFonts w:ascii="Arial" w:hAnsi="Arial" w:cs="Arial"/>
              </w:rPr>
            </w:pPr>
          </w:p>
        </w:tc>
        <w:tc>
          <w:tcPr>
            <w:tcW w:w="5078" w:type="dxa"/>
            <w:vAlign w:val="bottom"/>
            <w:hideMark/>
          </w:tcPr>
          <w:p w:rsidR="00065E6E" w:rsidRPr="007C1990" w:rsidRDefault="00065E6E">
            <w:pPr>
              <w:ind w:firstLine="4"/>
              <w:jc w:val="center"/>
              <w:rPr>
                <w:rFonts w:ascii="Arial" w:hAnsi="Arial" w:cs="Arial"/>
              </w:rPr>
            </w:pPr>
          </w:p>
        </w:tc>
      </w:tr>
      <w:tr w:rsidR="00065E6E" w:rsidRPr="007C1990" w:rsidTr="00065E6E">
        <w:trPr>
          <w:trHeight w:val="413"/>
        </w:trPr>
        <w:tc>
          <w:tcPr>
            <w:tcW w:w="9781" w:type="dxa"/>
            <w:gridSpan w:val="2"/>
            <w:vAlign w:val="bottom"/>
          </w:tcPr>
          <w:p w:rsidR="00DA7BBB" w:rsidRPr="007C1990" w:rsidRDefault="00DA7BBB" w:rsidP="00DA7BBB">
            <w:pPr>
              <w:tabs>
                <w:tab w:val="left" w:pos="3986"/>
              </w:tabs>
              <w:ind w:left="40" w:right="-1"/>
              <w:rPr>
                <w:rFonts w:ascii="Arial" w:eastAsia="Calibri" w:hAnsi="Arial" w:cs="Arial"/>
                <w:bCs/>
              </w:rPr>
            </w:pPr>
            <w:r w:rsidRPr="007C1990">
              <w:rPr>
                <w:rFonts w:ascii="Arial" w:eastAsia="Calibri" w:hAnsi="Arial" w:cs="Arial"/>
                <w:bCs/>
              </w:rPr>
              <w:t>Об утверждении положения</w:t>
            </w:r>
          </w:p>
          <w:p w:rsidR="00DA7BBB" w:rsidRPr="007C1990" w:rsidRDefault="00DA7BBB" w:rsidP="00DA7BBB">
            <w:pPr>
              <w:tabs>
                <w:tab w:val="left" w:pos="3986"/>
              </w:tabs>
              <w:ind w:left="40" w:right="-1"/>
              <w:rPr>
                <w:rFonts w:ascii="Arial" w:eastAsia="Calibri" w:hAnsi="Arial" w:cs="Arial"/>
                <w:bCs/>
              </w:rPr>
            </w:pPr>
            <w:r w:rsidRPr="007C1990">
              <w:rPr>
                <w:rFonts w:ascii="Arial" w:eastAsia="Calibri" w:hAnsi="Arial" w:cs="Arial"/>
                <w:bCs/>
              </w:rPr>
              <w:t>об Исполнительном комитете</w:t>
            </w:r>
          </w:p>
          <w:p w:rsidR="00DA7BBB" w:rsidRPr="007C1990" w:rsidRDefault="00DA7BBB" w:rsidP="00DA7BBB">
            <w:pPr>
              <w:tabs>
                <w:tab w:val="left" w:pos="3986"/>
              </w:tabs>
              <w:ind w:left="40" w:right="-1"/>
              <w:rPr>
                <w:rFonts w:ascii="Arial" w:eastAsia="Calibri" w:hAnsi="Arial" w:cs="Arial"/>
                <w:bCs/>
              </w:rPr>
            </w:pPr>
            <w:r w:rsidRPr="007C1990">
              <w:rPr>
                <w:rFonts w:ascii="Arial" w:eastAsia="Calibri" w:hAnsi="Arial" w:cs="Arial"/>
                <w:bCs/>
              </w:rPr>
              <w:t>Татарско-Кандызского сельского поселения</w:t>
            </w:r>
          </w:p>
          <w:p w:rsidR="00DA7BBB" w:rsidRPr="007C1990" w:rsidRDefault="00DA7BBB" w:rsidP="00DA7BBB">
            <w:pPr>
              <w:tabs>
                <w:tab w:val="left" w:pos="3986"/>
              </w:tabs>
              <w:ind w:left="40" w:right="-1"/>
              <w:rPr>
                <w:rFonts w:ascii="Arial" w:eastAsia="Calibri" w:hAnsi="Arial" w:cs="Arial"/>
                <w:bCs/>
              </w:rPr>
            </w:pPr>
            <w:r w:rsidRPr="007C1990">
              <w:rPr>
                <w:rFonts w:ascii="Arial" w:eastAsia="Calibri" w:hAnsi="Arial" w:cs="Arial"/>
                <w:bCs/>
              </w:rPr>
              <w:t>Бавлинского муниципального района</w:t>
            </w:r>
          </w:p>
          <w:p w:rsidR="00DA7BBB" w:rsidRPr="007C1990" w:rsidRDefault="00DA7BBB" w:rsidP="00DA7BBB">
            <w:pPr>
              <w:tabs>
                <w:tab w:val="left" w:pos="3986"/>
              </w:tabs>
              <w:ind w:left="40" w:right="-1"/>
              <w:rPr>
                <w:rFonts w:ascii="Arial" w:hAnsi="Arial" w:cs="Arial"/>
                <w:bCs/>
              </w:rPr>
            </w:pPr>
            <w:r w:rsidRPr="007C1990">
              <w:rPr>
                <w:rFonts w:ascii="Arial" w:eastAsia="Calibri" w:hAnsi="Arial" w:cs="Arial"/>
                <w:bCs/>
              </w:rPr>
              <w:t>Республики  Татарстан</w:t>
            </w:r>
          </w:p>
          <w:p w:rsidR="00DA7BBB" w:rsidRPr="007C1990" w:rsidRDefault="00DA7BBB" w:rsidP="00DA7BBB">
            <w:pPr>
              <w:suppressAutoHyphens/>
              <w:spacing w:line="360" w:lineRule="auto"/>
              <w:ind w:firstLine="709"/>
              <w:jc w:val="both"/>
              <w:rPr>
                <w:rFonts w:ascii="Arial" w:eastAsia="Calibri" w:hAnsi="Arial" w:cs="Arial"/>
                <w:kern w:val="2"/>
                <w:shd w:val="clear" w:color="auto" w:fill="FFFFFF"/>
                <w:lang w:eastAsia="en-US"/>
              </w:rPr>
            </w:pPr>
          </w:p>
          <w:p w:rsidR="00065E6E" w:rsidRPr="007C1990" w:rsidRDefault="00065E6E">
            <w:pPr>
              <w:ind w:firstLine="34"/>
              <w:rPr>
                <w:rFonts w:ascii="Arial" w:hAnsi="Arial" w:cs="Arial"/>
              </w:rPr>
            </w:pPr>
          </w:p>
        </w:tc>
      </w:tr>
    </w:tbl>
    <w:p w:rsidR="00065E6E" w:rsidRPr="007C1990" w:rsidRDefault="00065E6E" w:rsidP="00386A30">
      <w:pPr>
        <w:suppressAutoHyphens/>
        <w:spacing w:line="360" w:lineRule="auto"/>
        <w:ind w:firstLine="709"/>
        <w:jc w:val="both"/>
        <w:rPr>
          <w:rFonts w:ascii="Arial" w:eastAsia="Calibri" w:hAnsi="Arial" w:cs="Arial"/>
          <w:kern w:val="2"/>
          <w:shd w:val="clear" w:color="auto" w:fill="FFFFFF"/>
          <w:lang w:eastAsia="en-US"/>
        </w:rPr>
      </w:pPr>
      <w:r w:rsidRPr="007C1990">
        <w:rPr>
          <w:rFonts w:ascii="Arial" w:eastAsia="Calibri" w:hAnsi="Arial" w:cs="Arial"/>
          <w:kern w:val="2"/>
          <w:shd w:val="clear" w:color="auto" w:fill="FFFFFF"/>
          <w:lang w:eastAsia="en-US"/>
        </w:rPr>
        <w:t>В соответствии с Федеральным законом от 06 октября 2003 г. №131-Ф3 «Об общих принципах организации местного самоуправления в Российской Федерации»</w:t>
      </w:r>
      <w:r w:rsidR="00D1689C" w:rsidRPr="007C1990">
        <w:rPr>
          <w:rFonts w:ascii="Arial" w:eastAsia="Calibri" w:hAnsi="Arial" w:cs="Arial"/>
          <w:kern w:val="2"/>
          <w:shd w:val="clear" w:color="auto" w:fill="FFFFFF"/>
          <w:lang w:eastAsia="en-US"/>
        </w:rPr>
        <w:t xml:space="preserve"> </w:t>
      </w:r>
      <w:r w:rsidRPr="007C1990">
        <w:rPr>
          <w:rFonts w:ascii="Arial" w:eastAsia="Calibri" w:hAnsi="Arial" w:cs="Arial"/>
          <w:kern w:val="2"/>
          <w:shd w:val="clear" w:color="auto" w:fill="FFFFFF"/>
          <w:lang w:eastAsia="en-US"/>
        </w:rPr>
        <w:t xml:space="preserve">Совет </w:t>
      </w:r>
      <w:r w:rsidRPr="007C1990">
        <w:rPr>
          <w:rFonts w:ascii="Arial" w:eastAsia="Calibri" w:hAnsi="Arial" w:cs="Arial"/>
          <w:bCs/>
        </w:rPr>
        <w:t>Татарско-Кандызского</w:t>
      </w:r>
      <w:r w:rsidRPr="007C1990">
        <w:rPr>
          <w:rFonts w:ascii="Arial" w:eastAsia="Calibri" w:hAnsi="Arial" w:cs="Arial"/>
          <w:kern w:val="2"/>
          <w:shd w:val="clear" w:color="auto" w:fill="FFFFFF"/>
          <w:lang w:eastAsia="en-US"/>
        </w:rPr>
        <w:t xml:space="preserve"> сельского  поселения Бавлинского муниципального района </w:t>
      </w:r>
      <w:r w:rsidRPr="007C1990">
        <w:rPr>
          <w:rFonts w:ascii="Arial" w:eastAsia="Calibri" w:hAnsi="Arial" w:cs="Arial"/>
          <w:bCs/>
          <w:kern w:val="2"/>
          <w:shd w:val="clear" w:color="auto" w:fill="FFFFFF"/>
          <w:lang w:eastAsia="en-US"/>
        </w:rPr>
        <w:t>РЕШИЛ:</w:t>
      </w:r>
    </w:p>
    <w:p w:rsidR="00065E6E" w:rsidRPr="007C1990" w:rsidRDefault="00065E6E" w:rsidP="00386A30">
      <w:pPr>
        <w:pStyle w:val="af3"/>
        <w:spacing w:line="360" w:lineRule="auto"/>
        <w:ind w:firstLine="709"/>
        <w:jc w:val="both"/>
        <w:rPr>
          <w:rFonts w:ascii="Arial" w:hAnsi="Arial" w:cs="Arial"/>
          <w:sz w:val="24"/>
          <w:szCs w:val="24"/>
        </w:rPr>
      </w:pPr>
      <w:r w:rsidRPr="007C1990">
        <w:rPr>
          <w:rFonts w:ascii="Arial" w:hAnsi="Arial" w:cs="Arial"/>
          <w:sz w:val="24"/>
          <w:szCs w:val="24"/>
        </w:rPr>
        <w:t>1. Утвердить прилагаемое Положение об Исполнительном комитете</w:t>
      </w:r>
      <w:r w:rsidRPr="007C1990">
        <w:rPr>
          <w:rFonts w:ascii="Arial" w:eastAsia="Calibri" w:hAnsi="Arial" w:cs="Arial"/>
          <w:bCs/>
          <w:sz w:val="24"/>
          <w:szCs w:val="24"/>
        </w:rPr>
        <w:t xml:space="preserve"> Татарско-Кандызского</w:t>
      </w:r>
      <w:r w:rsidR="00095C1B" w:rsidRPr="007C1990">
        <w:rPr>
          <w:rFonts w:ascii="Arial" w:eastAsia="Calibri" w:hAnsi="Arial" w:cs="Arial"/>
          <w:bCs/>
          <w:sz w:val="24"/>
          <w:szCs w:val="24"/>
        </w:rPr>
        <w:t xml:space="preserve"> </w:t>
      </w:r>
      <w:r w:rsidRPr="007C1990">
        <w:rPr>
          <w:rFonts w:ascii="Arial" w:hAnsi="Arial" w:cs="Arial"/>
          <w:sz w:val="24"/>
          <w:szCs w:val="24"/>
        </w:rPr>
        <w:t xml:space="preserve"> сельского поселения</w:t>
      </w:r>
      <w:r w:rsidR="00095C1B" w:rsidRPr="007C1990">
        <w:rPr>
          <w:rFonts w:ascii="Arial" w:hAnsi="Arial" w:cs="Arial"/>
          <w:sz w:val="24"/>
          <w:szCs w:val="24"/>
        </w:rPr>
        <w:t xml:space="preserve"> </w:t>
      </w:r>
      <w:r w:rsidRPr="007C1990">
        <w:rPr>
          <w:rFonts w:ascii="Arial" w:hAnsi="Arial" w:cs="Arial"/>
          <w:sz w:val="24"/>
          <w:szCs w:val="24"/>
        </w:rPr>
        <w:t>Бавлинского муниципального района Республики  Татарстан.</w:t>
      </w:r>
    </w:p>
    <w:p w:rsidR="00065E6E" w:rsidRPr="007C1990" w:rsidRDefault="00065E6E" w:rsidP="00386A30">
      <w:pPr>
        <w:pStyle w:val="af3"/>
        <w:spacing w:line="360" w:lineRule="auto"/>
        <w:ind w:firstLine="709"/>
        <w:jc w:val="both"/>
        <w:rPr>
          <w:rFonts w:ascii="Arial" w:hAnsi="Arial" w:cs="Arial"/>
          <w:sz w:val="24"/>
          <w:szCs w:val="24"/>
        </w:rPr>
      </w:pPr>
      <w:r w:rsidRPr="007C1990">
        <w:rPr>
          <w:rFonts w:ascii="Arial" w:hAnsi="Arial" w:cs="Arial"/>
          <w:sz w:val="24"/>
          <w:szCs w:val="24"/>
        </w:rPr>
        <w:t>2.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w:t>
      </w:r>
      <w:hyperlink r:id="rId7" w:history="1">
        <w:r w:rsidRPr="007C1990">
          <w:rPr>
            <w:rStyle w:val="a6"/>
            <w:rFonts w:ascii="Arial" w:hAnsi="Arial" w:cs="Arial"/>
            <w:color w:val="auto"/>
            <w:sz w:val="24"/>
            <w:szCs w:val="24"/>
            <w:u w:val="none"/>
          </w:rPr>
          <w:t>http://www.bavly.tatarstan.ru</w:t>
        </w:r>
      </w:hyperlink>
      <w:r w:rsidRPr="007C1990">
        <w:rPr>
          <w:rFonts w:ascii="Arial" w:hAnsi="Arial" w:cs="Arial"/>
          <w:sz w:val="24"/>
          <w:szCs w:val="24"/>
        </w:rPr>
        <w:t>).</w:t>
      </w:r>
    </w:p>
    <w:p w:rsidR="00065E6E" w:rsidRPr="007C1990" w:rsidRDefault="00065E6E" w:rsidP="00386A30">
      <w:pPr>
        <w:pStyle w:val="af3"/>
        <w:spacing w:line="360" w:lineRule="auto"/>
        <w:ind w:firstLine="709"/>
        <w:jc w:val="both"/>
        <w:rPr>
          <w:rFonts w:ascii="Arial" w:hAnsi="Arial" w:cs="Arial"/>
          <w:sz w:val="24"/>
          <w:szCs w:val="24"/>
        </w:rPr>
      </w:pPr>
      <w:r w:rsidRPr="007C1990">
        <w:rPr>
          <w:rFonts w:ascii="Arial" w:hAnsi="Arial" w:cs="Arial"/>
          <w:sz w:val="24"/>
          <w:szCs w:val="24"/>
        </w:rPr>
        <w:t xml:space="preserve">3. </w:t>
      </w:r>
      <w:proofErr w:type="gramStart"/>
      <w:r w:rsidRPr="007C1990">
        <w:rPr>
          <w:rFonts w:ascii="Arial" w:hAnsi="Arial" w:cs="Arial"/>
          <w:sz w:val="24"/>
          <w:szCs w:val="24"/>
        </w:rPr>
        <w:t>Контроль за</w:t>
      </w:r>
      <w:proofErr w:type="gramEnd"/>
      <w:r w:rsidRPr="007C1990">
        <w:rPr>
          <w:rFonts w:ascii="Arial" w:hAnsi="Arial" w:cs="Arial"/>
          <w:sz w:val="24"/>
          <w:szCs w:val="24"/>
        </w:rPr>
        <w:t xml:space="preserve"> исполнением настоящего решения оставляю за собой.</w:t>
      </w:r>
    </w:p>
    <w:p w:rsidR="00065E6E" w:rsidRPr="007C1990" w:rsidRDefault="00065E6E" w:rsidP="00386A30">
      <w:pPr>
        <w:spacing w:line="360" w:lineRule="auto"/>
        <w:ind w:firstLine="709"/>
        <w:jc w:val="both"/>
        <w:rPr>
          <w:rFonts w:ascii="Arial" w:hAnsi="Arial" w:cs="Arial"/>
        </w:rPr>
      </w:pPr>
    </w:p>
    <w:p w:rsidR="00065E6E" w:rsidRPr="007C1990" w:rsidRDefault="00065E6E" w:rsidP="00065E6E">
      <w:pPr>
        <w:spacing w:line="360" w:lineRule="auto"/>
        <w:ind w:firstLine="709"/>
        <w:rPr>
          <w:rFonts w:ascii="Arial" w:hAnsi="Arial" w:cs="Arial"/>
        </w:rPr>
      </w:pPr>
    </w:p>
    <w:p w:rsidR="00065E6E" w:rsidRPr="007C1990" w:rsidRDefault="00065E6E" w:rsidP="00065E6E">
      <w:pPr>
        <w:spacing w:line="360" w:lineRule="auto"/>
        <w:ind w:firstLine="709"/>
        <w:rPr>
          <w:rFonts w:ascii="Arial" w:hAnsi="Arial" w:cs="Arial"/>
        </w:rPr>
      </w:pPr>
    </w:p>
    <w:p w:rsidR="00065E6E" w:rsidRPr="007C1990" w:rsidRDefault="00065E6E" w:rsidP="00065E6E">
      <w:pPr>
        <w:spacing w:line="360" w:lineRule="auto"/>
        <w:ind w:firstLine="709"/>
        <w:jc w:val="both"/>
        <w:rPr>
          <w:rFonts w:ascii="Arial" w:hAnsi="Arial" w:cs="Arial"/>
        </w:rPr>
      </w:pPr>
    </w:p>
    <w:p w:rsidR="00A62EB6" w:rsidRPr="007C1990" w:rsidRDefault="00065E6E" w:rsidP="00065E6E">
      <w:pPr>
        <w:pStyle w:val="af3"/>
        <w:rPr>
          <w:rFonts w:ascii="Arial" w:hAnsi="Arial" w:cs="Arial"/>
          <w:bCs/>
          <w:sz w:val="24"/>
          <w:szCs w:val="24"/>
        </w:rPr>
      </w:pPr>
      <w:r w:rsidRPr="007C1990">
        <w:rPr>
          <w:rFonts w:ascii="Arial" w:hAnsi="Arial" w:cs="Arial"/>
          <w:bCs/>
          <w:sz w:val="24"/>
          <w:szCs w:val="24"/>
        </w:rPr>
        <w:t xml:space="preserve">        </w:t>
      </w:r>
      <w:r w:rsidR="00A62EB6" w:rsidRPr="007C1990">
        <w:rPr>
          <w:rFonts w:ascii="Arial" w:hAnsi="Arial" w:cs="Arial"/>
          <w:bCs/>
          <w:sz w:val="24"/>
          <w:szCs w:val="24"/>
        </w:rPr>
        <w:t>Председатель Совета,</w:t>
      </w:r>
    </w:p>
    <w:p w:rsidR="00A62EB6" w:rsidRPr="007C1990" w:rsidRDefault="00065E6E" w:rsidP="00065E6E">
      <w:pPr>
        <w:pStyle w:val="af3"/>
        <w:rPr>
          <w:rFonts w:ascii="Arial" w:hAnsi="Arial" w:cs="Arial"/>
          <w:bCs/>
          <w:sz w:val="24"/>
          <w:szCs w:val="24"/>
        </w:rPr>
      </w:pPr>
      <w:r w:rsidRPr="007C1990">
        <w:rPr>
          <w:rFonts w:ascii="Arial" w:hAnsi="Arial" w:cs="Arial"/>
          <w:bCs/>
          <w:sz w:val="24"/>
          <w:szCs w:val="24"/>
        </w:rPr>
        <w:t xml:space="preserve">       </w:t>
      </w:r>
      <w:r w:rsidR="00A62EB6" w:rsidRPr="007C1990">
        <w:rPr>
          <w:rFonts w:ascii="Arial" w:hAnsi="Arial" w:cs="Arial"/>
          <w:bCs/>
          <w:sz w:val="24"/>
          <w:szCs w:val="24"/>
        </w:rPr>
        <w:t xml:space="preserve">Глава сельского поселения                                   </w:t>
      </w:r>
      <w:r w:rsidRPr="007C1990">
        <w:rPr>
          <w:rFonts w:ascii="Arial" w:hAnsi="Arial" w:cs="Arial"/>
          <w:bCs/>
          <w:sz w:val="24"/>
          <w:szCs w:val="24"/>
        </w:rPr>
        <w:t xml:space="preserve">       </w:t>
      </w:r>
      <w:r w:rsidR="007C1990">
        <w:rPr>
          <w:rFonts w:ascii="Arial" w:hAnsi="Arial" w:cs="Arial"/>
          <w:bCs/>
          <w:sz w:val="24"/>
          <w:szCs w:val="24"/>
        </w:rPr>
        <w:t xml:space="preserve">                  </w:t>
      </w:r>
      <w:r w:rsidRPr="007C1990">
        <w:rPr>
          <w:rFonts w:ascii="Arial" w:hAnsi="Arial" w:cs="Arial"/>
          <w:bCs/>
          <w:sz w:val="24"/>
          <w:szCs w:val="24"/>
        </w:rPr>
        <w:t xml:space="preserve">       </w:t>
      </w:r>
      <w:r w:rsidR="00430467" w:rsidRPr="007C1990">
        <w:rPr>
          <w:rFonts w:ascii="Arial" w:hAnsi="Arial" w:cs="Arial"/>
          <w:bCs/>
          <w:sz w:val="24"/>
          <w:szCs w:val="24"/>
        </w:rPr>
        <w:t>М.Ш.</w:t>
      </w:r>
      <w:r w:rsidR="007C1990">
        <w:rPr>
          <w:rFonts w:ascii="Arial" w:hAnsi="Arial" w:cs="Arial"/>
          <w:bCs/>
          <w:sz w:val="24"/>
          <w:szCs w:val="24"/>
        </w:rPr>
        <w:t xml:space="preserve"> </w:t>
      </w:r>
      <w:proofErr w:type="spellStart"/>
      <w:r w:rsidR="00430467" w:rsidRPr="007C1990">
        <w:rPr>
          <w:rFonts w:ascii="Arial" w:hAnsi="Arial" w:cs="Arial"/>
          <w:bCs/>
          <w:sz w:val="24"/>
          <w:szCs w:val="24"/>
        </w:rPr>
        <w:t>Насибуллин</w:t>
      </w:r>
      <w:proofErr w:type="spellEnd"/>
    </w:p>
    <w:p w:rsidR="00A62EB6" w:rsidRPr="007C1990" w:rsidRDefault="00A62EB6" w:rsidP="00A62EB6">
      <w:pPr>
        <w:pStyle w:val="af3"/>
        <w:jc w:val="both"/>
        <w:rPr>
          <w:rFonts w:ascii="Arial" w:hAnsi="Arial" w:cs="Arial"/>
          <w:sz w:val="24"/>
          <w:szCs w:val="24"/>
        </w:rPr>
      </w:pPr>
    </w:p>
    <w:p w:rsidR="00A62EB6" w:rsidRPr="007C1990" w:rsidRDefault="00A62EB6" w:rsidP="00A62EB6">
      <w:pPr>
        <w:jc w:val="both"/>
        <w:rPr>
          <w:rFonts w:ascii="Arial" w:hAnsi="Arial" w:cs="Arial"/>
        </w:rPr>
      </w:pPr>
    </w:p>
    <w:p w:rsidR="00A62EB6" w:rsidRDefault="00A62EB6" w:rsidP="00A62EB6">
      <w:pPr>
        <w:jc w:val="both"/>
        <w:rPr>
          <w:rFonts w:ascii="Arial" w:hAnsi="Arial" w:cs="Arial"/>
        </w:rPr>
      </w:pPr>
    </w:p>
    <w:p w:rsidR="007C1990" w:rsidRDefault="007C1990" w:rsidP="00A62EB6">
      <w:pPr>
        <w:jc w:val="both"/>
        <w:rPr>
          <w:rFonts w:ascii="Arial" w:hAnsi="Arial" w:cs="Arial"/>
        </w:rPr>
      </w:pPr>
    </w:p>
    <w:p w:rsidR="007C1990" w:rsidRDefault="007C1990" w:rsidP="00A62EB6">
      <w:pPr>
        <w:jc w:val="both"/>
        <w:rPr>
          <w:rFonts w:ascii="Arial" w:hAnsi="Arial" w:cs="Arial"/>
        </w:rPr>
      </w:pPr>
    </w:p>
    <w:p w:rsidR="007C1990" w:rsidRDefault="007C1990" w:rsidP="00A62EB6">
      <w:pPr>
        <w:jc w:val="both"/>
        <w:rPr>
          <w:rFonts w:ascii="Arial" w:hAnsi="Arial" w:cs="Arial"/>
        </w:rPr>
      </w:pPr>
    </w:p>
    <w:p w:rsidR="007C1990" w:rsidRDefault="007C1990" w:rsidP="00A62EB6">
      <w:pPr>
        <w:jc w:val="both"/>
        <w:rPr>
          <w:rFonts w:ascii="Arial" w:hAnsi="Arial" w:cs="Arial"/>
        </w:rPr>
      </w:pPr>
    </w:p>
    <w:p w:rsidR="007C1990" w:rsidRDefault="007C1990" w:rsidP="00A62EB6">
      <w:pPr>
        <w:jc w:val="both"/>
        <w:rPr>
          <w:rFonts w:ascii="Arial" w:hAnsi="Arial" w:cs="Arial"/>
        </w:rPr>
      </w:pPr>
    </w:p>
    <w:p w:rsidR="00A62EB6" w:rsidRPr="007C1990" w:rsidRDefault="00A62EB6" w:rsidP="00A62EB6">
      <w:pPr>
        <w:jc w:val="both"/>
        <w:rPr>
          <w:rFonts w:ascii="Arial" w:hAnsi="Arial" w:cs="Arial"/>
        </w:rPr>
      </w:pPr>
    </w:p>
    <w:p w:rsidR="007C1990" w:rsidRPr="007C1990" w:rsidRDefault="007C1990" w:rsidP="007C1990">
      <w:pPr>
        <w:jc w:val="right"/>
        <w:rPr>
          <w:rFonts w:ascii="Arial" w:hAnsi="Arial" w:cs="Arial"/>
          <w:lang w:eastAsia="en-US"/>
        </w:rPr>
      </w:pPr>
      <w:r w:rsidRPr="007C1990">
        <w:rPr>
          <w:rFonts w:ascii="Arial" w:hAnsi="Arial" w:cs="Arial"/>
          <w:lang w:eastAsia="en-US"/>
        </w:rPr>
        <w:t xml:space="preserve">Приложение  </w:t>
      </w:r>
    </w:p>
    <w:p w:rsidR="007C1990" w:rsidRDefault="007C1990" w:rsidP="007C1990">
      <w:pPr>
        <w:jc w:val="right"/>
        <w:rPr>
          <w:rFonts w:ascii="Arial" w:hAnsi="Arial" w:cs="Arial"/>
          <w:lang w:eastAsia="en-US"/>
        </w:rPr>
      </w:pPr>
      <w:r w:rsidRPr="007C1990">
        <w:rPr>
          <w:rFonts w:ascii="Arial" w:hAnsi="Arial" w:cs="Arial"/>
          <w:lang w:eastAsia="en-US"/>
        </w:rPr>
        <w:t xml:space="preserve">к решению </w:t>
      </w:r>
    </w:p>
    <w:p w:rsidR="007C1990" w:rsidRPr="007C1990" w:rsidRDefault="007C1990" w:rsidP="007C1990">
      <w:pPr>
        <w:jc w:val="right"/>
        <w:rPr>
          <w:rFonts w:ascii="Arial" w:hAnsi="Arial" w:cs="Arial"/>
          <w:lang w:eastAsia="en-US"/>
        </w:rPr>
      </w:pPr>
      <w:r w:rsidRPr="007C1990">
        <w:rPr>
          <w:rFonts w:ascii="Arial" w:hAnsi="Arial" w:cs="Arial"/>
          <w:lang w:eastAsia="en-US"/>
        </w:rPr>
        <w:t>Татарско-</w:t>
      </w:r>
      <w:proofErr w:type="spellStart"/>
      <w:r w:rsidRPr="007C1990">
        <w:rPr>
          <w:rFonts w:ascii="Arial" w:hAnsi="Arial" w:cs="Arial"/>
          <w:lang w:eastAsia="en-US"/>
        </w:rPr>
        <w:t>Кандызского</w:t>
      </w:r>
      <w:proofErr w:type="spellEnd"/>
      <w:r w:rsidRPr="007C1990">
        <w:rPr>
          <w:rFonts w:ascii="Arial" w:hAnsi="Arial" w:cs="Arial"/>
          <w:lang w:eastAsia="en-US"/>
        </w:rPr>
        <w:t xml:space="preserve"> сельского поселения</w:t>
      </w:r>
    </w:p>
    <w:p w:rsidR="007C1990" w:rsidRPr="007C1990" w:rsidRDefault="007C1990" w:rsidP="007C1990">
      <w:pPr>
        <w:jc w:val="right"/>
        <w:rPr>
          <w:rFonts w:ascii="Arial" w:hAnsi="Arial" w:cs="Arial"/>
          <w:lang w:eastAsia="en-US"/>
        </w:rPr>
      </w:pPr>
      <w:r w:rsidRPr="007C1990">
        <w:rPr>
          <w:rFonts w:ascii="Arial" w:hAnsi="Arial" w:cs="Arial"/>
          <w:lang w:eastAsia="en-US"/>
        </w:rPr>
        <w:t xml:space="preserve"> </w:t>
      </w:r>
      <w:r>
        <w:rPr>
          <w:rFonts w:ascii="Arial" w:hAnsi="Arial" w:cs="Arial"/>
          <w:lang w:eastAsia="en-US"/>
        </w:rPr>
        <w:t>о</w:t>
      </w:r>
      <w:r w:rsidRPr="007C1990">
        <w:rPr>
          <w:rFonts w:ascii="Arial" w:hAnsi="Arial" w:cs="Arial"/>
          <w:lang w:eastAsia="en-US"/>
        </w:rPr>
        <w:t xml:space="preserve">т </w:t>
      </w:r>
      <w:bookmarkStart w:id="0" w:name="_GoBack"/>
      <w:bookmarkEnd w:id="0"/>
      <w:r w:rsidRPr="007C1990">
        <w:rPr>
          <w:rFonts w:ascii="Arial" w:hAnsi="Arial" w:cs="Arial"/>
          <w:lang w:eastAsia="en-US"/>
        </w:rPr>
        <w:t>2021 года №</w:t>
      </w:r>
    </w:p>
    <w:p w:rsidR="007C1990" w:rsidRPr="007C1990" w:rsidRDefault="007C1990" w:rsidP="007C1990">
      <w:pPr>
        <w:jc w:val="center"/>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ПОЛОЖЕНИЕ</w:t>
      </w:r>
    </w:p>
    <w:p w:rsidR="007C1990" w:rsidRPr="007C1990" w:rsidRDefault="007C1990" w:rsidP="007C1990">
      <w:pPr>
        <w:jc w:val="center"/>
        <w:rPr>
          <w:rFonts w:ascii="Arial" w:hAnsi="Arial" w:cs="Arial"/>
          <w:lang w:eastAsia="en-US"/>
        </w:rPr>
      </w:pPr>
      <w:r w:rsidRPr="007C1990">
        <w:rPr>
          <w:rFonts w:ascii="Arial" w:hAnsi="Arial" w:cs="Arial"/>
          <w:lang w:eastAsia="en-US"/>
        </w:rPr>
        <w:t xml:space="preserve"> ОБ ИСПОЛНИТЕЛЬНОМ КОМИТЕТЕ</w:t>
      </w:r>
      <w:r w:rsidRPr="007C1990">
        <w:rPr>
          <w:rFonts w:ascii="Arial" w:hAnsi="Arial" w:cs="Arial"/>
          <w:lang w:eastAsia="en-US"/>
        </w:rPr>
        <w:br/>
        <w:t>ТАТАРСКО-КАНДЫЗСКОГО СЕЛЬСКОГО ПОСЕЛЕНИЯ</w:t>
      </w:r>
    </w:p>
    <w:p w:rsidR="007C1990" w:rsidRPr="007C1990" w:rsidRDefault="007C1990" w:rsidP="007C1990">
      <w:pPr>
        <w:jc w:val="center"/>
        <w:rPr>
          <w:rFonts w:ascii="Arial" w:hAnsi="Arial" w:cs="Arial"/>
          <w:lang w:eastAsia="en-US"/>
        </w:rPr>
      </w:pPr>
      <w:r w:rsidRPr="007C1990">
        <w:rPr>
          <w:rFonts w:ascii="Arial" w:hAnsi="Arial" w:cs="Arial"/>
          <w:lang w:eastAsia="en-US"/>
        </w:rPr>
        <w:t>БАВЛИНСКОГО МУНИЦИПАЛЬНОГО РАЙОНА</w:t>
      </w:r>
      <w:r w:rsidRPr="007C1990">
        <w:rPr>
          <w:rFonts w:ascii="Arial" w:hAnsi="Arial" w:cs="Arial"/>
          <w:lang w:eastAsia="en-US"/>
        </w:rPr>
        <w:br/>
        <w:t>РЕСПУБЛИКИ  ТАТАРСТАН</w:t>
      </w:r>
    </w:p>
    <w:p w:rsidR="007C1990" w:rsidRPr="007C1990" w:rsidRDefault="007C1990" w:rsidP="007C1990">
      <w:pPr>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1.Общие положения</w:t>
      </w:r>
    </w:p>
    <w:p w:rsidR="007C1990" w:rsidRPr="007C1990" w:rsidRDefault="007C1990" w:rsidP="007C1990">
      <w:pPr>
        <w:rPr>
          <w:rFonts w:ascii="Arial" w:hAnsi="Arial" w:cs="Arial"/>
          <w:lang w:eastAsia="en-US"/>
        </w:rPr>
      </w:pP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1. Исполнительный комитет Татарско-</w:t>
      </w:r>
      <w:proofErr w:type="spellStart"/>
      <w:r w:rsidRPr="007C1990">
        <w:rPr>
          <w:rFonts w:ascii="Arial" w:hAnsi="Arial" w:cs="Arial"/>
          <w:lang w:eastAsia="en-US"/>
        </w:rPr>
        <w:t>Кандызского</w:t>
      </w:r>
      <w:proofErr w:type="spellEnd"/>
      <w:r w:rsidRPr="007C1990">
        <w:rPr>
          <w:rFonts w:ascii="Arial" w:hAnsi="Arial" w:cs="Arial"/>
          <w:lang w:eastAsia="en-US"/>
        </w:rPr>
        <w:t xml:space="preserve"> сельского поселения Бавлинского муниципального района Республики Татарстан (далее – Исполнительный комитет) является органом местного  самоуправления Татарско-</w:t>
      </w:r>
      <w:proofErr w:type="spellStart"/>
      <w:r w:rsidRPr="007C1990">
        <w:rPr>
          <w:rFonts w:ascii="Arial" w:hAnsi="Arial" w:cs="Arial"/>
          <w:lang w:eastAsia="en-US"/>
        </w:rPr>
        <w:t>Кандызского</w:t>
      </w:r>
      <w:proofErr w:type="spellEnd"/>
      <w:r w:rsidRPr="007C1990">
        <w:rPr>
          <w:rFonts w:ascii="Arial" w:hAnsi="Arial" w:cs="Arial"/>
          <w:lang w:eastAsia="en-US"/>
        </w:rPr>
        <w:t xml:space="preserve"> сельского поселения Бавлинского  муниципального района Республики Татарстан осуществляющим исполнительно-распорядительные функции.</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2. Исполнительный комитет в своей деятельности руководствуется Конституцией Российской Федерации, федеральными законами и иными нормативно-правовыми актами Российской Федерации, Республики Татарстан и нормативно-правовыми актами сельского поселения, а также настоящим Положением.</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3. Основной задачей Исполнительного комитета является организация решений вопросов местного значения, реализация постановлений и решений Главы поселения, Совета поселения, осуществление иных государственных полномочий переданных органам местного самоуправления законами Российской Федерации и Республики Татарстан.</w:t>
      </w:r>
    </w:p>
    <w:p w:rsidR="007C1990" w:rsidRPr="007C1990" w:rsidRDefault="007C1990" w:rsidP="007C1990">
      <w:pPr>
        <w:jc w:val="both"/>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2.Юридический статус</w:t>
      </w:r>
    </w:p>
    <w:p w:rsidR="007C1990" w:rsidRPr="007C1990" w:rsidRDefault="007C1990" w:rsidP="007C1990">
      <w:pPr>
        <w:ind w:firstLine="708"/>
        <w:jc w:val="both"/>
        <w:rPr>
          <w:rFonts w:ascii="Arial" w:hAnsi="Arial" w:cs="Arial"/>
          <w:lang w:eastAsia="en-US"/>
        </w:rPr>
      </w:pP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1.Исполнительный комитет является юридическим лицом.</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2.Исполнительный комитет Поселения подотчетен и подконтролен Совету Поселения, Главе поселения и жителям Поселения.</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3.Исполнительный комитет имеет печать, бланки с изображением герба Поселения и со своим наименованием.</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 xml:space="preserve">4.Юридический адрес Исполнительного комитета:  Республика Татарстан, Бавлинский район, </w:t>
      </w:r>
      <w:proofErr w:type="spellStart"/>
      <w:r w:rsidRPr="007C1990">
        <w:rPr>
          <w:rFonts w:ascii="Arial" w:hAnsi="Arial" w:cs="Arial"/>
          <w:lang w:eastAsia="en-US"/>
        </w:rPr>
        <w:t>с</w:t>
      </w:r>
      <w:proofErr w:type="gramStart"/>
      <w:r w:rsidRPr="007C1990">
        <w:rPr>
          <w:rFonts w:ascii="Arial" w:hAnsi="Arial" w:cs="Arial"/>
          <w:lang w:eastAsia="en-US"/>
        </w:rPr>
        <w:t>.Т</w:t>
      </w:r>
      <w:proofErr w:type="gramEnd"/>
      <w:r w:rsidRPr="007C1990">
        <w:rPr>
          <w:rFonts w:ascii="Arial" w:hAnsi="Arial" w:cs="Arial"/>
          <w:lang w:eastAsia="en-US"/>
        </w:rPr>
        <w:t>атарский</w:t>
      </w:r>
      <w:proofErr w:type="spellEnd"/>
      <w:r w:rsidRPr="007C1990">
        <w:rPr>
          <w:rFonts w:ascii="Arial" w:hAnsi="Arial" w:cs="Arial"/>
          <w:lang w:eastAsia="en-US"/>
        </w:rPr>
        <w:t xml:space="preserve"> Кандыз, ул. Советская, д.168А</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w:t>
      </w:r>
    </w:p>
    <w:p w:rsidR="007C1990" w:rsidRPr="007C1990" w:rsidRDefault="007C1990" w:rsidP="007C1990">
      <w:pPr>
        <w:jc w:val="both"/>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 xml:space="preserve">                                        3. Структура Исполнительного комитета Поселения</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 xml:space="preserve"> </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1. Структура Исполнительного комитета утверждается Советом Поселения по представлению Руководителя Исполнительного комитета.</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2. В структуру Исполнительного комитета Поселения входят Руководитель Исполнительного комитета, его заместитель, иные должностные лица Исполнительного комитета.</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xml:space="preserve">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7C1990" w:rsidRPr="007C1990" w:rsidRDefault="007C1990" w:rsidP="007C1990">
      <w:pPr>
        <w:jc w:val="center"/>
        <w:rPr>
          <w:rFonts w:ascii="Arial" w:hAnsi="Arial" w:cs="Arial"/>
          <w:highlight w:val="yellow"/>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4. Основные задачи и функции Исполнительного комитета</w:t>
      </w:r>
    </w:p>
    <w:p w:rsidR="007C1990" w:rsidRPr="007C1990" w:rsidRDefault="007C1990" w:rsidP="007C1990">
      <w:pPr>
        <w:jc w:val="center"/>
        <w:rPr>
          <w:rFonts w:ascii="Arial" w:hAnsi="Arial" w:cs="Arial"/>
          <w:lang w:eastAsia="en-US"/>
        </w:rPr>
      </w:pP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4.1.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4.2. В компетенцию Исполнительного комитета входят следующие вопросы местного значения: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составление, представление в Совет Поселения для утверждения проекта бюджета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исполнение бюджета Поселения в соответствии с федеральными законами, законами Республики Татарстан, Уставом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обеспечение первичных мер пожарной безопасности в границах населенных пунктов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создание условий для обеспечения жителей Поселения услугами связи, общественного питания, торговли и бытового обслуживания;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создание условий для организации досуга и обеспечения жителей Поселения услугами организаций культуры;</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формирование архивных фондов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осуществление контроля над соблюдением правил благоустройства территории Поселения, организация благоустройства территории Поселения в соответствии с указанными правилами;</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содействие в развитии сельскохозяйственного производства, создание условий для развития малого и среднего предпринимательства;</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организация и осуществление мероприятий по работе с детьми и молодежью в Поселении;</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участие в организации деятельности по накоплению (в том числе раздельному накоплению) и транспортированию твердых коммунальных отходов;</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организация ритуальных услуг и содержание мест захоронения;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дорожная деятельность в отношении автомобильных дорог местного значения в границах населенных пунктов Поселения;</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1990" w:rsidRPr="007C1990" w:rsidRDefault="007C1990" w:rsidP="007C1990">
      <w:pPr>
        <w:pStyle w:val="formattext"/>
        <w:spacing w:before="0" w:beforeAutospacing="0" w:after="0" w:afterAutospacing="0"/>
        <w:ind w:firstLine="480"/>
        <w:jc w:val="both"/>
        <w:rPr>
          <w:rFonts w:ascii="Arial" w:hAnsi="Arial" w:cs="Arial"/>
        </w:rPr>
      </w:pPr>
      <w:r w:rsidRPr="007C1990">
        <w:rPr>
          <w:rFonts w:ascii="Arial" w:hAnsi="Arial" w:cs="Arial"/>
        </w:rPr>
        <w:t xml:space="preserve">4.3. </w:t>
      </w:r>
      <w:r w:rsidRPr="007C1990">
        <w:rPr>
          <w:rFonts w:ascii="Arial" w:hAnsi="Arial" w:cs="Arial"/>
          <w:lang w:eastAsia="en-US"/>
        </w:rPr>
        <w:t>Права Исполнительного комитета на решение вопросов, не отнесенных к вопросам местного значения Поселения: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создание музеев Поселения;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совершение нотариальных действий, предусмотренных законодательством, в случае отсутствия в Поселении нотариуса;</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создание муниципальной пожарной охраны;</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создание условий для развития туризма;</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xml:space="preserve">- оказание поддержки общественным наблюдательным комиссиям, осуществляющим общественный </w:t>
      </w:r>
      <w:proofErr w:type="gramStart"/>
      <w:r w:rsidRPr="007C1990">
        <w:rPr>
          <w:rFonts w:ascii="Arial" w:hAnsi="Arial" w:cs="Arial"/>
          <w:lang w:eastAsia="en-US"/>
        </w:rPr>
        <w:t>контроль за</w:t>
      </w:r>
      <w:proofErr w:type="gramEnd"/>
      <w:r w:rsidRPr="007C1990">
        <w:rPr>
          <w:rFonts w:ascii="Arial" w:hAnsi="Arial" w:cs="Arial"/>
          <w:lang w:eastAsia="en-US"/>
        </w:rPr>
        <w:t xml:space="preserve"> обеспечением прав человека и содействие лицам, находящимся в местах принудительного содержания;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осуществление деятельности по обращению с животными без владельцев, обитающими на территории Поселения;</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C1990" w:rsidRPr="007C1990" w:rsidRDefault="007C1990" w:rsidP="007C1990">
      <w:pPr>
        <w:ind w:firstLine="720"/>
        <w:jc w:val="both"/>
        <w:rPr>
          <w:rFonts w:ascii="Arial" w:hAnsi="Arial" w:cs="Arial"/>
          <w:lang w:eastAsia="en-US"/>
        </w:rPr>
      </w:pPr>
      <w:r w:rsidRPr="007C1990">
        <w:rPr>
          <w:rFonts w:ascii="Arial" w:hAnsi="Arial" w:cs="Arial"/>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7C1990" w:rsidRPr="007C1990" w:rsidRDefault="007C1990" w:rsidP="007C1990">
      <w:pPr>
        <w:ind w:firstLine="720"/>
        <w:jc w:val="both"/>
        <w:rPr>
          <w:rFonts w:ascii="Arial" w:hAnsi="Arial" w:cs="Arial"/>
          <w:lang w:eastAsia="en-US"/>
        </w:rPr>
      </w:pPr>
    </w:p>
    <w:p w:rsidR="007C1990" w:rsidRPr="007C1990" w:rsidRDefault="007C1990" w:rsidP="007C1990">
      <w:pPr>
        <w:ind w:firstLine="540"/>
        <w:jc w:val="center"/>
        <w:rPr>
          <w:rFonts w:ascii="Arial" w:hAnsi="Arial" w:cs="Arial"/>
          <w:lang w:eastAsia="en-US"/>
        </w:rPr>
      </w:pPr>
      <w:r w:rsidRPr="007C1990">
        <w:rPr>
          <w:rFonts w:ascii="Arial" w:hAnsi="Arial" w:cs="Arial"/>
          <w:lang w:eastAsia="en-US"/>
        </w:rPr>
        <w:t>5. Полномочия Исполнительного комитета</w:t>
      </w:r>
    </w:p>
    <w:p w:rsidR="007C1990" w:rsidRPr="007C1990" w:rsidRDefault="007C1990" w:rsidP="007C1990">
      <w:pPr>
        <w:ind w:firstLine="709"/>
        <w:jc w:val="both"/>
        <w:rPr>
          <w:rFonts w:ascii="Arial" w:hAnsi="Arial" w:cs="Arial"/>
          <w:lang w:eastAsia="en-US"/>
        </w:rPr>
      </w:pP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Исполнительный комитет:</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1) в области планирования, бюджета, финансов и учета:</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xml:space="preserve">- разрабатывает проект бюджета Поселения, проекты планов и программ комплексного социально-экономического развития Поселения; </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xml:space="preserve">- обеспечивает исполнение бюджета Поселения, организует выполнение планов и программ комплексного социально-экономического развития Поселения; </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7C1990" w:rsidRPr="007C1990" w:rsidRDefault="007C1990" w:rsidP="007C1990">
      <w:pPr>
        <w:tabs>
          <w:tab w:val="left" w:pos="0"/>
        </w:tabs>
        <w:jc w:val="both"/>
        <w:rPr>
          <w:rFonts w:ascii="Arial" w:hAnsi="Arial" w:cs="Arial"/>
          <w:lang w:eastAsia="en-US"/>
        </w:rPr>
      </w:pPr>
      <w:r w:rsidRPr="007C1990">
        <w:rPr>
          <w:rFonts w:ascii="Arial" w:hAnsi="Arial" w:cs="Arial"/>
          <w:lang w:eastAsia="en-US"/>
        </w:rPr>
        <w:tab/>
      </w:r>
      <w:proofErr w:type="gramStart"/>
      <w:r w:rsidRPr="007C1990">
        <w:rPr>
          <w:rFonts w:ascii="Arial" w:hAnsi="Arial" w:cs="Arial"/>
          <w:lang w:eastAsia="en-US"/>
        </w:rPr>
        <w:t>- в соответствии с установленным Советом Поселения порядком создает муниципальные казенные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7C1990" w:rsidRPr="007C1990" w:rsidRDefault="007C1990" w:rsidP="007C1990">
      <w:pPr>
        <w:tabs>
          <w:tab w:val="left" w:pos="0"/>
        </w:tabs>
        <w:jc w:val="both"/>
        <w:rPr>
          <w:rFonts w:ascii="Arial" w:hAnsi="Arial" w:cs="Arial"/>
          <w:lang w:eastAsia="en-US"/>
        </w:rPr>
      </w:pPr>
      <w:r w:rsidRPr="007C1990">
        <w:rPr>
          <w:rFonts w:ascii="Arial" w:hAnsi="Arial" w:cs="Arial"/>
          <w:lang w:eastAsia="en-US"/>
        </w:rPr>
        <w:tab/>
      </w:r>
      <w:proofErr w:type="gramStart"/>
      <w:r w:rsidRPr="007C1990">
        <w:rPr>
          <w:rFonts w:ascii="Arial" w:hAnsi="Arial" w:cs="Arial"/>
          <w:lang w:eastAsia="en-US"/>
        </w:rPr>
        <w:t>- 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7C1990" w:rsidRPr="007C1990" w:rsidRDefault="007C1990" w:rsidP="007C1990">
      <w:pPr>
        <w:tabs>
          <w:tab w:val="left" w:pos="0"/>
        </w:tabs>
        <w:jc w:val="both"/>
        <w:rPr>
          <w:rFonts w:ascii="Arial" w:hAnsi="Arial" w:cs="Arial"/>
          <w:lang w:eastAsia="en-US"/>
        </w:rPr>
      </w:pPr>
      <w:r w:rsidRPr="007C1990">
        <w:rPr>
          <w:rFonts w:ascii="Arial" w:hAnsi="Arial" w:cs="Arial"/>
          <w:lang w:eastAsia="en-US"/>
        </w:rPr>
        <w:tab/>
        <w:t>- содействует в развитии сельскохозяйственного производства, создает условия для развития малого и среднего предпринимательства;</w:t>
      </w:r>
    </w:p>
    <w:p w:rsidR="007C1990" w:rsidRPr="007C1990" w:rsidRDefault="007C1990" w:rsidP="007C1990">
      <w:pPr>
        <w:tabs>
          <w:tab w:val="left" w:pos="0"/>
        </w:tabs>
        <w:jc w:val="both"/>
        <w:rPr>
          <w:rFonts w:ascii="Arial" w:hAnsi="Arial" w:cs="Arial"/>
          <w:lang w:eastAsia="en-US"/>
        </w:rPr>
      </w:pPr>
      <w:r w:rsidRPr="007C1990">
        <w:rPr>
          <w:rFonts w:ascii="Arial" w:hAnsi="Arial" w:cs="Arial"/>
          <w:lang w:eastAsia="en-US"/>
        </w:rPr>
        <w:tab/>
        <w:t>- создает музеи Поселения;</w:t>
      </w:r>
    </w:p>
    <w:p w:rsidR="007C1990" w:rsidRPr="007C1990" w:rsidRDefault="007C1990" w:rsidP="007C1990">
      <w:pPr>
        <w:tabs>
          <w:tab w:val="left" w:pos="0"/>
        </w:tabs>
        <w:jc w:val="both"/>
        <w:rPr>
          <w:rFonts w:ascii="Arial" w:hAnsi="Arial" w:cs="Arial"/>
          <w:lang w:eastAsia="en-US"/>
        </w:rPr>
      </w:pPr>
      <w:r w:rsidRPr="007C1990">
        <w:rPr>
          <w:rFonts w:ascii="Arial" w:hAnsi="Arial" w:cs="Arial"/>
          <w:lang w:eastAsia="en-US"/>
        </w:rPr>
        <w:tab/>
        <w:t>3) в области территориального планирования, использования земли и других природных ресурсов, охраны окружающей природной среды:</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осуществляет планирование и организацию рационального использования и охраны земель, находящихся в муниципальной собственности;</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осуществляет резервирование земель и изъятие земельных участков в границах Поселения для муниципальных нужд;</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4) в области строительства, транспорта и связи:</w:t>
      </w:r>
    </w:p>
    <w:p w:rsidR="007C1990" w:rsidRPr="007C1990" w:rsidRDefault="007C1990" w:rsidP="007C1990">
      <w:pPr>
        <w:pStyle w:val="formattext"/>
        <w:spacing w:before="0" w:beforeAutospacing="0" w:after="0" w:afterAutospacing="0"/>
        <w:ind w:firstLine="480"/>
        <w:rPr>
          <w:rFonts w:ascii="Arial" w:hAnsi="Arial" w:cs="Arial"/>
        </w:rPr>
      </w:pPr>
      <w:r w:rsidRPr="007C1990">
        <w:rPr>
          <w:rFonts w:ascii="Arial" w:hAnsi="Arial" w:cs="Arial"/>
        </w:rPr>
        <w:t>- ведет в установленном порядке учет граждан в качестве нуждающихся в жилых помещениях, предоставляемых по договорам социального найма;</w:t>
      </w:r>
    </w:p>
    <w:p w:rsidR="007C1990" w:rsidRPr="007C1990" w:rsidRDefault="007C1990" w:rsidP="007C1990">
      <w:pPr>
        <w:pStyle w:val="formattext"/>
        <w:spacing w:before="0" w:beforeAutospacing="0" w:after="0" w:afterAutospacing="0"/>
        <w:ind w:firstLine="480"/>
        <w:rPr>
          <w:rFonts w:ascii="Arial" w:hAnsi="Arial" w:cs="Arial"/>
        </w:rPr>
      </w:pPr>
      <w:r w:rsidRPr="007C1990">
        <w:rPr>
          <w:rFonts w:ascii="Arial" w:hAnsi="Arial" w:cs="Arial"/>
        </w:rPr>
        <w:t>- разрабатывает и реализует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5) в области жилищно-коммунального, бытового, торгового и иного обслуживания населения:</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обеспечивает создание условий для обеспечения населения услугами связи, общественного питания, торговли и бытового обслуживания;</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xml:space="preserve">- создает условия для организации досуга и обеспечения населения услугами организаций культуры; </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создает условия для развития туризма;</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организует работу муниципальной пожарной охраны;</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организует и осуществляет мероприятия по работе с детьми и молодежью в Поселении;</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совершает нотариальные действия, предусмотренные законодательством, в случае отсутствия в Поселении нотариуса;</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организует дорожную деятельность в отношении автомобильных дорог местного значения в границах населенных пунктов Поселения;</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6) в сфере благоустройства:</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организует благоустройство территории Поселения;</w:t>
      </w:r>
    </w:p>
    <w:p w:rsidR="007C1990" w:rsidRPr="007C1990" w:rsidRDefault="007C1990" w:rsidP="007C1990">
      <w:pPr>
        <w:autoSpaceDE w:val="0"/>
        <w:autoSpaceDN w:val="0"/>
        <w:adjustRightInd w:val="0"/>
        <w:ind w:firstLine="709"/>
        <w:jc w:val="both"/>
        <w:rPr>
          <w:rFonts w:ascii="Arial" w:hAnsi="Arial" w:cs="Arial"/>
        </w:rPr>
      </w:pPr>
      <w:r w:rsidRPr="007C1990">
        <w:rPr>
          <w:rFonts w:ascii="Arial" w:hAnsi="Arial" w:cs="Arial"/>
        </w:rPr>
        <w:t>-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rPr>
        <w:t>- организует предоставление ритуальных услуг и содержание мест захоронения</w:t>
      </w:r>
      <w:r w:rsidRPr="007C1990">
        <w:rPr>
          <w:rFonts w:ascii="Arial" w:hAnsi="Arial" w:cs="Arial"/>
          <w:lang w:eastAsia="en-US"/>
        </w:rPr>
        <w:t>;</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7) в области охраны прав и свобод граждан, обеспечения законности, защиты населения и территории от чрезвычайных ситуаций:</w:t>
      </w:r>
    </w:p>
    <w:p w:rsidR="007C1990" w:rsidRPr="007C1990" w:rsidRDefault="007C1990" w:rsidP="007C1990">
      <w:pPr>
        <w:ind w:firstLine="480"/>
        <w:jc w:val="both"/>
        <w:rPr>
          <w:rFonts w:ascii="Arial" w:hAnsi="Arial" w:cs="Arial"/>
        </w:rPr>
      </w:pPr>
      <w:bookmarkStart w:id="1" w:name="sub_140116"/>
      <w:r w:rsidRPr="007C1990">
        <w:rPr>
          <w:rFonts w:ascii="Arial" w:hAnsi="Arial" w:cs="Arial"/>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C1990" w:rsidRPr="007C1990" w:rsidRDefault="007C1990" w:rsidP="007C1990">
      <w:pPr>
        <w:ind w:firstLine="480"/>
        <w:jc w:val="both"/>
        <w:rPr>
          <w:rFonts w:ascii="Arial" w:hAnsi="Arial" w:cs="Arial"/>
        </w:rPr>
      </w:pPr>
      <w:r w:rsidRPr="007C1990">
        <w:rPr>
          <w:rFonts w:ascii="Arial" w:hAnsi="Arial" w:cs="Arial"/>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C1990" w:rsidRPr="007C1990" w:rsidRDefault="007C1990" w:rsidP="007C1990">
      <w:pPr>
        <w:ind w:firstLine="480"/>
        <w:jc w:val="both"/>
        <w:rPr>
          <w:rFonts w:ascii="Arial" w:hAnsi="Arial" w:cs="Arial"/>
        </w:rPr>
      </w:pPr>
      <w:r w:rsidRPr="007C1990">
        <w:rPr>
          <w:rFonts w:ascii="Arial" w:hAnsi="Arial" w:cs="Arial"/>
        </w:rPr>
        <w:t>- обеспечивает проведение первичных мер пожарной безопасности в границах населенных пунктов Поселения;</w:t>
      </w:r>
    </w:p>
    <w:p w:rsidR="007C1990" w:rsidRPr="007C1990" w:rsidRDefault="007C1990" w:rsidP="007C1990">
      <w:pPr>
        <w:ind w:firstLine="480"/>
        <w:jc w:val="both"/>
        <w:rPr>
          <w:rFonts w:ascii="Arial" w:hAnsi="Arial" w:cs="Arial"/>
        </w:rPr>
      </w:pPr>
      <w:r w:rsidRPr="007C1990">
        <w:rPr>
          <w:rFonts w:ascii="Arial" w:hAnsi="Arial" w:cs="Arial"/>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p>
    <w:p w:rsidR="007C1990" w:rsidRPr="007C1990" w:rsidRDefault="007C1990" w:rsidP="007C1990">
      <w:pPr>
        <w:ind w:firstLine="480"/>
        <w:jc w:val="both"/>
        <w:rPr>
          <w:rFonts w:ascii="Arial" w:hAnsi="Arial" w:cs="Arial"/>
        </w:rPr>
      </w:pPr>
      <w:r w:rsidRPr="007C1990">
        <w:rPr>
          <w:rFonts w:ascii="Arial" w:hAnsi="Arial" w:cs="Arial"/>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7C1990" w:rsidRPr="007C1990" w:rsidRDefault="007C1990" w:rsidP="007C1990">
      <w:pPr>
        <w:ind w:firstLine="480"/>
        <w:jc w:val="both"/>
        <w:rPr>
          <w:rFonts w:ascii="Arial" w:hAnsi="Arial" w:cs="Arial"/>
        </w:rPr>
      </w:pPr>
      <w:r w:rsidRPr="007C1990">
        <w:rPr>
          <w:rFonts w:ascii="Arial" w:hAnsi="Arial" w:cs="Arial"/>
        </w:rPr>
        <w:t>-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C1990" w:rsidRPr="007C1990" w:rsidRDefault="007C1990" w:rsidP="007C1990">
      <w:pPr>
        <w:ind w:firstLine="480"/>
        <w:jc w:val="both"/>
        <w:rPr>
          <w:rFonts w:ascii="Arial" w:hAnsi="Arial" w:cs="Arial"/>
        </w:rPr>
      </w:pPr>
      <w:r w:rsidRPr="007C1990">
        <w:rPr>
          <w:rFonts w:ascii="Arial" w:hAnsi="Arial" w:cs="Arial"/>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7C1990" w:rsidRPr="007C1990" w:rsidRDefault="007C1990" w:rsidP="007C1990">
      <w:pPr>
        <w:ind w:firstLine="480"/>
        <w:jc w:val="both"/>
        <w:rPr>
          <w:rFonts w:ascii="Arial" w:hAnsi="Arial" w:cs="Arial"/>
        </w:rPr>
      </w:pPr>
      <w:r w:rsidRPr="007C1990">
        <w:rPr>
          <w:rFonts w:ascii="Arial" w:hAnsi="Arial" w:cs="Arial"/>
        </w:rPr>
        <w:t xml:space="preserve">- оказывает поддержку общественным наблюдательным комиссиям, осуществляющим общественный </w:t>
      </w:r>
      <w:proofErr w:type="gramStart"/>
      <w:r w:rsidRPr="007C1990">
        <w:rPr>
          <w:rFonts w:ascii="Arial" w:hAnsi="Arial" w:cs="Arial"/>
        </w:rPr>
        <w:t>контроль за</w:t>
      </w:r>
      <w:proofErr w:type="gramEnd"/>
      <w:r w:rsidRPr="007C1990">
        <w:rPr>
          <w:rFonts w:ascii="Arial" w:hAnsi="Arial" w:cs="Arial"/>
        </w:rPr>
        <w:t xml:space="preserve"> обеспечением прав человека и содействие лицам, находящимся в местах принудительного содержания и оказывает поддержку общественным объединениям инвалидов;</w:t>
      </w:r>
    </w:p>
    <w:p w:rsidR="007C1990" w:rsidRPr="007C1990" w:rsidRDefault="007C1990" w:rsidP="007C1990">
      <w:pPr>
        <w:ind w:firstLine="480"/>
        <w:jc w:val="both"/>
        <w:rPr>
          <w:rFonts w:ascii="Arial" w:hAnsi="Arial" w:cs="Arial"/>
        </w:rPr>
      </w:pPr>
      <w:r w:rsidRPr="007C1990">
        <w:rPr>
          <w:rFonts w:ascii="Arial" w:hAnsi="Arial" w:cs="Arial"/>
        </w:rPr>
        <w:t xml:space="preserve">- осуществляет мероприятия в сфере профилактики правонарушений, предусмотренных </w:t>
      </w:r>
      <w:hyperlink r:id="rId8" w:history="1">
        <w:r w:rsidRPr="007C1990">
          <w:rPr>
            <w:rFonts w:ascii="Arial" w:hAnsi="Arial" w:cs="Arial"/>
          </w:rPr>
          <w:t>Федеральным законом "Об основах системы профилактики правонарушений в Российской Федерации"</w:t>
        </w:r>
      </w:hyperlink>
      <w:r w:rsidRPr="007C1990">
        <w:rPr>
          <w:rFonts w:ascii="Arial" w:hAnsi="Arial" w:cs="Arial"/>
        </w:rPr>
        <w:t>;</w:t>
      </w:r>
    </w:p>
    <w:p w:rsidR="007C1990" w:rsidRPr="007C1990" w:rsidRDefault="007C1990" w:rsidP="007C1990">
      <w:pPr>
        <w:ind w:firstLine="480"/>
        <w:jc w:val="both"/>
        <w:rPr>
          <w:rFonts w:ascii="Arial" w:hAnsi="Arial" w:cs="Arial"/>
        </w:rPr>
      </w:pPr>
      <w:r w:rsidRPr="007C1990">
        <w:rPr>
          <w:rFonts w:ascii="Arial" w:hAnsi="Arial" w:cs="Arial"/>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1990" w:rsidRPr="007C1990" w:rsidRDefault="007C1990" w:rsidP="007C1990">
      <w:pPr>
        <w:ind w:firstLine="480"/>
        <w:jc w:val="both"/>
        <w:rPr>
          <w:rFonts w:ascii="Arial" w:hAnsi="Arial" w:cs="Arial"/>
        </w:rPr>
      </w:pPr>
      <w:r w:rsidRPr="007C1990">
        <w:rPr>
          <w:rFonts w:ascii="Arial" w:hAnsi="Arial" w:cs="Arial"/>
        </w:rPr>
        <w:t xml:space="preserve">- осуществляет мероприятия по защите прав потребителей, предусмотренных </w:t>
      </w:r>
      <w:hyperlink r:id="rId9" w:history="1">
        <w:r w:rsidRPr="007C1990">
          <w:rPr>
            <w:rFonts w:ascii="Arial" w:hAnsi="Arial" w:cs="Arial"/>
          </w:rPr>
          <w:t>Законом Российской Федерации от 7 февраля 1992 года № 2300-1 «О защите прав потребителей»</w:t>
        </w:r>
      </w:hyperlink>
      <w:r w:rsidRPr="007C1990">
        <w:rPr>
          <w:rFonts w:ascii="Arial" w:hAnsi="Arial" w:cs="Arial"/>
        </w:rPr>
        <w:t>;</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7C1990" w:rsidRPr="007C1990" w:rsidRDefault="007C1990" w:rsidP="007C1990">
      <w:pPr>
        <w:autoSpaceDE w:val="0"/>
        <w:autoSpaceDN w:val="0"/>
        <w:adjustRightInd w:val="0"/>
        <w:ind w:firstLine="720"/>
        <w:jc w:val="both"/>
        <w:rPr>
          <w:rFonts w:ascii="Arial" w:hAnsi="Arial" w:cs="Arial"/>
          <w:lang w:eastAsia="en-US"/>
        </w:rPr>
      </w:pPr>
      <w:r w:rsidRPr="007C1990">
        <w:rPr>
          <w:rFonts w:ascii="Arial" w:hAnsi="Arial" w:cs="Arial"/>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C1990" w:rsidRPr="007C1990" w:rsidRDefault="007C1990" w:rsidP="007C1990">
      <w:pPr>
        <w:autoSpaceDE w:val="0"/>
        <w:autoSpaceDN w:val="0"/>
        <w:adjustRightInd w:val="0"/>
        <w:ind w:firstLine="720"/>
        <w:jc w:val="both"/>
        <w:rPr>
          <w:rFonts w:ascii="Arial" w:hAnsi="Arial" w:cs="Arial"/>
          <w:lang w:eastAsia="en-US"/>
        </w:rPr>
      </w:pPr>
      <w:r w:rsidRPr="007C1990">
        <w:rPr>
          <w:rFonts w:ascii="Arial" w:hAnsi="Arial" w:cs="Arial"/>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C1990" w:rsidRPr="007C1990" w:rsidRDefault="007C1990" w:rsidP="007C1990">
      <w:pPr>
        <w:autoSpaceDE w:val="0"/>
        <w:autoSpaceDN w:val="0"/>
        <w:adjustRightInd w:val="0"/>
        <w:ind w:firstLine="720"/>
        <w:jc w:val="both"/>
        <w:rPr>
          <w:rFonts w:ascii="Arial" w:hAnsi="Arial" w:cs="Arial"/>
          <w:lang w:eastAsia="en-US"/>
        </w:rPr>
      </w:pPr>
      <w:r w:rsidRPr="007C1990">
        <w:rPr>
          <w:rFonts w:ascii="Arial" w:hAnsi="Arial" w:cs="Arial"/>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C1990" w:rsidRPr="007C1990" w:rsidRDefault="007C1990" w:rsidP="007C1990">
      <w:pPr>
        <w:autoSpaceDE w:val="0"/>
        <w:autoSpaceDN w:val="0"/>
        <w:adjustRightInd w:val="0"/>
        <w:ind w:firstLine="720"/>
        <w:jc w:val="both"/>
        <w:rPr>
          <w:rFonts w:ascii="Arial" w:hAnsi="Arial" w:cs="Arial"/>
          <w:lang w:eastAsia="en-US"/>
        </w:rPr>
      </w:pPr>
      <w:r w:rsidRPr="007C1990">
        <w:rPr>
          <w:rFonts w:ascii="Arial" w:hAnsi="Arial" w:cs="Arial"/>
          <w:lang w:eastAsia="en-US"/>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7C1990" w:rsidRPr="007C1990" w:rsidRDefault="007C1990" w:rsidP="007C1990">
      <w:pPr>
        <w:autoSpaceDE w:val="0"/>
        <w:autoSpaceDN w:val="0"/>
        <w:adjustRightInd w:val="0"/>
        <w:ind w:firstLine="720"/>
        <w:jc w:val="both"/>
        <w:rPr>
          <w:rFonts w:ascii="Arial" w:hAnsi="Arial" w:cs="Arial"/>
          <w:lang w:eastAsia="en-US"/>
        </w:rPr>
      </w:pPr>
      <w:r w:rsidRPr="007C1990">
        <w:rPr>
          <w:rFonts w:ascii="Arial" w:hAnsi="Arial" w:cs="Arial"/>
          <w:lang w:eastAsia="en-US"/>
        </w:rPr>
        <w:t>9) иные полномочия:</w:t>
      </w:r>
    </w:p>
    <w:bookmarkEnd w:id="1"/>
    <w:p w:rsidR="007C1990" w:rsidRPr="007C1990" w:rsidRDefault="007C1990" w:rsidP="007C1990">
      <w:pPr>
        <w:tabs>
          <w:tab w:val="center" w:pos="4677"/>
          <w:tab w:val="right" w:pos="9355"/>
        </w:tabs>
        <w:ind w:firstLine="709"/>
        <w:jc w:val="both"/>
        <w:rPr>
          <w:rFonts w:ascii="Arial" w:hAnsi="Arial" w:cs="Arial"/>
          <w:lang w:eastAsia="en-US"/>
        </w:rPr>
      </w:pPr>
      <w:r w:rsidRPr="007C1990">
        <w:rPr>
          <w:rFonts w:ascii="Arial" w:hAnsi="Arial" w:cs="Arial"/>
          <w:lang w:eastAsia="en-US"/>
        </w:rPr>
        <w:t>- осуществляет организационное, правовое, информационное, материально-техническое и иное обеспечение деятельности Совета Поселения;</w:t>
      </w:r>
    </w:p>
    <w:p w:rsidR="007C1990" w:rsidRPr="007C1990" w:rsidRDefault="007C1990" w:rsidP="007C1990">
      <w:pPr>
        <w:tabs>
          <w:tab w:val="center" w:pos="4677"/>
          <w:tab w:val="right" w:pos="9355"/>
        </w:tabs>
        <w:ind w:firstLine="709"/>
        <w:jc w:val="both"/>
        <w:rPr>
          <w:rFonts w:ascii="Arial" w:hAnsi="Arial" w:cs="Arial"/>
          <w:lang w:eastAsia="en-US"/>
        </w:rPr>
      </w:pPr>
      <w:r w:rsidRPr="007C1990">
        <w:rPr>
          <w:rFonts w:ascii="Arial" w:hAnsi="Arial" w:cs="Arial"/>
          <w:lang w:eastAsia="en-US"/>
        </w:rPr>
        <w:t>- обеспечивает формирование архивных фондов Поселения;</w:t>
      </w:r>
    </w:p>
    <w:p w:rsidR="007C1990" w:rsidRPr="007C1990" w:rsidRDefault="007C1990" w:rsidP="007C1990">
      <w:pPr>
        <w:tabs>
          <w:tab w:val="center" w:pos="4677"/>
          <w:tab w:val="right" w:pos="9355"/>
        </w:tabs>
        <w:ind w:firstLine="709"/>
        <w:jc w:val="both"/>
        <w:rPr>
          <w:rFonts w:ascii="Arial" w:hAnsi="Arial" w:cs="Arial"/>
          <w:lang w:eastAsia="en-US"/>
        </w:rPr>
      </w:pPr>
      <w:r w:rsidRPr="007C1990">
        <w:rPr>
          <w:rFonts w:ascii="Arial" w:hAnsi="Arial" w:cs="Arial"/>
          <w:lang w:eastAsia="en-US"/>
        </w:rPr>
        <w:t>- осуществляет в пределах своих полномочий международные и внешнеэкономические связи в соответствии с федеральными законами;</w:t>
      </w:r>
    </w:p>
    <w:p w:rsidR="007C1990" w:rsidRPr="007C1990" w:rsidRDefault="007C1990" w:rsidP="007C1990">
      <w:pPr>
        <w:tabs>
          <w:tab w:val="center" w:pos="4677"/>
          <w:tab w:val="right" w:pos="9355"/>
        </w:tabs>
        <w:ind w:firstLine="709"/>
        <w:jc w:val="both"/>
        <w:rPr>
          <w:rFonts w:ascii="Arial" w:hAnsi="Arial" w:cs="Arial"/>
          <w:lang w:eastAsia="en-US"/>
        </w:rPr>
      </w:pPr>
      <w:r w:rsidRPr="007C1990">
        <w:rPr>
          <w:rFonts w:ascii="Arial" w:hAnsi="Arial" w:cs="Arial"/>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7C1990" w:rsidRPr="007C1990" w:rsidRDefault="007C1990" w:rsidP="007C1990">
      <w:pPr>
        <w:tabs>
          <w:tab w:val="center" w:pos="4677"/>
          <w:tab w:val="right" w:pos="9355"/>
        </w:tabs>
        <w:ind w:firstLine="709"/>
        <w:jc w:val="both"/>
        <w:rPr>
          <w:rFonts w:ascii="Arial" w:hAnsi="Arial" w:cs="Arial"/>
          <w:lang w:eastAsia="en-US"/>
        </w:rPr>
      </w:pPr>
      <w:r w:rsidRPr="007C1990">
        <w:rPr>
          <w:rFonts w:ascii="Arial" w:hAnsi="Arial" w:cs="Arial"/>
          <w:lang w:eastAsia="en-US"/>
        </w:rPr>
        <w:t>- устанавливает порядок формирования и ведения реестра муниципальных услуг;</w:t>
      </w:r>
    </w:p>
    <w:p w:rsidR="007C1990" w:rsidRPr="007C1990" w:rsidRDefault="007C1990" w:rsidP="007C1990">
      <w:pPr>
        <w:tabs>
          <w:tab w:val="center" w:pos="4677"/>
          <w:tab w:val="right" w:pos="9355"/>
        </w:tabs>
        <w:ind w:firstLine="709"/>
        <w:jc w:val="both"/>
        <w:rPr>
          <w:rFonts w:ascii="Arial" w:hAnsi="Arial" w:cs="Arial"/>
          <w:lang w:eastAsia="en-US"/>
        </w:rPr>
      </w:pPr>
      <w:r w:rsidRPr="007C1990">
        <w:rPr>
          <w:rFonts w:ascii="Arial" w:hAnsi="Arial" w:cs="Arial"/>
          <w:lang w:eastAsia="en-US"/>
        </w:rPr>
        <w:t>- организует исполнения решений, принятых в установленном порядке населением Поселения или Советом Поселения, постановлений и распоряжений главы Поселения;</w:t>
      </w:r>
    </w:p>
    <w:p w:rsidR="007C1990" w:rsidRPr="007C1990" w:rsidRDefault="007C1990" w:rsidP="007C1990">
      <w:pPr>
        <w:tabs>
          <w:tab w:val="center" w:pos="4677"/>
          <w:tab w:val="right" w:pos="9355"/>
        </w:tabs>
        <w:ind w:firstLine="709"/>
        <w:jc w:val="both"/>
        <w:rPr>
          <w:rFonts w:ascii="Arial" w:hAnsi="Arial" w:cs="Arial"/>
        </w:rPr>
      </w:pPr>
      <w:r w:rsidRPr="007C1990">
        <w:rPr>
          <w:rFonts w:ascii="Arial" w:hAnsi="Arial" w:cs="Arial"/>
          <w:lang w:eastAsia="en-US"/>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или иных органов местного самоуправления Поселения.</w:t>
      </w:r>
    </w:p>
    <w:p w:rsidR="007C1990" w:rsidRPr="007C1990" w:rsidRDefault="007C1990" w:rsidP="007C1990">
      <w:pPr>
        <w:tabs>
          <w:tab w:val="center" w:pos="4677"/>
          <w:tab w:val="right" w:pos="9355"/>
        </w:tabs>
        <w:jc w:val="center"/>
        <w:rPr>
          <w:rFonts w:ascii="Arial" w:hAnsi="Arial" w:cs="Arial"/>
        </w:rPr>
      </w:pPr>
    </w:p>
    <w:p w:rsidR="007C1990" w:rsidRPr="007C1990" w:rsidRDefault="007C1990" w:rsidP="007C1990">
      <w:pPr>
        <w:tabs>
          <w:tab w:val="center" w:pos="4677"/>
          <w:tab w:val="right" w:pos="9355"/>
        </w:tabs>
        <w:jc w:val="center"/>
        <w:rPr>
          <w:rFonts w:ascii="Arial" w:hAnsi="Arial" w:cs="Arial"/>
        </w:rPr>
      </w:pPr>
    </w:p>
    <w:p w:rsidR="007C1990" w:rsidRPr="007C1990" w:rsidRDefault="007C1990" w:rsidP="007C1990">
      <w:pPr>
        <w:tabs>
          <w:tab w:val="center" w:pos="4677"/>
          <w:tab w:val="right" w:pos="9355"/>
        </w:tabs>
        <w:jc w:val="center"/>
        <w:rPr>
          <w:rFonts w:ascii="Arial" w:hAnsi="Arial" w:cs="Arial"/>
        </w:rPr>
      </w:pPr>
      <w:r w:rsidRPr="007C1990">
        <w:rPr>
          <w:rFonts w:ascii="Arial" w:hAnsi="Arial" w:cs="Arial"/>
        </w:rPr>
        <w:t>6. Руководитель Исполнительного комитета Поселения</w:t>
      </w:r>
    </w:p>
    <w:p w:rsidR="007C1990" w:rsidRPr="007C1990" w:rsidRDefault="007C1990" w:rsidP="007C1990">
      <w:pPr>
        <w:ind w:firstLine="709"/>
        <w:jc w:val="both"/>
        <w:rPr>
          <w:rFonts w:ascii="Arial" w:hAnsi="Arial" w:cs="Arial"/>
          <w:lang w:eastAsia="en-US"/>
        </w:rPr>
      </w:pP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1. Исполнительный комитет Поселения возглавляет Руководитель Исполнительного комитета Поселения.</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3. Руководитель Исполнительного комитета Поселения осуществляет свои полномочия на постоянной основе.</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4. Руководитель Исполнительного комитета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7C1990" w:rsidRPr="007C1990" w:rsidRDefault="007C1990" w:rsidP="007C1990">
      <w:pPr>
        <w:autoSpaceDE w:val="0"/>
        <w:autoSpaceDN w:val="0"/>
        <w:adjustRightInd w:val="0"/>
        <w:ind w:firstLine="709"/>
        <w:jc w:val="both"/>
        <w:rPr>
          <w:rFonts w:ascii="Arial" w:hAnsi="Arial" w:cs="Arial"/>
          <w:lang w:eastAsia="en-US"/>
        </w:rPr>
      </w:pPr>
      <w:r w:rsidRPr="007C1990">
        <w:rPr>
          <w:rFonts w:ascii="Arial" w:hAnsi="Arial" w:cs="Arial"/>
          <w:lang w:eastAsia="en-US"/>
        </w:rPr>
        <w:t>5.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7C1990" w:rsidRPr="007C1990" w:rsidRDefault="007C1990" w:rsidP="007C1990">
      <w:pPr>
        <w:ind w:firstLine="709"/>
        <w:jc w:val="both"/>
        <w:rPr>
          <w:rFonts w:ascii="Arial" w:hAnsi="Arial" w:cs="Arial"/>
          <w:lang w:eastAsia="en-US"/>
        </w:rPr>
      </w:pPr>
    </w:p>
    <w:p w:rsidR="007C1990" w:rsidRPr="007C1990" w:rsidRDefault="007C1990" w:rsidP="007C1990">
      <w:pPr>
        <w:tabs>
          <w:tab w:val="center" w:pos="4677"/>
          <w:tab w:val="right" w:pos="9355"/>
        </w:tabs>
        <w:jc w:val="center"/>
        <w:rPr>
          <w:rFonts w:ascii="Arial" w:hAnsi="Arial" w:cs="Arial"/>
        </w:rPr>
      </w:pPr>
      <w:r w:rsidRPr="007C1990">
        <w:rPr>
          <w:rFonts w:ascii="Arial" w:hAnsi="Arial" w:cs="Arial"/>
        </w:rPr>
        <w:t>7. Порядок назначения Руководителя Исполнительного комитета Поселения</w:t>
      </w:r>
    </w:p>
    <w:p w:rsidR="007C1990" w:rsidRPr="007C1990" w:rsidRDefault="007C1990" w:rsidP="007C1990">
      <w:pPr>
        <w:tabs>
          <w:tab w:val="center" w:pos="4677"/>
          <w:tab w:val="right" w:pos="9355"/>
        </w:tabs>
        <w:ind w:firstLine="709"/>
        <w:jc w:val="both"/>
        <w:rPr>
          <w:rFonts w:ascii="Arial" w:hAnsi="Arial" w:cs="Arial"/>
        </w:rPr>
      </w:pP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 xml:space="preserve">1. Назначение Руководителя Исполнительного комитета Поселения  проводится на конкурсной основе. </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2.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7C1990" w:rsidRPr="007C1990" w:rsidRDefault="007C1990" w:rsidP="007C1990">
      <w:pPr>
        <w:snapToGrid w:val="0"/>
        <w:ind w:firstLine="709"/>
        <w:jc w:val="both"/>
        <w:rPr>
          <w:rFonts w:ascii="Arial" w:hAnsi="Arial" w:cs="Arial"/>
        </w:rPr>
      </w:pPr>
      <w:r w:rsidRPr="007C1990">
        <w:rPr>
          <w:rFonts w:ascii="Arial" w:hAnsi="Arial" w:cs="Arial"/>
        </w:rPr>
        <w:t>3. Кандидаты на должность Руководителя Исполнительного комитета Поселения должны иметь:</w:t>
      </w:r>
    </w:p>
    <w:p w:rsidR="007C1990" w:rsidRPr="007C1990" w:rsidRDefault="007C1990" w:rsidP="007C1990">
      <w:pPr>
        <w:snapToGrid w:val="0"/>
        <w:ind w:firstLine="709"/>
        <w:jc w:val="both"/>
        <w:rPr>
          <w:rFonts w:ascii="Arial" w:hAnsi="Arial" w:cs="Arial"/>
        </w:rPr>
      </w:pPr>
      <w:r w:rsidRPr="007C1990">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7C1990" w:rsidRPr="007C1990" w:rsidRDefault="007C1990" w:rsidP="007C1990">
      <w:pPr>
        <w:snapToGrid w:val="0"/>
        <w:ind w:firstLine="709"/>
        <w:jc w:val="both"/>
        <w:rPr>
          <w:rFonts w:ascii="Arial" w:hAnsi="Arial" w:cs="Arial"/>
        </w:rPr>
      </w:pPr>
      <w:r w:rsidRPr="007C1990">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7C1990" w:rsidRPr="007C1990" w:rsidRDefault="007C1990" w:rsidP="007C1990">
      <w:pPr>
        <w:snapToGrid w:val="0"/>
        <w:ind w:firstLine="709"/>
        <w:jc w:val="both"/>
        <w:rPr>
          <w:rFonts w:ascii="Arial" w:hAnsi="Arial" w:cs="Arial"/>
        </w:rPr>
      </w:pPr>
      <w:r w:rsidRPr="007C1990">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4. Конкурс на замещение должности Руководителя Исполнительного комитета Поселения проводится в порядке, установленном настоящим Уставом и решением Совета Поселения.</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5. После утверждения Советом Поселения условий контракта для Руководителя Исполнительного комитета Поселения Глава Поселения в двухнедельный срок определяет дату, время и место проведения конкурса, а также утверждает те</w:t>
      </w:r>
      <w:proofErr w:type="gramStart"/>
      <w:r w:rsidRPr="007C1990">
        <w:rPr>
          <w:rFonts w:ascii="Arial" w:hAnsi="Arial" w:cs="Arial"/>
          <w:lang w:eastAsia="en-US"/>
        </w:rPr>
        <w:t>кст пр</w:t>
      </w:r>
      <w:proofErr w:type="gramEnd"/>
      <w:r w:rsidRPr="007C1990">
        <w:rPr>
          <w:rFonts w:ascii="Arial" w:hAnsi="Arial" w:cs="Arial"/>
          <w:lang w:eastAsia="en-US"/>
        </w:rPr>
        <w:t>оекта контракта.</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6. Условия конкурса, сведения о дате, времени и месте его проведения, проект контракта должны быть опубликованы в средства массовой информации не позднее, чем за 20 дней до дня проведения конкурса.</w:t>
      </w:r>
    </w:p>
    <w:p w:rsidR="007C1990" w:rsidRPr="007C1990" w:rsidRDefault="007C1990" w:rsidP="007C1990">
      <w:pPr>
        <w:snapToGrid w:val="0"/>
        <w:ind w:firstLine="709"/>
        <w:jc w:val="both"/>
        <w:rPr>
          <w:rFonts w:ascii="Arial" w:hAnsi="Arial" w:cs="Arial"/>
        </w:rPr>
      </w:pPr>
      <w:r w:rsidRPr="007C1990">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7C1990" w:rsidRPr="007C1990" w:rsidRDefault="007C1990" w:rsidP="007C1990">
      <w:pPr>
        <w:snapToGrid w:val="0"/>
        <w:ind w:firstLine="709"/>
        <w:jc w:val="both"/>
        <w:rPr>
          <w:rFonts w:ascii="Arial" w:hAnsi="Arial" w:cs="Arial"/>
        </w:rPr>
      </w:pPr>
      <w:r w:rsidRPr="007C1990">
        <w:rPr>
          <w:rFonts w:ascii="Arial" w:hAnsi="Arial" w:cs="Arial"/>
        </w:rPr>
        <w:t xml:space="preserve">8. Члены конкурсной комиссии Поселения назначаются Советом Поселения. </w:t>
      </w:r>
    </w:p>
    <w:p w:rsidR="007C1990" w:rsidRPr="007C1990" w:rsidRDefault="007C1990" w:rsidP="007C1990">
      <w:pPr>
        <w:snapToGrid w:val="0"/>
        <w:ind w:firstLine="709"/>
        <w:jc w:val="both"/>
        <w:rPr>
          <w:rFonts w:ascii="Arial" w:hAnsi="Arial" w:cs="Arial"/>
        </w:rPr>
      </w:pPr>
      <w:r w:rsidRPr="007C1990">
        <w:rPr>
          <w:rFonts w:ascii="Arial" w:hAnsi="Arial" w:cs="Arial"/>
        </w:rPr>
        <w:t>9.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7C1990" w:rsidRPr="007C1990" w:rsidRDefault="007C1990" w:rsidP="007C1990">
      <w:pPr>
        <w:snapToGrid w:val="0"/>
        <w:ind w:firstLine="709"/>
        <w:jc w:val="both"/>
        <w:rPr>
          <w:rFonts w:ascii="Arial" w:hAnsi="Arial" w:cs="Arial"/>
        </w:rPr>
      </w:pPr>
      <w:r w:rsidRPr="007C1990">
        <w:rPr>
          <w:rFonts w:ascii="Arial" w:hAnsi="Arial" w:cs="Arial"/>
        </w:rPr>
        <w:t>10. Контракт с Руководителем Исполнительного комитета Поселения заключается Главой Поселения.</w:t>
      </w:r>
    </w:p>
    <w:p w:rsidR="007C1990" w:rsidRPr="007C1990" w:rsidRDefault="007C1990" w:rsidP="007C1990">
      <w:pPr>
        <w:tabs>
          <w:tab w:val="center" w:pos="4677"/>
          <w:tab w:val="right" w:pos="9355"/>
        </w:tabs>
        <w:ind w:firstLine="709"/>
        <w:jc w:val="both"/>
        <w:rPr>
          <w:rFonts w:ascii="Arial" w:hAnsi="Arial" w:cs="Arial"/>
        </w:rPr>
      </w:pPr>
    </w:p>
    <w:p w:rsidR="007C1990" w:rsidRPr="007C1990" w:rsidRDefault="007C1990" w:rsidP="007C1990">
      <w:pPr>
        <w:tabs>
          <w:tab w:val="center" w:pos="4677"/>
          <w:tab w:val="right" w:pos="9355"/>
        </w:tabs>
        <w:jc w:val="center"/>
        <w:rPr>
          <w:rFonts w:ascii="Arial" w:hAnsi="Arial" w:cs="Arial"/>
        </w:rPr>
      </w:pPr>
      <w:r w:rsidRPr="007C1990">
        <w:rPr>
          <w:rFonts w:ascii="Arial" w:hAnsi="Arial" w:cs="Arial"/>
        </w:rPr>
        <w:t xml:space="preserve">                      8. Срок полномочий Руководителя Исполнительного комитета Поселения</w:t>
      </w:r>
    </w:p>
    <w:p w:rsidR="007C1990" w:rsidRPr="007C1990" w:rsidRDefault="007C1990" w:rsidP="007C1990">
      <w:pPr>
        <w:ind w:firstLine="709"/>
        <w:jc w:val="both"/>
        <w:rPr>
          <w:rFonts w:ascii="Arial" w:hAnsi="Arial" w:cs="Arial"/>
          <w:lang w:eastAsia="en-US"/>
        </w:rPr>
      </w:pP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 xml:space="preserve">1. Руководитель Исполнительного комитета Поселения назначается на должность на срок полномочий Совета Поселения. </w:t>
      </w:r>
    </w:p>
    <w:p w:rsidR="007C1990" w:rsidRPr="007C1990" w:rsidRDefault="007C1990" w:rsidP="007C1990">
      <w:pPr>
        <w:ind w:firstLine="709"/>
        <w:jc w:val="both"/>
        <w:rPr>
          <w:rFonts w:ascii="Arial" w:hAnsi="Arial" w:cs="Arial"/>
          <w:lang w:eastAsia="en-US"/>
        </w:rPr>
      </w:pPr>
      <w:r w:rsidRPr="007C1990">
        <w:rPr>
          <w:rFonts w:ascii="Arial" w:hAnsi="Arial" w:cs="Arial"/>
          <w:lang w:eastAsia="en-US"/>
        </w:rPr>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7C1990" w:rsidRPr="007C1990" w:rsidRDefault="007C1990" w:rsidP="007C1990">
      <w:pPr>
        <w:ind w:firstLine="709"/>
        <w:jc w:val="both"/>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9. Полномочия Руководителя Исполнительного комитета</w:t>
      </w:r>
    </w:p>
    <w:p w:rsidR="007C1990" w:rsidRPr="007C1990" w:rsidRDefault="007C1990" w:rsidP="007C1990">
      <w:pPr>
        <w:ind w:firstLine="709"/>
        <w:jc w:val="both"/>
        <w:rPr>
          <w:rFonts w:ascii="Arial" w:hAnsi="Arial" w:cs="Arial"/>
          <w:lang w:eastAsia="en-US"/>
        </w:rPr>
      </w:pPr>
    </w:p>
    <w:p w:rsidR="007C1990" w:rsidRPr="007C1990" w:rsidRDefault="007C1990" w:rsidP="007C1990">
      <w:pPr>
        <w:tabs>
          <w:tab w:val="num" w:pos="0"/>
        </w:tabs>
        <w:jc w:val="both"/>
        <w:rPr>
          <w:rFonts w:ascii="Arial" w:hAnsi="Arial" w:cs="Arial"/>
          <w:lang w:eastAsia="en-US"/>
        </w:rPr>
      </w:pPr>
      <w:r w:rsidRPr="007C1990">
        <w:rPr>
          <w:rFonts w:ascii="Arial" w:hAnsi="Arial" w:cs="Arial"/>
          <w:lang w:eastAsia="en-US"/>
        </w:rPr>
        <w:tab/>
        <w:t>Руководитель Исполнительного комитета:</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представляет на рассмотрение Совета Поселения проекты бюджета Поселения и отчеты о его исполнении;</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вносит на утверждение Совета Поселения прое</w:t>
      </w:r>
      <w:proofErr w:type="gramStart"/>
      <w:r w:rsidRPr="007C1990">
        <w:rPr>
          <w:rFonts w:ascii="Arial" w:hAnsi="Arial" w:cs="Arial"/>
          <w:lang w:eastAsia="en-US"/>
        </w:rPr>
        <w:t>кт стр</w:t>
      </w:r>
      <w:proofErr w:type="gramEnd"/>
      <w:r w:rsidRPr="007C1990">
        <w:rPr>
          <w:rFonts w:ascii="Arial" w:hAnsi="Arial" w:cs="Arial"/>
          <w:lang w:eastAsia="en-US"/>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C1990">
        <w:rPr>
          <w:rFonts w:ascii="Arial" w:hAnsi="Arial" w:cs="Arial"/>
          <w:lang w:eastAsia="en-US"/>
        </w:rPr>
        <w:t>контроль за</w:t>
      </w:r>
      <w:proofErr w:type="gramEnd"/>
      <w:r w:rsidRPr="007C1990">
        <w:rPr>
          <w:rFonts w:ascii="Arial" w:hAnsi="Arial" w:cs="Arial"/>
          <w:lang w:eastAsia="en-US"/>
        </w:rPr>
        <w:t xml:space="preserve"> их деятельностью, применяет к ним меры поощрения и дисциплинарной ответственности;</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7C1990" w:rsidRPr="007C1990" w:rsidRDefault="007C1990" w:rsidP="007C1990">
      <w:pPr>
        <w:numPr>
          <w:ilvl w:val="0"/>
          <w:numId w:val="11"/>
        </w:numPr>
        <w:tabs>
          <w:tab w:val="num" w:pos="0"/>
        </w:tabs>
        <w:spacing w:line="276" w:lineRule="auto"/>
        <w:ind w:left="0" w:firstLine="709"/>
        <w:jc w:val="both"/>
        <w:rPr>
          <w:rFonts w:ascii="Arial" w:hAnsi="Arial" w:cs="Arial"/>
          <w:lang w:eastAsia="en-US"/>
        </w:rPr>
      </w:pPr>
      <w:r w:rsidRPr="007C1990">
        <w:rPr>
          <w:rFonts w:ascii="Arial" w:hAnsi="Arial" w:cs="Arial"/>
          <w:lang w:eastAsia="en-US"/>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7C1990" w:rsidRPr="007C1990" w:rsidRDefault="007C1990" w:rsidP="007C1990">
      <w:pPr>
        <w:jc w:val="both"/>
        <w:rPr>
          <w:rFonts w:ascii="Arial" w:hAnsi="Arial" w:cs="Arial"/>
          <w:lang w:eastAsia="en-US"/>
        </w:rPr>
      </w:pPr>
    </w:p>
    <w:p w:rsidR="007C1990" w:rsidRPr="007C1990" w:rsidRDefault="007C1990" w:rsidP="007C1990">
      <w:pPr>
        <w:snapToGrid w:val="0"/>
        <w:ind w:firstLine="708"/>
        <w:jc w:val="center"/>
        <w:rPr>
          <w:rFonts w:ascii="Arial" w:hAnsi="Arial" w:cs="Arial"/>
        </w:rPr>
      </w:pPr>
      <w:r w:rsidRPr="007C1990">
        <w:rPr>
          <w:rFonts w:ascii="Arial" w:hAnsi="Arial" w:cs="Arial"/>
        </w:rPr>
        <w:t>10. Досрочное прекращение полномочий Руководителя Исполнительного комитета Поселения</w:t>
      </w:r>
    </w:p>
    <w:p w:rsidR="007C1990" w:rsidRPr="007C1990" w:rsidRDefault="007C1990" w:rsidP="007C1990">
      <w:pPr>
        <w:snapToGrid w:val="0"/>
        <w:ind w:firstLine="709"/>
        <w:jc w:val="both"/>
        <w:rPr>
          <w:rFonts w:ascii="Arial" w:hAnsi="Arial" w:cs="Arial"/>
        </w:rPr>
      </w:pPr>
    </w:p>
    <w:p w:rsidR="007C1990" w:rsidRPr="007C1990" w:rsidRDefault="007C1990" w:rsidP="007C1990">
      <w:pPr>
        <w:snapToGrid w:val="0"/>
        <w:ind w:firstLine="709"/>
        <w:jc w:val="both"/>
        <w:rPr>
          <w:rFonts w:ascii="Arial" w:hAnsi="Arial" w:cs="Arial"/>
        </w:rPr>
      </w:pPr>
      <w:r w:rsidRPr="007C1990">
        <w:rPr>
          <w:rFonts w:ascii="Arial" w:hAnsi="Arial" w:cs="Arial"/>
        </w:rPr>
        <w:t xml:space="preserve">1. Полномочия Руководителя Исполнительного комитета Поселения прекращаются досрочно в случае: </w:t>
      </w:r>
    </w:p>
    <w:p w:rsidR="007C1990" w:rsidRPr="007C1990" w:rsidRDefault="007C1990" w:rsidP="007C1990">
      <w:pPr>
        <w:snapToGrid w:val="0"/>
        <w:ind w:firstLine="709"/>
        <w:jc w:val="both"/>
        <w:rPr>
          <w:rFonts w:ascii="Arial" w:hAnsi="Arial" w:cs="Arial"/>
        </w:rPr>
      </w:pPr>
      <w:r w:rsidRPr="007C1990">
        <w:rPr>
          <w:rFonts w:ascii="Arial" w:hAnsi="Arial" w:cs="Arial"/>
        </w:rPr>
        <w:t>1) смерти;</w:t>
      </w:r>
    </w:p>
    <w:p w:rsidR="007C1990" w:rsidRPr="007C1990" w:rsidRDefault="007C1990" w:rsidP="007C1990">
      <w:pPr>
        <w:snapToGrid w:val="0"/>
        <w:ind w:firstLine="709"/>
        <w:jc w:val="both"/>
        <w:rPr>
          <w:rFonts w:ascii="Arial" w:hAnsi="Arial" w:cs="Arial"/>
        </w:rPr>
      </w:pPr>
      <w:r w:rsidRPr="007C1990">
        <w:rPr>
          <w:rFonts w:ascii="Arial" w:hAnsi="Arial" w:cs="Arial"/>
        </w:rPr>
        <w:t>2) отставки по собственному желанию;</w:t>
      </w:r>
    </w:p>
    <w:p w:rsidR="007C1990" w:rsidRPr="007C1990" w:rsidRDefault="007C1990" w:rsidP="007C1990">
      <w:pPr>
        <w:snapToGrid w:val="0"/>
        <w:ind w:firstLine="709"/>
        <w:jc w:val="both"/>
        <w:rPr>
          <w:rFonts w:ascii="Arial" w:hAnsi="Arial" w:cs="Arial"/>
        </w:rPr>
      </w:pPr>
      <w:r w:rsidRPr="007C1990">
        <w:rPr>
          <w:rFonts w:ascii="Arial" w:hAnsi="Arial" w:cs="Arial"/>
        </w:rPr>
        <w:t>3) расторжения контракта в соответствии с пунктом 2 настоящей статьи;</w:t>
      </w:r>
    </w:p>
    <w:p w:rsidR="007C1990" w:rsidRPr="007C1990" w:rsidRDefault="007C1990" w:rsidP="007C1990">
      <w:pPr>
        <w:snapToGrid w:val="0"/>
        <w:ind w:firstLine="709"/>
        <w:jc w:val="both"/>
        <w:rPr>
          <w:rFonts w:ascii="Arial" w:hAnsi="Arial" w:cs="Arial"/>
        </w:rPr>
      </w:pPr>
      <w:r w:rsidRPr="007C1990">
        <w:rPr>
          <w:rFonts w:ascii="Arial" w:hAnsi="Arial" w:cs="Arial"/>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C1990" w:rsidRPr="007C1990" w:rsidRDefault="007C1990" w:rsidP="007C1990">
      <w:pPr>
        <w:snapToGrid w:val="0"/>
        <w:ind w:firstLine="709"/>
        <w:jc w:val="both"/>
        <w:rPr>
          <w:rFonts w:ascii="Arial" w:hAnsi="Arial" w:cs="Arial"/>
        </w:rPr>
      </w:pPr>
      <w:r w:rsidRPr="007C1990">
        <w:rPr>
          <w:rFonts w:ascii="Arial" w:hAnsi="Arial" w:cs="Arial"/>
        </w:rPr>
        <w:t>5) признания судом недееспособным или ограниченно дееспособным;</w:t>
      </w:r>
    </w:p>
    <w:p w:rsidR="007C1990" w:rsidRPr="007C1990" w:rsidRDefault="007C1990" w:rsidP="007C1990">
      <w:pPr>
        <w:snapToGrid w:val="0"/>
        <w:ind w:firstLine="709"/>
        <w:jc w:val="both"/>
        <w:rPr>
          <w:rFonts w:ascii="Arial" w:hAnsi="Arial" w:cs="Arial"/>
        </w:rPr>
      </w:pPr>
      <w:r w:rsidRPr="007C1990">
        <w:rPr>
          <w:rFonts w:ascii="Arial" w:hAnsi="Arial" w:cs="Arial"/>
        </w:rPr>
        <w:t>6) признания судом безвестно отсутствующим или объявления умершим;</w:t>
      </w:r>
    </w:p>
    <w:p w:rsidR="007C1990" w:rsidRPr="007C1990" w:rsidRDefault="007C1990" w:rsidP="007C1990">
      <w:pPr>
        <w:snapToGrid w:val="0"/>
        <w:ind w:firstLine="709"/>
        <w:jc w:val="both"/>
        <w:rPr>
          <w:rFonts w:ascii="Arial" w:hAnsi="Arial" w:cs="Arial"/>
        </w:rPr>
      </w:pPr>
      <w:r w:rsidRPr="007C1990">
        <w:rPr>
          <w:rFonts w:ascii="Arial" w:hAnsi="Arial" w:cs="Arial"/>
        </w:rPr>
        <w:t>7) вступления в отношении его в законную силу обвинительного приговора суда;</w:t>
      </w:r>
    </w:p>
    <w:p w:rsidR="007C1990" w:rsidRPr="007C1990" w:rsidRDefault="007C1990" w:rsidP="007C1990">
      <w:pPr>
        <w:snapToGrid w:val="0"/>
        <w:ind w:firstLine="709"/>
        <w:jc w:val="both"/>
        <w:rPr>
          <w:rFonts w:ascii="Arial" w:hAnsi="Arial" w:cs="Arial"/>
        </w:rPr>
      </w:pPr>
      <w:r w:rsidRPr="007C1990">
        <w:rPr>
          <w:rFonts w:ascii="Arial" w:hAnsi="Arial" w:cs="Arial"/>
        </w:rPr>
        <w:t>8) выезда за пределы Российской Федерации на постоянное место жительства;</w:t>
      </w:r>
    </w:p>
    <w:p w:rsidR="007C1990" w:rsidRPr="007C1990" w:rsidRDefault="007C1990" w:rsidP="007C1990">
      <w:pPr>
        <w:snapToGrid w:val="0"/>
        <w:ind w:firstLine="709"/>
        <w:jc w:val="both"/>
        <w:rPr>
          <w:rFonts w:ascii="Arial" w:hAnsi="Arial" w:cs="Arial"/>
        </w:rPr>
      </w:pPr>
      <w:proofErr w:type="gramStart"/>
      <w:r w:rsidRPr="007C1990">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C1990">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1990" w:rsidRPr="007C1990" w:rsidRDefault="007C1990" w:rsidP="007C1990">
      <w:pPr>
        <w:snapToGrid w:val="0"/>
        <w:ind w:firstLine="709"/>
        <w:jc w:val="both"/>
        <w:rPr>
          <w:rFonts w:ascii="Arial" w:hAnsi="Arial" w:cs="Arial"/>
        </w:rPr>
      </w:pPr>
      <w:r w:rsidRPr="007C1990">
        <w:rPr>
          <w:rFonts w:ascii="Arial" w:hAnsi="Arial" w:cs="Arial"/>
        </w:rPr>
        <w:t>10) призыва на военную службу или направления на заменяющую ее альтернативную гражданскую службу;</w:t>
      </w:r>
    </w:p>
    <w:p w:rsidR="007C1990" w:rsidRPr="007C1990" w:rsidRDefault="007C1990" w:rsidP="007C1990">
      <w:pPr>
        <w:snapToGrid w:val="0"/>
        <w:ind w:firstLine="709"/>
        <w:jc w:val="both"/>
        <w:rPr>
          <w:rFonts w:ascii="Arial" w:hAnsi="Arial" w:cs="Arial"/>
        </w:rPr>
      </w:pPr>
      <w:r w:rsidRPr="007C1990">
        <w:rPr>
          <w:rFonts w:ascii="Arial" w:hAnsi="Arial" w:cs="Arial"/>
        </w:rPr>
        <w:t>11) преобразования муниципального образования, осуществляемого в соответствии с частями 3, 3.1-1, 3.2, 3.3, 4 - 6.2, 7 - 7.2 статьи 13 Федерального закона от 6 октября 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1990" w:rsidRPr="007C1990" w:rsidRDefault="007C1990" w:rsidP="007C1990">
      <w:pPr>
        <w:snapToGrid w:val="0"/>
        <w:ind w:firstLine="709"/>
        <w:jc w:val="both"/>
        <w:rPr>
          <w:rFonts w:ascii="Arial" w:hAnsi="Arial" w:cs="Arial"/>
        </w:rPr>
      </w:pPr>
      <w:r w:rsidRPr="007C1990">
        <w:rPr>
          <w:rFonts w:ascii="Arial" w:hAnsi="Arial" w:cs="Arial"/>
        </w:rPr>
        <w:t>12) утраты поселением статуса муниципального образования в связи с его объединением с городским округом;</w:t>
      </w:r>
    </w:p>
    <w:p w:rsidR="007C1990" w:rsidRPr="007C1990" w:rsidRDefault="007C1990" w:rsidP="007C1990">
      <w:pPr>
        <w:snapToGrid w:val="0"/>
        <w:ind w:firstLine="709"/>
        <w:jc w:val="both"/>
        <w:rPr>
          <w:rFonts w:ascii="Arial" w:hAnsi="Arial" w:cs="Arial"/>
        </w:rPr>
      </w:pPr>
      <w:r w:rsidRPr="007C1990">
        <w:rPr>
          <w:rFonts w:ascii="Arial" w:hAnsi="Arial" w:cs="Arial"/>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C1990" w:rsidRPr="007C1990" w:rsidRDefault="007C1990" w:rsidP="007C1990">
      <w:pPr>
        <w:snapToGrid w:val="0"/>
        <w:ind w:firstLine="709"/>
        <w:jc w:val="both"/>
        <w:rPr>
          <w:rFonts w:ascii="Arial" w:hAnsi="Arial" w:cs="Arial"/>
        </w:rPr>
      </w:pPr>
      <w:r w:rsidRPr="007C1990">
        <w:rPr>
          <w:rFonts w:ascii="Arial" w:hAnsi="Arial" w:cs="Arial"/>
        </w:rPr>
        <w:t>14) вступления в должность главы муниципального образования, исполняющего полномочия главы местной администрации.</w:t>
      </w:r>
    </w:p>
    <w:p w:rsidR="007C1990" w:rsidRPr="007C1990" w:rsidRDefault="007C1990" w:rsidP="007C1990">
      <w:pPr>
        <w:snapToGrid w:val="0"/>
        <w:ind w:firstLine="709"/>
        <w:jc w:val="both"/>
        <w:rPr>
          <w:rFonts w:ascii="Arial" w:hAnsi="Arial" w:cs="Arial"/>
        </w:rPr>
      </w:pPr>
    </w:p>
    <w:p w:rsidR="007C1990" w:rsidRPr="007C1990" w:rsidRDefault="007C1990" w:rsidP="007C1990">
      <w:pPr>
        <w:snapToGrid w:val="0"/>
        <w:ind w:firstLine="709"/>
        <w:jc w:val="both"/>
        <w:rPr>
          <w:rFonts w:ascii="Arial" w:hAnsi="Arial" w:cs="Arial"/>
        </w:rPr>
      </w:pPr>
    </w:p>
    <w:p w:rsidR="007C1990" w:rsidRPr="007C1990" w:rsidRDefault="007C1990" w:rsidP="007C1990">
      <w:pPr>
        <w:snapToGrid w:val="0"/>
        <w:ind w:firstLine="709"/>
        <w:jc w:val="both"/>
        <w:rPr>
          <w:rFonts w:ascii="Arial" w:hAnsi="Arial" w:cs="Arial"/>
        </w:rPr>
      </w:pPr>
      <w:r w:rsidRPr="007C1990">
        <w:rPr>
          <w:rFonts w:ascii="Arial" w:hAnsi="Arial" w:cs="Arial"/>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7C1990" w:rsidRPr="007C1990" w:rsidRDefault="007C1990" w:rsidP="007C1990">
      <w:pPr>
        <w:snapToGrid w:val="0"/>
        <w:ind w:firstLine="709"/>
        <w:jc w:val="both"/>
        <w:rPr>
          <w:rFonts w:ascii="Arial" w:hAnsi="Arial" w:cs="Arial"/>
        </w:rPr>
      </w:pPr>
      <w:r w:rsidRPr="007C1990">
        <w:rPr>
          <w:rFonts w:ascii="Arial" w:hAnsi="Arial" w:cs="Arial"/>
        </w:rPr>
        <w:t>1) Совета Поселения или Главы Поселения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6 октября 2003 № 131-ФЗ «Об общих принципах организации местного самоуправления в Российской Федерации»;</w:t>
      </w:r>
    </w:p>
    <w:p w:rsidR="007C1990" w:rsidRPr="007C1990" w:rsidRDefault="007C1990" w:rsidP="007C1990">
      <w:pPr>
        <w:snapToGrid w:val="0"/>
        <w:ind w:firstLine="709"/>
        <w:jc w:val="both"/>
        <w:rPr>
          <w:rFonts w:ascii="Arial" w:hAnsi="Arial" w:cs="Arial"/>
        </w:rPr>
      </w:pPr>
      <w:proofErr w:type="gramStart"/>
      <w:r w:rsidRPr="007C1990">
        <w:rPr>
          <w:rFonts w:ascii="Arial" w:hAnsi="Arial" w:cs="Arial"/>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в связи с несоблюдением ограничений, установленных частью 9 статьи 37 Федерального закона от 6 октября 2003№ 131-ФЗ «Об общих принципах организации местного самоуправления в Российской Федерации»;</w:t>
      </w:r>
      <w:proofErr w:type="gramEnd"/>
    </w:p>
    <w:p w:rsidR="007C1990" w:rsidRPr="007C1990" w:rsidRDefault="007C1990" w:rsidP="007C1990">
      <w:pPr>
        <w:snapToGrid w:val="0"/>
        <w:ind w:firstLine="709"/>
        <w:jc w:val="both"/>
        <w:rPr>
          <w:rFonts w:ascii="Arial" w:hAnsi="Arial" w:cs="Arial"/>
        </w:rPr>
      </w:pPr>
      <w:r w:rsidRPr="007C1990">
        <w:rPr>
          <w:rFonts w:ascii="Arial" w:hAnsi="Arial" w:cs="Arial"/>
        </w:rPr>
        <w:t>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w:t>
      </w:r>
    </w:p>
    <w:p w:rsidR="007C1990" w:rsidRPr="007C1990" w:rsidRDefault="007C1990" w:rsidP="007C1990">
      <w:pPr>
        <w:snapToGrid w:val="0"/>
        <w:ind w:firstLine="709"/>
        <w:jc w:val="both"/>
        <w:rPr>
          <w:rFonts w:ascii="Arial" w:hAnsi="Arial" w:cs="Arial"/>
        </w:rPr>
      </w:pPr>
      <w:r w:rsidRPr="007C1990">
        <w:rPr>
          <w:rFonts w:ascii="Arial" w:hAnsi="Arial" w:cs="Arial"/>
        </w:rPr>
        <w:t xml:space="preserve">3. </w:t>
      </w:r>
      <w:proofErr w:type="gramStart"/>
      <w:r w:rsidRPr="007C1990">
        <w:rPr>
          <w:rFonts w:ascii="Arial" w:hAnsi="Arial" w:cs="Arial"/>
        </w:rPr>
        <w:t xml:space="preserve">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w:t>
      </w:r>
      <w:proofErr w:type="spellStart"/>
      <w:r w:rsidRPr="007C1990">
        <w:rPr>
          <w:rFonts w:ascii="Arial" w:hAnsi="Arial" w:cs="Arial"/>
        </w:rPr>
        <w:t>лицих</w:t>
      </w:r>
      <w:proofErr w:type="spellEnd"/>
      <w:proofErr w:type="gramEnd"/>
      <w:r w:rsidRPr="007C1990">
        <w:rPr>
          <w:rFonts w:ascii="Arial" w:hAnsi="Arial" w:cs="Arial"/>
        </w:rPr>
        <w:t xml:space="preserve"> </w:t>
      </w:r>
      <w:proofErr w:type="gramStart"/>
      <w:r w:rsidRPr="007C1990">
        <w:rPr>
          <w:rFonts w:ascii="Arial" w:hAnsi="Arial" w:cs="Arial"/>
        </w:rPr>
        <w:t>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w:t>
      </w:r>
      <w:proofErr w:type="gramEnd"/>
      <w:r w:rsidRPr="007C1990">
        <w:rPr>
          <w:rFonts w:ascii="Arial" w:hAnsi="Arial" w:cs="Arial"/>
        </w:rPr>
        <w:t xml:space="preserve"> </w:t>
      </w:r>
      <w:proofErr w:type="gramStart"/>
      <w:r w:rsidRPr="007C1990">
        <w:rPr>
          <w:rFonts w:ascii="Arial" w:hAnsi="Arial" w:cs="Arial"/>
        </w:rPr>
        <w:t>соответствии</w:t>
      </w:r>
      <w:proofErr w:type="gramEnd"/>
      <w:r w:rsidRPr="007C1990">
        <w:rPr>
          <w:rFonts w:ascii="Arial" w:hAnsi="Arial" w:cs="Arial"/>
        </w:rPr>
        <w:t xml:space="preserve"> с законодательством Российской Федерации о противодействии коррупции.</w:t>
      </w:r>
    </w:p>
    <w:p w:rsidR="007C1990" w:rsidRPr="007C1990" w:rsidRDefault="007C1990" w:rsidP="007C1990">
      <w:pPr>
        <w:snapToGrid w:val="0"/>
        <w:ind w:firstLine="709"/>
        <w:jc w:val="both"/>
        <w:rPr>
          <w:rFonts w:ascii="Arial" w:hAnsi="Arial" w:cs="Arial"/>
        </w:rPr>
      </w:pPr>
      <w:r w:rsidRPr="007C1990">
        <w:rPr>
          <w:rFonts w:ascii="Arial" w:hAnsi="Arial" w:cs="Arial"/>
        </w:rPr>
        <w:t>12.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7C1990" w:rsidRPr="007C1990" w:rsidRDefault="007C1990" w:rsidP="007C1990">
      <w:pPr>
        <w:snapToGrid w:val="0"/>
        <w:ind w:firstLine="709"/>
        <w:jc w:val="both"/>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11. Трудовые отношения</w:t>
      </w:r>
    </w:p>
    <w:p w:rsidR="007C1990" w:rsidRPr="007C1990" w:rsidRDefault="007C1990" w:rsidP="007C1990">
      <w:pPr>
        <w:jc w:val="both"/>
        <w:rPr>
          <w:rFonts w:ascii="Arial" w:hAnsi="Arial" w:cs="Arial"/>
          <w:lang w:eastAsia="en-US"/>
        </w:rPr>
      </w:pP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1.Служба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2.Отношения Исполнительного комитета и работников (муниципальных 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3.Оплата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4.Исполнительный комитет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w:t>
      </w:r>
    </w:p>
    <w:p w:rsidR="007C1990" w:rsidRPr="007C1990" w:rsidRDefault="007C1990" w:rsidP="007C1990">
      <w:pPr>
        <w:jc w:val="center"/>
        <w:rPr>
          <w:rFonts w:ascii="Arial" w:hAnsi="Arial" w:cs="Arial"/>
          <w:lang w:eastAsia="en-US"/>
        </w:rPr>
      </w:pPr>
    </w:p>
    <w:p w:rsidR="007C1990" w:rsidRPr="007C1990" w:rsidRDefault="007C1990" w:rsidP="007C1990">
      <w:pPr>
        <w:jc w:val="center"/>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12.Ликвидация и реорганизация Исполнительного комитета.</w:t>
      </w:r>
    </w:p>
    <w:p w:rsidR="007C1990" w:rsidRPr="007C1990" w:rsidRDefault="007C1990" w:rsidP="007C1990">
      <w:pPr>
        <w:ind w:firstLine="708"/>
        <w:jc w:val="both"/>
        <w:rPr>
          <w:rFonts w:ascii="Arial" w:hAnsi="Arial" w:cs="Arial"/>
          <w:lang w:eastAsia="en-US"/>
        </w:rPr>
      </w:pPr>
    </w:p>
    <w:p w:rsidR="007C1990" w:rsidRPr="007C1990" w:rsidRDefault="007C1990" w:rsidP="007C1990">
      <w:pPr>
        <w:ind w:firstLine="708"/>
        <w:jc w:val="both"/>
        <w:rPr>
          <w:rFonts w:ascii="Arial" w:hAnsi="Arial" w:cs="Arial"/>
          <w:lang w:eastAsia="en-US"/>
        </w:rPr>
      </w:pPr>
      <w:r w:rsidRPr="007C1990">
        <w:rPr>
          <w:rFonts w:ascii="Arial" w:hAnsi="Arial" w:cs="Arial"/>
          <w:lang w:eastAsia="en-US"/>
        </w:rPr>
        <w:t>1. Ликвидация и реорганизация Исполнительного комитета осуществляется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сельского Поселения.</w:t>
      </w:r>
    </w:p>
    <w:p w:rsidR="007C1990" w:rsidRPr="007C1990" w:rsidRDefault="007C1990" w:rsidP="007C1990">
      <w:pPr>
        <w:ind w:firstLine="708"/>
        <w:jc w:val="both"/>
        <w:rPr>
          <w:rFonts w:ascii="Arial" w:hAnsi="Arial" w:cs="Arial"/>
          <w:lang w:eastAsia="en-US"/>
        </w:rPr>
      </w:pPr>
    </w:p>
    <w:p w:rsidR="007C1990" w:rsidRPr="007C1990" w:rsidRDefault="007C1990" w:rsidP="007C1990">
      <w:pPr>
        <w:jc w:val="both"/>
        <w:rPr>
          <w:rFonts w:ascii="Arial" w:hAnsi="Arial" w:cs="Arial"/>
          <w:lang w:eastAsia="en-US"/>
        </w:rPr>
      </w:pPr>
    </w:p>
    <w:p w:rsidR="007C1990" w:rsidRPr="007C1990" w:rsidRDefault="007C1990" w:rsidP="007C1990">
      <w:pPr>
        <w:jc w:val="both"/>
        <w:rPr>
          <w:rFonts w:ascii="Arial" w:hAnsi="Arial" w:cs="Arial"/>
          <w:lang w:eastAsia="en-US"/>
        </w:rPr>
      </w:pPr>
    </w:p>
    <w:p w:rsidR="007C1990" w:rsidRPr="007C1990" w:rsidRDefault="007C1990" w:rsidP="007C1990">
      <w:pPr>
        <w:jc w:val="both"/>
        <w:rPr>
          <w:rFonts w:ascii="Arial" w:hAnsi="Arial" w:cs="Arial"/>
          <w:lang w:eastAsia="en-US"/>
        </w:rPr>
      </w:pPr>
    </w:p>
    <w:p w:rsidR="007C1990" w:rsidRPr="007C1990" w:rsidRDefault="007C1990" w:rsidP="007C1990">
      <w:pPr>
        <w:jc w:val="center"/>
        <w:rPr>
          <w:rFonts w:ascii="Arial" w:hAnsi="Arial" w:cs="Arial"/>
          <w:lang w:eastAsia="en-US"/>
        </w:rPr>
      </w:pPr>
      <w:r w:rsidRPr="007C1990">
        <w:rPr>
          <w:rFonts w:ascii="Arial" w:hAnsi="Arial" w:cs="Arial"/>
          <w:lang w:eastAsia="en-US"/>
        </w:rPr>
        <w:t>______________________</w:t>
      </w:r>
    </w:p>
    <w:p w:rsidR="007C1990" w:rsidRPr="007C1990" w:rsidRDefault="007C1990" w:rsidP="007C1990">
      <w:pPr>
        <w:jc w:val="both"/>
        <w:rPr>
          <w:rFonts w:ascii="Arial" w:hAnsi="Arial" w:cs="Arial"/>
        </w:rPr>
      </w:pPr>
    </w:p>
    <w:p w:rsidR="00A62EB6" w:rsidRPr="007C1990" w:rsidRDefault="00A62EB6" w:rsidP="00A62EB6">
      <w:pPr>
        <w:jc w:val="both"/>
        <w:rPr>
          <w:rFonts w:ascii="Arial" w:hAnsi="Arial" w:cs="Arial"/>
        </w:rPr>
      </w:pPr>
    </w:p>
    <w:p w:rsidR="00A62EB6" w:rsidRPr="007C1990" w:rsidRDefault="00A62EB6" w:rsidP="00A62EB6">
      <w:pPr>
        <w:jc w:val="both"/>
        <w:rPr>
          <w:rFonts w:ascii="Arial" w:hAnsi="Arial" w:cs="Arial"/>
        </w:rPr>
      </w:pPr>
    </w:p>
    <w:p w:rsidR="00A62EB6" w:rsidRPr="007C1990" w:rsidRDefault="00A62EB6" w:rsidP="00A62EB6">
      <w:pPr>
        <w:jc w:val="both"/>
        <w:rPr>
          <w:rFonts w:ascii="Arial" w:hAnsi="Arial" w:cs="Arial"/>
        </w:rPr>
      </w:pPr>
    </w:p>
    <w:p w:rsidR="005B31C1" w:rsidRPr="007C1990" w:rsidRDefault="005B31C1" w:rsidP="005B31C1">
      <w:pPr>
        <w:rPr>
          <w:rFonts w:ascii="Arial" w:hAnsi="Arial" w:cs="Arial"/>
        </w:rPr>
      </w:pPr>
      <w:r w:rsidRPr="007C1990">
        <w:rPr>
          <w:rFonts w:ascii="Arial" w:hAnsi="Arial" w:cs="Arial"/>
        </w:rPr>
        <w:t xml:space="preserve">                          </w:t>
      </w:r>
    </w:p>
    <w:sectPr w:rsidR="005B31C1" w:rsidRPr="007C1990" w:rsidSect="007C199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3A9742F"/>
    <w:multiLevelType w:val="hybridMultilevel"/>
    <w:tmpl w:val="1882BC2C"/>
    <w:lvl w:ilvl="0" w:tplc="5FD014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5B22391"/>
    <w:multiLevelType w:val="hybridMultilevel"/>
    <w:tmpl w:val="1882BC2C"/>
    <w:lvl w:ilvl="0" w:tplc="5FD014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43AD142E"/>
    <w:multiLevelType w:val="hybridMultilevel"/>
    <w:tmpl w:val="1882BC2C"/>
    <w:lvl w:ilvl="0" w:tplc="5FD014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5854260"/>
    <w:multiLevelType w:val="hybridMultilevel"/>
    <w:tmpl w:val="568218FA"/>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DE16CEE"/>
    <w:multiLevelType w:val="hybridMultilevel"/>
    <w:tmpl w:val="1882BC2C"/>
    <w:lvl w:ilvl="0" w:tplc="5FD014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52DF70D5"/>
    <w:multiLevelType w:val="hybridMultilevel"/>
    <w:tmpl w:val="1882BC2C"/>
    <w:lvl w:ilvl="0" w:tplc="5FD014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F265A8D"/>
    <w:multiLevelType w:val="hybridMultilevel"/>
    <w:tmpl w:val="1882BC2C"/>
    <w:lvl w:ilvl="0" w:tplc="5FD014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3"/>
  </w:num>
  <w:num w:numId="3">
    <w:abstractNumId w:val="7"/>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9"/>
  </w:num>
  <w:num w:numId="9">
    <w:abstractNumId w:val="2"/>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0248"/>
    <w:rsid w:val="00011A98"/>
    <w:rsid w:val="00022DBF"/>
    <w:rsid w:val="00031BDA"/>
    <w:rsid w:val="00035C3B"/>
    <w:rsid w:val="000521C9"/>
    <w:rsid w:val="000619DD"/>
    <w:rsid w:val="00065E6E"/>
    <w:rsid w:val="00084E44"/>
    <w:rsid w:val="00095C1B"/>
    <w:rsid w:val="000D3A07"/>
    <w:rsid w:val="000D51E4"/>
    <w:rsid w:val="000E0B00"/>
    <w:rsid w:val="000E65F7"/>
    <w:rsid w:val="000F5117"/>
    <w:rsid w:val="000F5BF1"/>
    <w:rsid w:val="00101D6D"/>
    <w:rsid w:val="00104028"/>
    <w:rsid w:val="001168C0"/>
    <w:rsid w:val="00127017"/>
    <w:rsid w:val="00136B55"/>
    <w:rsid w:val="001377B8"/>
    <w:rsid w:val="00144C21"/>
    <w:rsid w:val="0015569B"/>
    <w:rsid w:val="00156DD3"/>
    <w:rsid w:val="001639ED"/>
    <w:rsid w:val="00172E79"/>
    <w:rsid w:val="00180207"/>
    <w:rsid w:val="00195968"/>
    <w:rsid w:val="001A1ABD"/>
    <w:rsid w:val="001C3454"/>
    <w:rsid w:val="001C50BE"/>
    <w:rsid w:val="001D548B"/>
    <w:rsid w:val="001E4BC9"/>
    <w:rsid w:val="00210F69"/>
    <w:rsid w:val="002308F2"/>
    <w:rsid w:val="00233550"/>
    <w:rsid w:val="0025324B"/>
    <w:rsid w:val="00254767"/>
    <w:rsid w:val="002773FF"/>
    <w:rsid w:val="002905AA"/>
    <w:rsid w:val="002944E6"/>
    <w:rsid w:val="002A17E5"/>
    <w:rsid w:val="002A2152"/>
    <w:rsid w:val="002A4859"/>
    <w:rsid w:val="002B5891"/>
    <w:rsid w:val="002C7FF3"/>
    <w:rsid w:val="002E7898"/>
    <w:rsid w:val="00312285"/>
    <w:rsid w:val="0031467C"/>
    <w:rsid w:val="00327CF0"/>
    <w:rsid w:val="00344D72"/>
    <w:rsid w:val="003500F5"/>
    <w:rsid w:val="003545A8"/>
    <w:rsid w:val="00356015"/>
    <w:rsid w:val="00360573"/>
    <w:rsid w:val="00376925"/>
    <w:rsid w:val="0038296E"/>
    <w:rsid w:val="00383479"/>
    <w:rsid w:val="00386A30"/>
    <w:rsid w:val="003949A9"/>
    <w:rsid w:val="003A2810"/>
    <w:rsid w:val="003A57C2"/>
    <w:rsid w:val="003A5EA7"/>
    <w:rsid w:val="003B2C78"/>
    <w:rsid w:val="003D3466"/>
    <w:rsid w:val="003D505B"/>
    <w:rsid w:val="003F1882"/>
    <w:rsid w:val="003F31BB"/>
    <w:rsid w:val="00417CB1"/>
    <w:rsid w:val="00422457"/>
    <w:rsid w:val="004248E0"/>
    <w:rsid w:val="00425813"/>
    <w:rsid w:val="00430467"/>
    <w:rsid w:val="00430597"/>
    <w:rsid w:val="00436DDD"/>
    <w:rsid w:val="00450898"/>
    <w:rsid w:val="0046680F"/>
    <w:rsid w:val="0046761A"/>
    <w:rsid w:val="0048549B"/>
    <w:rsid w:val="004A52D9"/>
    <w:rsid w:val="004C1B9A"/>
    <w:rsid w:val="004D4E6D"/>
    <w:rsid w:val="004E3E1B"/>
    <w:rsid w:val="004E768A"/>
    <w:rsid w:val="004F63EE"/>
    <w:rsid w:val="0050541E"/>
    <w:rsid w:val="0051502F"/>
    <w:rsid w:val="005174A7"/>
    <w:rsid w:val="005400A5"/>
    <w:rsid w:val="005405F8"/>
    <w:rsid w:val="00544039"/>
    <w:rsid w:val="005732FB"/>
    <w:rsid w:val="005816D4"/>
    <w:rsid w:val="005A3615"/>
    <w:rsid w:val="005B1BE4"/>
    <w:rsid w:val="005B31C1"/>
    <w:rsid w:val="005D5FDB"/>
    <w:rsid w:val="005D7B79"/>
    <w:rsid w:val="005E166F"/>
    <w:rsid w:val="005E200F"/>
    <w:rsid w:val="005E621E"/>
    <w:rsid w:val="005E6229"/>
    <w:rsid w:val="005F6DBA"/>
    <w:rsid w:val="005F6EC8"/>
    <w:rsid w:val="00614773"/>
    <w:rsid w:val="00615D7F"/>
    <w:rsid w:val="00623B2C"/>
    <w:rsid w:val="00672973"/>
    <w:rsid w:val="006837C4"/>
    <w:rsid w:val="006846A9"/>
    <w:rsid w:val="00684CC5"/>
    <w:rsid w:val="006867F5"/>
    <w:rsid w:val="0069210C"/>
    <w:rsid w:val="006938DB"/>
    <w:rsid w:val="006A07F0"/>
    <w:rsid w:val="006B15C3"/>
    <w:rsid w:val="006C1644"/>
    <w:rsid w:val="006F4343"/>
    <w:rsid w:val="00715D60"/>
    <w:rsid w:val="007267FB"/>
    <w:rsid w:val="00730B17"/>
    <w:rsid w:val="00747C31"/>
    <w:rsid w:val="007608B1"/>
    <w:rsid w:val="0076302B"/>
    <w:rsid w:val="007707CC"/>
    <w:rsid w:val="00774477"/>
    <w:rsid w:val="0077660C"/>
    <w:rsid w:val="0078033D"/>
    <w:rsid w:val="00785275"/>
    <w:rsid w:val="0079065C"/>
    <w:rsid w:val="00795C0F"/>
    <w:rsid w:val="007A0842"/>
    <w:rsid w:val="007B595B"/>
    <w:rsid w:val="007B5BB6"/>
    <w:rsid w:val="007C1990"/>
    <w:rsid w:val="007D6397"/>
    <w:rsid w:val="007D6FCA"/>
    <w:rsid w:val="007E67D0"/>
    <w:rsid w:val="007E7956"/>
    <w:rsid w:val="007E79EF"/>
    <w:rsid w:val="007F6907"/>
    <w:rsid w:val="007F6F8A"/>
    <w:rsid w:val="00803B2E"/>
    <w:rsid w:val="008062D3"/>
    <w:rsid w:val="008114F2"/>
    <w:rsid w:val="00816856"/>
    <w:rsid w:val="00837E52"/>
    <w:rsid w:val="0084390C"/>
    <w:rsid w:val="00844661"/>
    <w:rsid w:val="00860354"/>
    <w:rsid w:val="008715D1"/>
    <w:rsid w:val="00893FDD"/>
    <w:rsid w:val="008C66BF"/>
    <w:rsid w:val="008C7ED5"/>
    <w:rsid w:val="008D50C4"/>
    <w:rsid w:val="008D7E9B"/>
    <w:rsid w:val="008E2000"/>
    <w:rsid w:val="008F5005"/>
    <w:rsid w:val="0090557B"/>
    <w:rsid w:val="00905BED"/>
    <w:rsid w:val="00921B46"/>
    <w:rsid w:val="009319C6"/>
    <w:rsid w:val="00956FF6"/>
    <w:rsid w:val="0096357A"/>
    <w:rsid w:val="00965066"/>
    <w:rsid w:val="00984B25"/>
    <w:rsid w:val="00990F5E"/>
    <w:rsid w:val="009A223C"/>
    <w:rsid w:val="009B44EC"/>
    <w:rsid w:val="009D0C5A"/>
    <w:rsid w:val="009E1B88"/>
    <w:rsid w:val="009E7060"/>
    <w:rsid w:val="009F2591"/>
    <w:rsid w:val="009F403E"/>
    <w:rsid w:val="009F59C5"/>
    <w:rsid w:val="00A06B3A"/>
    <w:rsid w:val="00A14500"/>
    <w:rsid w:val="00A14552"/>
    <w:rsid w:val="00A206D7"/>
    <w:rsid w:val="00A34F3C"/>
    <w:rsid w:val="00A366F0"/>
    <w:rsid w:val="00A52781"/>
    <w:rsid w:val="00A53268"/>
    <w:rsid w:val="00A62EB6"/>
    <w:rsid w:val="00A653D3"/>
    <w:rsid w:val="00A7153F"/>
    <w:rsid w:val="00A71E6A"/>
    <w:rsid w:val="00A9437E"/>
    <w:rsid w:val="00AA1A78"/>
    <w:rsid w:val="00AA2BA9"/>
    <w:rsid w:val="00AA34A6"/>
    <w:rsid w:val="00AC1755"/>
    <w:rsid w:val="00AD0426"/>
    <w:rsid w:val="00AD1623"/>
    <w:rsid w:val="00AD2296"/>
    <w:rsid w:val="00AD3209"/>
    <w:rsid w:val="00AF2D94"/>
    <w:rsid w:val="00AF3662"/>
    <w:rsid w:val="00AF647C"/>
    <w:rsid w:val="00B125E5"/>
    <w:rsid w:val="00B13F50"/>
    <w:rsid w:val="00B242FD"/>
    <w:rsid w:val="00B2768A"/>
    <w:rsid w:val="00B405D4"/>
    <w:rsid w:val="00B53A4E"/>
    <w:rsid w:val="00B6744E"/>
    <w:rsid w:val="00B72DD8"/>
    <w:rsid w:val="00B73342"/>
    <w:rsid w:val="00B841D4"/>
    <w:rsid w:val="00B93634"/>
    <w:rsid w:val="00B977E3"/>
    <w:rsid w:val="00B979E4"/>
    <w:rsid w:val="00BA35B3"/>
    <w:rsid w:val="00BD132F"/>
    <w:rsid w:val="00BE2457"/>
    <w:rsid w:val="00BE3380"/>
    <w:rsid w:val="00BF6C73"/>
    <w:rsid w:val="00C034C8"/>
    <w:rsid w:val="00C20B48"/>
    <w:rsid w:val="00C45E8C"/>
    <w:rsid w:val="00C817A5"/>
    <w:rsid w:val="00CA125A"/>
    <w:rsid w:val="00CA359E"/>
    <w:rsid w:val="00CB1DEF"/>
    <w:rsid w:val="00CB32CC"/>
    <w:rsid w:val="00CC0097"/>
    <w:rsid w:val="00CC7F81"/>
    <w:rsid w:val="00CD618C"/>
    <w:rsid w:val="00CD6461"/>
    <w:rsid w:val="00CE5ACB"/>
    <w:rsid w:val="00CE71C1"/>
    <w:rsid w:val="00CF0176"/>
    <w:rsid w:val="00D10AD7"/>
    <w:rsid w:val="00D11D38"/>
    <w:rsid w:val="00D1689C"/>
    <w:rsid w:val="00D407D7"/>
    <w:rsid w:val="00D42EA1"/>
    <w:rsid w:val="00D50C9E"/>
    <w:rsid w:val="00D51F07"/>
    <w:rsid w:val="00D57ABC"/>
    <w:rsid w:val="00D610F9"/>
    <w:rsid w:val="00D65D70"/>
    <w:rsid w:val="00D700AA"/>
    <w:rsid w:val="00D90286"/>
    <w:rsid w:val="00D914DE"/>
    <w:rsid w:val="00D93801"/>
    <w:rsid w:val="00DA7BBB"/>
    <w:rsid w:val="00DB3233"/>
    <w:rsid w:val="00DB35DF"/>
    <w:rsid w:val="00DB42B3"/>
    <w:rsid w:val="00DC5356"/>
    <w:rsid w:val="00DE6B01"/>
    <w:rsid w:val="00DE7AAB"/>
    <w:rsid w:val="00E0233D"/>
    <w:rsid w:val="00E0627B"/>
    <w:rsid w:val="00E2542B"/>
    <w:rsid w:val="00E62A48"/>
    <w:rsid w:val="00E73260"/>
    <w:rsid w:val="00E81F8E"/>
    <w:rsid w:val="00E82CAD"/>
    <w:rsid w:val="00E92E5B"/>
    <w:rsid w:val="00EA1858"/>
    <w:rsid w:val="00EA1954"/>
    <w:rsid w:val="00EA250C"/>
    <w:rsid w:val="00EA4257"/>
    <w:rsid w:val="00EA67C1"/>
    <w:rsid w:val="00EA7E11"/>
    <w:rsid w:val="00EB5F5A"/>
    <w:rsid w:val="00EE4139"/>
    <w:rsid w:val="00EE5BC6"/>
    <w:rsid w:val="00EF204C"/>
    <w:rsid w:val="00F01934"/>
    <w:rsid w:val="00F34D1F"/>
    <w:rsid w:val="00F358D1"/>
    <w:rsid w:val="00F50B0A"/>
    <w:rsid w:val="00F5581F"/>
    <w:rsid w:val="00F60039"/>
    <w:rsid w:val="00F60139"/>
    <w:rsid w:val="00F943DC"/>
    <w:rsid w:val="00F95201"/>
    <w:rsid w:val="00F960D8"/>
    <w:rsid w:val="00FA3345"/>
    <w:rsid w:val="00FA7940"/>
    <w:rsid w:val="00FB07D4"/>
    <w:rsid w:val="00FD453F"/>
    <w:rsid w:val="00FD4DEC"/>
    <w:rsid w:val="00FE25AB"/>
    <w:rsid w:val="00FF4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039"/>
    <w:rPr>
      <w:sz w:val="24"/>
      <w:szCs w:val="24"/>
    </w:rPr>
  </w:style>
  <w:style w:type="paragraph" w:styleId="1">
    <w:name w:val="heading 1"/>
    <w:basedOn w:val="a"/>
    <w:next w:val="a"/>
    <w:link w:val="10"/>
    <w:qFormat/>
    <w:rsid w:val="00F5581F"/>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CE5ACB"/>
    <w:pPr>
      <w:keepNext/>
      <w:jc w:val="center"/>
      <w:outlineLvl w:val="1"/>
    </w:pPr>
    <w:rPr>
      <w:b/>
      <w:sz w:val="28"/>
      <w:szCs w:val="20"/>
    </w:rPr>
  </w:style>
  <w:style w:type="paragraph" w:styleId="4">
    <w:name w:val="heading 4"/>
    <w:basedOn w:val="a"/>
    <w:next w:val="a"/>
    <w:link w:val="40"/>
    <w:semiHidden/>
    <w:unhideWhenUsed/>
    <w:qFormat/>
    <w:rsid w:val="00F5581F"/>
    <w:pPr>
      <w:keepNext/>
      <w:spacing w:before="240" w:after="60"/>
      <w:outlineLvl w:val="3"/>
    </w:pPr>
    <w:rPr>
      <w:b/>
      <w:bCs/>
      <w:sz w:val="28"/>
      <w:szCs w:val="28"/>
    </w:rPr>
  </w:style>
  <w:style w:type="paragraph" w:styleId="5">
    <w:name w:val="heading 5"/>
    <w:basedOn w:val="a"/>
    <w:next w:val="a"/>
    <w:link w:val="50"/>
    <w:semiHidden/>
    <w:unhideWhenUsed/>
    <w:qFormat/>
    <w:rsid w:val="00F5581F"/>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rsid w:val="005A3615"/>
    <w:rPr>
      <w:rFonts w:ascii="Tahoma" w:hAnsi="Tahoma"/>
      <w:sz w:val="16"/>
      <w:szCs w:val="16"/>
      <w:lang w:val="x-none" w:eastAsia="x-none"/>
    </w:rPr>
  </w:style>
  <w:style w:type="character" w:customStyle="1" w:styleId="a4">
    <w:name w:val="Текст выноски Знак"/>
    <w:link w:val="a3"/>
    <w:rsid w:val="005A3615"/>
    <w:rPr>
      <w:rFonts w:ascii="Tahoma" w:hAnsi="Tahoma" w:cs="Tahoma"/>
      <w:sz w:val="16"/>
      <w:szCs w:val="16"/>
    </w:rPr>
  </w:style>
  <w:style w:type="paragraph" w:styleId="a5">
    <w:name w:val="List Paragraph"/>
    <w:basedOn w:val="a"/>
    <w:uiPriority w:val="34"/>
    <w:qFormat/>
    <w:rsid w:val="00084E44"/>
    <w:pPr>
      <w:ind w:left="708"/>
    </w:pPr>
  </w:style>
  <w:style w:type="character" w:customStyle="1" w:styleId="10">
    <w:name w:val="Заголовок 1 Знак"/>
    <w:basedOn w:val="a0"/>
    <w:link w:val="1"/>
    <w:rsid w:val="00F5581F"/>
    <w:rPr>
      <w:rFonts w:ascii="Cambria" w:hAnsi="Cambria"/>
      <w:b/>
      <w:bCs/>
      <w:kern w:val="32"/>
      <w:sz w:val="32"/>
      <w:szCs w:val="32"/>
      <w:lang w:val="x-none" w:eastAsia="x-none"/>
    </w:rPr>
  </w:style>
  <w:style w:type="character" w:customStyle="1" w:styleId="40">
    <w:name w:val="Заголовок 4 Знак"/>
    <w:basedOn w:val="a0"/>
    <w:link w:val="4"/>
    <w:semiHidden/>
    <w:rsid w:val="00F5581F"/>
    <w:rPr>
      <w:b/>
      <w:bCs/>
      <w:sz w:val="28"/>
      <w:szCs w:val="28"/>
    </w:rPr>
  </w:style>
  <w:style w:type="character" w:customStyle="1" w:styleId="50">
    <w:name w:val="Заголовок 5 Знак"/>
    <w:basedOn w:val="a0"/>
    <w:link w:val="5"/>
    <w:semiHidden/>
    <w:rsid w:val="00F5581F"/>
    <w:rPr>
      <w:rFonts w:ascii="T_Baltica" w:hAnsi="T_Baltica"/>
      <w:sz w:val="32"/>
      <w:lang w:val="ar-SA"/>
    </w:rPr>
  </w:style>
  <w:style w:type="character" w:styleId="a6">
    <w:name w:val="Hyperlink"/>
    <w:uiPriority w:val="99"/>
    <w:unhideWhenUsed/>
    <w:rsid w:val="00F5581F"/>
    <w:rPr>
      <w:color w:val="0000FF"/>
      <w:u w:val="single"/>
    </w:rPr>
  </w:style>
  <w:style w:type="character" w:styleId="a7">
    <w:name w:val="FollowedHyperlink"/>
    <w:uiPriority w:val="99"/>
    <w:unhideWhenUsed/>
    <w:rsid w:val="00F5581F"/>
    <w:rPr>
      <w:color w:val="800080"/>
      <w:u w:val="single"/>
    </w:rPr>
  </w:style>
  <w:style w:type="character" w:customStyle="1" w:styleId="a8">
    <w:name w:val="Верхний колонтитул Знак"/>
    <w:basedOn w:val="a0"/>
    <w:link w:val="a9"/>
    <w:uiPriority w:val="99"/>
    <w:rsid w:val="00F5581F"/>
    <w:rPr>
      <w:sz w:val="28"/>
      <w:szCs w:val="28"/>
    </w:rPr>
  </w:style>
  <w:style w:type="paragraph" w:styleId="a9">
    <w:name w:val="header"/>
    <w:basedOn w:val="a"/>
    <w:link w:val="a8"/>
    <w:uiPriority w:val="99"/>
    <w:unhideWhenUsed/>
    <w:rsid w:val="00F5581F"/>
    <w:pPr>
      <w:tabs>
        <w:tab w:val="center" w:pos="4677"/>
        <w:tab w:val="right" w:pos="9355"/>
      </w:tabs>
    </w:pPr>
    <w:rPr>
      <w:sz w:val="28"/>
      <w:szCs w:val="28"/>
    </w:rPr>
  </w:style>
  <w:style w:type="character" w:customStyle="1" w:styleId="aa">
    <w:name w:val="Нижний колонтитул Знак"/>
    <w:basedOn w:val="a0"/>
    <w:link w:val="ab"/>
    <w:rsid w:val="00F5581F"/>
    <w:rPr>
      <w:sz w:val="28"/>
      <w:szCs w:val="28"/>
    </w:rPr>
  </w:style>
  <w:style w:type="paragraph" w:styleId="ab">
    <w:name w:val="footer"/>
    <w:basedOn w:val="a"/>
    <w:link w:val="aa"/>
    <w:unhideWhenUsed/>
    <w:rsid w:val="00F5581F"/>
    <w:pPr>
      <w:tabs>
        <w:tab w:val="center" w:pos="4677"/>
        <w:tab w:val="right" w:pos="9355"/>
      </w:tabs>
    </w:pPr>
    <w:rPr>
      <w:sz w:val="28"/>
      <w:szCs w:val="28"/>
    </w:rPr>
  </w:style>
  <w:style w:type="character" w:customStyle="1" w:styleId="ac">
    <w:name w:val="Название Знак"/>
    <w:basedOn w:val="a0"/>
    <w:link w:val="ad"/>
    <w:rsid w:val="00F5581F"/>
    <w:rPr>
      <w:b/>
      <w:bCs/>
      <w:sz w:val="28"/>
      <w:szCs w:val="32"/>
    </w:rPr>
  </w:style>
  <w:style w:type="paragraph" w:styleId="ad">
    <w:name w:val="Title"/>
    <w:basedOn w:val="a"/>
    <w:link w:val="ac"/>
    <w:qFormat/>
    <w:rsid w:val="00F5581F"/>
    <w:pPr>
      <w:jc w:val="center"/>
    </w:pPr>
    <w:rPr>
      <w:b/>
      <w:bCs/>
      <w:sz w:val="28"/>
      <w:szCs w:val="32"/>
    </w:rPr>
  </w:style>
  <w:style w:type="character" w:customStyle="1" w:styleId="ae">
    <w:name w:val="Основной текст Знак"/>
    <w:basedOn w:val="a0"/>
    <w:link w:val="af"/>
    <w:rsid w:val="00F5581F"/>
    <w:rPr>
      <w:rFonts w:ascii="Verdana" w:hAnsi="Verdana"/>
      <w:b/>
      <w:noProof/>
      <w:sz w:val="36"/>
      <w:szCs w:val="24"/>
      <w:lang w:val="ar-SA"/>
    </w:rPr>
  </w:style>
  <w:style w:type="paragraph" w:styleId="af">
    <w:name w:val="Body Text"/>
    <w:basedOn w:val="a"/>
    <w:link w:val="ae"/>
    <w:unhideWhenUsed/>
    <w:rsid w:val="00F5581F"/>
    <w:pPr>
      <w:jc w:val="center"/>
    </w:pPr>
    <w:rPr>
      <w:rFonts w:ascii="Verdana" w:hAnsi="Verdana"/>
      <w:b/>
      <w:noProof/>
      <w:sz w:val="36"/>
      <w:lang w:val="ar-SA"/>
    </w:rPr>
  </w:style>
  <w:style w:type="character" w:customStyle="1" w:styleId="af0">
    <w:name w:val="Основной текст с отступом Знак"/>
    <w:basedOn w:val="a0"/>
    <w:link w:val="af1"/>
    <w:rsid w:val="00F5581F"/>
    <w:rPr>
      <w:sz w:val="28"/>
      <w:szCs w:val="28"/>
    </w:rPr>
  </w:style>
  <w:style w:type="paragraph" w:styleId="af1">
    <w:name w:val="Body Text Indent"/>
    <w:basedOn w:val="a"/>
    <w:link w:val="af0"/>
    <w:unhideWhenUsed/>
    <w:rsid w:val="00F5581F"/>
    <w:pPr>
      <w:spacing w:after="120"/>
      <w:ind w:left="283"/>
    </w:pPr>
    <w:rPr>
      <w:sz w:val="28"/>
      <w:szCs w:val="28"/>
    </w:rPr>
  </w:style>
  <w:style w:type="character" w:customStyle="1" w:styleId="21">
    <w:name w:val="Основной текст с отступом 2 Знак"/>
    <w:basedOn w:val="a0"/>
    <w:link w:val="22"/>
    <w:rsid w:val="00F5581F"/>
    <w:rPr>
      <w:sz w:val="28"/>
      <w:szCs w:val="28"/>
    </w:rPr>
  </w:style>
  <w:style w:type="paragraph" w:styleId="22">
    <w:name w:val="Body Text Indent 2"/>
    <w:basedOn w:val="a"/>
    <w:link w:val="21"/>
    <w:unhideWhenUsed/>
    <w:rsid w:val="00F5581F"/>
    <w:pPr>
      <w:spacing w:after="120" w:line="480" w:lineRule="auto"/>
      <w:ind w:left="283"/>
    </w:pPr>
    <w:rPr>
      <w:sz w:val="28"/>
      <w:szCs w:val="28"/>
    </w:rPr>
  </w:style>
  <w:style w:type="character" w:customStyle="1" w:styleId="3">
    <w:name w:val="Основной текст с отступом 3 Знак"/>
    <w:basedOn w:val="a0"/>
    <w:link w:val="30"/>
    <w:rsid w:val="00F5581F"/>
    <w:rPr>
      <w:sz w:val="16"/>
      <w:szCs w:val="16"/>
    </w:rPr>
  </w:style>
  <w:style w:type="paragraph" w:styleId="30">
    <w:name w:val="Body Text Indent 3"/>
    <w:basedOn w:val="a"/>
    <w:link w:val="3"/>
    <w:unhideWhenUsed/>
    <w:rsid w:val="00F5581F"/>
    <w:pPr>
      <w:spacing w:after="120"/>
      <w:ind w:left="283"/>
    </w:pPr>
    <w:rPr>
      <w:sz w:val="16"/>
      <w:szCs w:val="16"/>
    </w:rPr>
  </w:style>
  <w:style w:type="character" w:customStyle="1" w:styleId="af2">
    <w:name w:val="Основной текст_"/>
    <w:link w:val="12"/>
    <w:locked/>
    <w:rsid w:val="00F5581F"/>
    <w:rPr>
      <w:spacing w:val="3"/>
      <w:sz w:val="25"/>
      <w:szCs w:val="25"/>
      <w:shd w:val="clear" w:color="auto" w:fill="FFFFFF"/>
    </w:rPr>
  </w:style>
  <w:style w:type="paragraph" w:customStyle="1" w:styleId="12">
    <w:name w:val="Основной текст1"/>
    <w:basedOn w:val="a"/>
    <w:link w:val="af2"/>
    <w:rsid w:val="00F5581F"/>
    <w:pPr>
      <w:widowControl w:val="0"/>
      <w:shd w:val="clear" w:color="auto" w:fill="FFFFFF"/>
      <w:spacing w:after="420" w:line="494" w:lineRule="exact"/>
      <w:jc w:val="right"/>
    </w:pPr>
    <w:rPr>
      <w:spacing w:val="3"/>
      <w:sz w:val="25"/>
      <w:szCs w:val="25"/>
      <w:lang w:val="x-none" w:eastAsia="x-none"/>
    </w:rPr>
  </w:style>
  <w:style w:type="character" w:customStyle="1" w:styleId="23">
    <w:name w:val="Основной текст (2)_"/>
    <w:link w:val="24"/>
    <w:locked/>
    <w:rsid w:val="00F5581F"/>
    <w:rPr>
      <w:i/>
      <w:iCs/>
      <w:sz w:val="11"/>
      <w:szCs w:val="11"/>
      <w:shd w:val="clear" w:color="auto" w:fill="FFFFFF"/>
    </w:rPr>
  </w:style>
  <w:style w:type="paragraph" w:customStyle="1" w:styleId="24">
    <w:name w:val="Основной текст (2)"/>
    <w:basedOn w:val="a"/>
    <w:link w:val="23"/>
    <w:rsid w:val="00F5581F"/>
    <w:pPr>
      <w:widowControl w:val="0"/>
      <w:shd w:val="clear" w:color="auto" w:fill="FFFFFF"/>
      <w:spacing w:after="60" w:line="0" w:lineRule="atLeast"/>
    </w:pPr>
    <w:rPr>
      <w:i/>
      <w:iCs/>
      <w:sz w:val="11"/>
      <w:szCs w:val="11"/>
      <w:lang w:val="x-none" w:eastAsia="x-none"/>
    </w:rPr>
  </w:style>
  <w:style w:type="paragraph" w:customStyle="1" w:styleId="ConsPlusNormal">
    <w:name w:val="ConsPlusNormal"/>
    <w:rsid w:val="00F5581F"/>
    <w:pPr>
      <w:widowControl w:val="0"/>
      <w:autoSpaceDE w:val="0"/>
      <w:autoSpaceDN w:val="0"/>
      <w:adjustRightInd w:val="0"/>
      <w:ind w:firstLine="720"/>
    </w:pPr>
    <w:rPr>
      <w:rFonts w:ascii="Arial" w:hAnsi="Arial" w:cs="Arial"/>
    </w:rPr>
  </w:style>
  <w:style w:type="character" w:customStyle="1" w:styleId="FontStyle23">
    <w:name w:val="Font Style23"/>
    <w:rsid w:val="00F5581F"/>
    <w:rPr>
      <w:rFonts w:ascii="Times New Roman" w:hAnsi="Times New Roman" w:cs="Times New Roman" w:hint="default"/>
      <w:sz w:val="26"/>
      <w:szCs w:val="26"/>
    </w:rPr>
  </w:style>
  <w:style w:type="character" w:customStyle="1" w:styleId="2pt">
    <w:name w:val="Основной текст + Интервал 2 pt"/>
    <w:rsid w:val="00F5581F"/>
    <w:rPr>
      <w:rFonts w:ascii="Times New Roman" w:eastAsia="Times New Roman" w:hAnsi="Times New Roman" w:cs="Times New Roman" w:hint="default"/>
      <w:b w:val="0"/>
      <w:bCs w:val="0"/>
      <w:i w:val="0"/>
      <w:iCs w:val="0"/>
      <w:smallCaps w:val="0"/>
      <w:strike w:val="0"/>
      <w:dstrike w:val="0"/>
      <w:color w:val="000000"/>
      <w:spacing w:val="44"/>
      <w:w w:val="100"/>
      <w:position w:val="0"/>
      <w:sz w:val="25"/>
      <w:szCs w:val="25"/>
      <w:u w:val="none"/>
      <w:effect w:val="none"/>
      <w:shd w:val="clear" w:color="auto" w:fill="FFFFFF"/>
      <w:lang w:val="ru-RU"/>
    </w:rPr>
  </w:style>
  <w:style w:type="character" w:customStyle="1" w:styleId="17pt">
    <w:name w:val="Основной текст + 17 pt"/>
    <w:aliases w:val="Полужирный,Курсив,Интервал 0 pt"/>
    <w:rsid w:val="00F5581F"/>
    <w:rPr>
      <w:rFonts w:ascii="Times New Roman" w:eastAsia="Times New Roman" w:hAnsi="Times New Roman" w:cs="Times New Roman" w:hint="default"/>
      <w:b/>
      <w:bCs/>
      <w:i/>
      <w:iCs/>
      <w:smallCaps w:val="0"/>
      <w:strike w:val="0"/>
      <w:dstrike w:val="0"/>
      <w:color w:val="000000"/>
      <w:spacing w:val="17"/>
      <w:w w:val="100"/>
      <w:position w:val="0"/>
      <w:sz w:val="34"/>
      <w:szCs w:val="34"/>
      <w:u w:val="none"/>
      <w:effect w:val="none"/>
      <w:shd w:val="clear" w:color="auto" w:fill="FFFFFF"/>
      <w:lang w:val="ru-RU"/>
    </w:rPr>
  </w:style>
  <w:style w:type="paragraph" w:styleId="af3">
    <w:name w:val="No Spacing"/>
    <w:uiPriority w:val="99"/>
    <w:qFormat/>
    <w:rsid w:val="00A62EB6"/>
    <w:rPr>
      <w:rFonts w:ascii="Calibri" w:hAnsi="Calibri" w:cs="Calibri"/>
      <w:sz w:val="22"/>
      <w:szCs w:val="22"/>
      <w:lang w:eastAsia="en-US"/>
    </w:rPr>
  </w:style>
  <w:style w:type="paragraph" w:customStyle="1" w:styleId="formattext">
    <w:name w:val="formattext"/>
    <w:basedOn w:val="a"/>
    <w:rsid w:val="007C19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039"/>
    <w:rPr>
      <w:sz w:val="24"/>
      <w:szCs w:val="24"/>
    </w:rPr>
  </w:style>
  <w:style w:type="paragraph" w:styleId="1">
    <w:name w:val="heading 1"/>
    <w:basedOn w:val="a"/>
    <w:next w:val="a"/>
    <w:link w:val="10"/>
    <w:qFormat/>
    <w:rsid w:val="00F5581F"/>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CE5ACB"/>
    <w:pPr>
      <w:keepNext/>
      <w:jc w:val="center"/>
      <w:outlineLvl w:val="1"/>
    </w:pPr>
    <w:rPr>
      <w:b/>
      <w:sz w:val="28"/>
      <w:szCs w:val="20"/>
    </w:rPr>
  </w:style>
  <w:style w:type="paragraph" w:styleId="4">
    <w:name w:val="heading 4"/>
    <w:basedOn w:val="a"/>
    <w:next w:val="a"/>
    <w:link w:val="40"/>
    <w:semiHidden/>
    <w:unhideWhenUsed/>
    <w:qFormat/>
    <w:rsid w:val="00F5581F"/>
    <w:pPr>
      <w:keepNext/>
      <w:spacing w:before="240" w:after="60"/>
      <w:outlineLvl w:val="3"/>
    </w:pPr>
    <w:rPr>
      <w:b/>
      <w:bCs/>
      <w:sz w:val="28"/>
      <w:szCs w:val="28"/>
    </w:rPr>
  </w:style>
  <w:style w:type="paragraph" w:styleId="5">
    <w:name w:val="heading 5"/>
    <w:basedOn w:val="a"/>
    <w:next w:val="a"/>
    <w:link w:val="50"/>
    <w:semiHidden/>
    <w:unhideWhenUsed/>
    <w:qFormat/>
    <w:rsid w:val="00F5581F"/>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rsid w:val="005A3615"/>
    <w:rPr>
      <w:rFonts w:ascii="Tahoma" w:hAnsi="Tahoma"/>
      <w:sz w:val="16"/>
      <w:szCs w:val="16"/>
      <w:lang w:val="x-none" w:eastAsia="x-none"/>
    </w:rPr>
  </w:style>
  <w:style w:type="character" w:customStyle="1" w:styleId="a4">
    <w:name w:val="Текст выноски Знак"/>
    <w:link w:val="a3"/>
    <w:rsid w:val="005A3615"/>
    <w:rPr>
      <w:rFonts w:ascii="Tahoma" w:hAnsi="Tahoma" w:cs="Tahoma"/>
      <w:sz w:val="16"/>
      <w:szCs w:val="16"/>
    </w:rPr>
  </w:style>
  <w:style w:type="paragraph" w:styleId="a5">
    <w:name w:val="List Paragraph"/>
    <w:basedOn w:val="a"/>
    <w:uiPriority w:val="34"/>
    <w:qFormat/>
    <w:rsid w:val="00084E44"/>
    <w:pPr>
      <w:ind w:left="708"/>
    </w:pPr>
  </w:style>
  <w:style w:type="character" w:customStyle="1" w:styleId="10">
    <w:name w:val="Заголовок 1 Знак"/>
    <w:basedOn w:val="a0"/>
    <w:link w:val="1"/>
    <w:rsid w:val="00F5581F"/>
    <w:rPr>
      <w:rFonts w:ascii="Cambria" w:hAnsi="Cambria"/>
      <w:b/>
      <w:bCs/>
      <w:kern w:val="32"/>
      <w:sz w:val="32"/>
      <w:szCs w:val="32"/>
      <w:lang w:val="x-none" w:eastAsia="x-none"/>
    </w:rPr>
  </w:style>
  <w:style w:type="character" w:customStyle="1" w:styleId="40">
    <w:name w:val="Заголовок 4 Знак"/>
    <w:basedOn w:val="a0"/>
    <w:link w:val="4"/>
    <w:semiHidden/>
    <w:rsid w:val="00F5581F"/>
    <w:rPr>
      <w:b/>
      <w:bCs/>
      <w:sz w:val="28"/>
      <w:szCs w:val="28"/>
    </w:rPr>
  </w:style>
  <w:style w:type="character" w:customStyle="1" w:styleId="50">
    <w:name w:val="Заголовок 5 Знак"/>
    <w:basedOn w:val="a0"/>
    <w:link w:val="5"/>
    <w:semiHidden/>
    <w:rsid w:val="00F5581F"/>
    <w:rPr>
      <w:rFonts w:ascii="T_Baltica" w:hAnsi="T_Baltica"/>
      <w:sz w:val="32"/>
      <w:lang w:val="ar-SA"/>
    </w:rPr>
  </w:style>
  <w:style w:type="character" w:styleId="a6">
    <w:name w:val="Hyperlink"/>
    <w:uiPriority w:val="99"/>
    <w:unhideWhenUsed/>
    <w:rsid w:val="00F5581F"/>
    <w:rPr>
      <w:color w:val="0000FF"/>
      <w:u w:val="single"/>
    </w:rPr>
  </w:style>
  <w:style w:type="character" w:styleId="a7">
    <w:name w:val="FollowedHyperlink"/>
    <w:uiPriority w:val="99"/>
    <w:unhideWhenUsed/>
    <w:rsid w:val="00F5581F"/>
    <w:rPr>
      <w:color w:val="800080"/>
      <w:u w:val="single"/>
    </w:rPr>
  </w:style>
  <w:style w:type="character" w:customStyle="1" w:styleId="a8">
    <w:name w:val="Верхний колонтитул Знак"/>
    <w:basedOn w:val="a0"/>
    <w:link w:val="a9"/>
    <w:uiPriority w:val="99"/>
    <w:rsid w:val="00F5581F"/>
    <w:rPr>
      <w:sz w:val="28"/>
      <w:szCs w:val="28"/>
    </w:rPr>
  </w:style>
  <w:style w:type="paragraph" w:styleId="a9">
    <w:name w:val="header"/>
    <w:basedOn w:val="a"/>
    <w:link w:val="a8"/>
    <w:uiPriority w:val="99"/>
    <w:unhideWhenUsed/>
    <w:rsid w:val="00F5581F"/>
    <w:pPr>
      <w:tabs>
        <w:tab w:val="center" w:pos="4677"/>
        <w:tab w:val="right" w:pos="9355"/>
      </w:tabs>
    </w:pPr>
    <w:rPr>
      <w:sz w:val="28"/>
      <w:szCs w:val="28"/>
    </w:rPr>
  </w:style>
  <w:style w:type="character" w:customStyle="1" w:styleId="aa">
    <w:name w:val="Нижний колонтитул Знак"/>
    <w:basedOn w:val="a0"/>
    <w:link w:val="ab"/>
    <w:rsid w:val="00F5581F"/>
    <w:rPr>
      <w:sz w:val="28"/>
      <w:szCs w:val="28"/>
    </w:rPr>
  </w:style>
  <w:style w:type="paragraph" w:styleId="ab">
    <w:name w:val="footer"/>
    <w:basedOn w:val="a"/>
    <w:link w:val="aa"/>
    <w:unhideWhenUsed/>
    <w:rsid w:val="00F5581F"/>
    <w:pPr>
      <w:tabs>
        <w:tab w:val="center" w:pos="4677"/>
        <w:tab w:val="right" w:pos="9355"/>
      </w:tabs>
    </w:pPr>
    <w:rPr>
      <w:sz w:val="28"/>
      <w:szCs w:val="28"/>
    </w:rPr>
  </w:style>
  <w:style w:type="character" w:customStyle="1" w:styleId="ac">
    <w:name w:val="Название Знак"/>
    <w:basedOn w:val="a0"/>
    <w:link w:val="ad"/>
    <w:rsid w:val="00F5581F"/>
    <w:rPr>
      <w:b/>
      <w:bCs/>
      <w:sz w:val="28"/>
      <w:szCs w:val="32"/>
    </w:rPr>
  </w:style>
  <w:style w:type="paragraph" w:styleId="ad">
    <w:name w:val="Title"/>
    <w:basedOn w:val="a"/>
    <w:link w:val="ac"/>
    <w:qFormat/>
    <w:rsid w:val="00F5581F"/>
    <w:pPr>
      <w:jc w:val="center"/>
    </w:pPr>
    <w:rPr>
      <w:b/>
      <w:bCs/>
      <w:sz w:val="28"/>
      <w:szCs w:val="32"/>
    </w:rPr>
  </w:style>
  <w:style w:type="character" w:customStyle="1" w:styleId="ae">
    <w:name w:val="Основной текст Знак"/>
    <w:basedOn w:val="a0"/>
    <w:link w:val="af"/>
    <w:rsid w:val="00F5581F"/>
    <w:rPr>
      <w:rFonts w:ascii="Verdana" w:hAnsi="Verdana"/>
      <w:b/>
      <w:noProof/>
      <w:sz w:val="36"/>
      <w:szCs w:val="24"/>
      <w:lang w:val="ar-SA"/>
    </w:rPr>
  </w:style>
  <w:style w:type="paragraph" w:styleId="af">
    <w:name w:val="Body Text"/>
    <w:basedOn w:val="a"/>
    <w:link w:val="ae"/>
    <w:unhideWhenUsed/>
    <w:rsid w:val="00F5581F"/>
    <w:pPr>
      <w:jc w:val="center"/>
    </w:pPr>
    <w:rPr>
      <w:rFonts w:ascii="Verdana" w:hAnsi="Verdana"/>
      <w:b/>
      <w:noProof/>
      <w:sz w:val="36"/>
      <w:lang w:val="ar-SA"/>
    </w:rPr>
  </w:style>
  <w:style w:type="character" w:customStyle="1" w:styleId="af0">
    <w:name w:val="Основной текст с отступом Знак"/>
    <w:basedOn w:val="a0"/>
    <w:link w:val="af1"/>
    <w:rsid w:val="00F5581F"/>
    <w:rPr>
      <w:sz w:val="28"/>
      <w:szCs w:val="28"/>
    </w:rPr>
  </w:style>
  <w:style w:type="paragraph" w:styleId="af1">
    <w:name w:val="Body Text Indent"/>
    <w:basedOn w:val="a"/>
    <w:link w:val="af0"/>
    <w:unhideWhenUsed/>
    <w:rsid w:val="00F5581F"/>
    <w:pPr>
      <w:spacing w:after="120"/>
      <w:ind w:left="283"/>
    </w:pPr>
    <w:rPr>
      <w:sz w:val="28"/>
      <w:szCs w:val="28"/>
    </w:rPr>
  </w:style>
  <w:style w:type="character" w:customStyle="1" w:styleId="21">
    <w:name w:val="Основной текст с отступом 2 Знак"/>
    <w:basedOn w:val="a0"/>
    <w:link w:val="22"/>
    <w:rsid w:val="00F5581F"/>
    <w:rPr>
      <w:sz w:val="28"/>
      <w:szCs w:val="28"/>
    </w:rPr>
  </w:style>
  <w:style w:type="paragraph" w:styleId="22">
    <w:name w:val="Body Text Indent 2"/>
    <w:basedOn w:val="a"/>
    <w:link w:val="21"/>
    <w:unhideWhenUsed/>
    <w:rsid w:val="00F5581F"/>
    <w:pPr>
      <w:spacing w:after="120" w:line="480" w:lineRule="auto"/>
      <w:ind w:left="283"/>
    </w:pPr>
    <w:rPr>
      <w:sz w:val="28"/>
      <w:szCs w:val="28"/>
    </w:rPr>
  </w:style>
  <w:style w:type="character" w:customStyle="1" w:styleId="3">
    <w:name w:val="Основной текст с отступом 3 Знак"/>
    <w:basedOn w:val="a0"/>
    <w:link w:val="30"/>
    <w:rsid w:val="00F5581F"/>
    <w:rPr>
      <w:sz w:val="16"/>
      <w:szCs w:val="16"/>
    </w:rPr>
  </w:style>
  <w:style w:type="paragraph" w:styleId="30">
    <w:name w:val="Body Text Indent 3"/>
    <w:basedOn w:val="a"/>
    <w:link w:val="3"/>
    <w:unhideWhenUsed/>
    <w:rsid w:val="00F5581F"/>
    <w:pPr>
      <w:spacing w:after="120"/>
      <w:ind w:left="283"/>
    </w:pPr>
    <w:rPr>
      <w:sz w:val="16"/>
      <w:szCs w:val="16"/>
    </w:rPr>
  </w:style>
  <w:style w:type="character" w:customStyle="1" w:styleId="af2">
    <w:name w:val="Основной текст_"/>
    <w:link w:val="12"/>
    <w:locked/>
    <w:rsid w:val="00F5581F"/>
    <w:rPr>
      <w:spacing w:val="3"/>
      <w:sz w:val="25"/>
      <w:szCs w:val="25"/>
      <w:shd w:val="clear" w:color="auto" w:fill="FFFFFF"/>
    </w:rPr>
  </w:style>
  <w:style w:type="paragraph" w:customStyle="1" w:styleId="12">
    <w:name w:val="Основной текст1"/>
    <w:basedOn w:val="a"/>
    <w:link w:val="af2"/>
    <w:rsid w:val="00F5581F"/>
    <w:pPr>
      <w:widowControl w:val="0"/>
      <w:shd w:val="clear" w:color="auto" w:fill="FFFFFF"/>
      <w:spacing w:after="420" w:line="494" w:lineRule="exact"/>
      <w:jc w:val="right"/>
    </w:pPr>
    <w:rPr>
      <w:spacing w:val="3"/>
      <w:sz w:val="25"/>
      <w:szCs w:val="25"/>
      <w:lang w:val="x-none" w:eastAsia="x-none"/>
    </w:rPr>
  </w:style>
  <w:style w:type="character" w:customStyle="1" w:styleId="23">
    <w:name w:val="Основной текст (2)_"/>
    <w:link w:val="24"/>
    <w:locked/>
    <w:rsid w:val="00F5581F"/>
    <w:rPr>
      <w:i/>
      <w:iCs/>
      <w:sz w:val="11"/>
      <w:szCs w:val="11"/>
      <w:shd w:val="clear" w:color="auto" w:fill="FFFFFF"/>
    </w:rPr>
  </w:style>
  <w:style w:type="paragraph" w:customStyle="1" w:styleId="24">
    <w:name w:val="Основной текст (2)"/>
    <w:basedOn w:val="a"/>
    <w:link w:val="23"/>
    <w:rsid w:val="00F5581F"/>
    <w:pPr>
      <w:widowControl w:val="0"/>
      <w:shd w:val="clear" w:color="auto" w:fill="FFFFFF"/>
      <w:spacing w:after="60" w:line="0" w:lineRule="atLeast"/>
    </w:pPr>
    <w:rPr>
      <w:i/>
      <w:iCs/>
      <w:sz w:val="11"/>
      <w:szCs w:val="11"/>
      <w:lang w:val="x-none" w:eastAsia="x-none"/>
    </w:rPr>
  </w:style>
  <w:style w:type="paragraph" w:customStyle="1" w:styleId="ConsPlusNormal">
    <w:name w:val="ConsPlusNormal"/>
    <w:rsid w:val="00F5581F"/>
    <w:pPr>
      <w:widowControl w:val="0"/>
      <w:autoSpaceDE w:val="0"/>
      <w:autoSpaceDN w:val="0"/>
      <w:adjustRightInd w:val="0"/>
      <w:ind w:firstLine="720"/>
    </w:pPr>
    <w:rPr>
      <w:rFonts w:ascii="Arial" w:hAnsi="Arial" w:cs="Arial"/>
    </w:rPr>
  </w:style>
  <w:style w:type="character" w:customStyle="1" w:styleId="FontStyle23">
    <w:name w:val="Font Style23"/>
    <w:rsid w:val="00F5581F"/>
    <w:rPr>
      <w:rFonts w:ascii="Times New Roman" w:hAnsi="Times New Roman" w:cs="Times New Roman" w:hint="default"/>
      <w:sz w:val="26"/>
      <w:szCs w:val="26"/>
    </w:rPr>
  </w:style>
  <w:style w:type="character" w:customStyle="1" w:styleId="2pt">
    <w:name w:val="Основной текст + Интервал 2 pt"/>
    <w:rsid w:val="00F5581F"/>
    <w:rPr>
      <w:rFonts w:ascii="Times New Roman" w:eastAsia="Times New Roman" w:hAnsi="Times New Roman" w:cs="Times New Roman" w:hint="default"/>
      <w:b w:val="0"/>
      <w:bCs w:val="0"/>
      <w:i w:val="0"/>
      <w:iCs w:val="0"/>
      <w:smallCaps w:val="0"/>
      <w:strike w:val="0"/>
      <w:dstrike w:val="0"/>
      <w:color w:val="000000"/>
      <w:spacing w:val="44"/>
      <w:w w:val="100"/>
      <w:position w:val="0"/>
      <w:sz w:val="25"/>
      <w:szCs w:val="25"/>
      <w:u w:val="none"/>
      <w:effect w:val="none"/>
      <w:shd w:val="clear" w:color="auto" w:fill="FFFFFF"/>
      <w:lang w:val="ru-RU"/>
    </w:rPr>
  </w:style>
  <w:style w:type="character" w:customStyle="1" w:styleId="17pt">
    <w:name w:val="Основной текст + 17 pt"/>
    <w:aliases w:val="Полужирный,Курсив,Интервал 0 pt"/>
    <w:rsid w:val="00F5581F"/>
    <w:rPr>
      <w:rFonts w:ascii="Times New Roman" w:eastAsia="Times New Roman" w:hAnsi="Times New Roman" w:cs="Times New Roman" w:hint="default"/>
      <w:b/>
      <w:bCs/>
      <w:i/>
      <w:iCs/>
      <w:smallCaps w:val="0"/>
      <w:strike w:val="0"/>
      <w:dstrike w:val="0"/>
      <w:color w:val="000000"/>
      <w:spacing w:val="17"/>
      <w:w w:val="100"/>
      <w:position w:val="0"/>
      <w:sz w:val="34"/>
      <w:szCs w:val="34"/>
      <w:u w:val="none"/>
      <w:effect w:val="none"/>
      <w:shd w:val="clear" w:color="auto" w:fill="FFFFFF"/>
      <w:lang w:val="ru-RU"/>
    </w:rPr>
  </w:style>
  <w:style w:type="paragraph" w:styleId="af3">
    <w:name w:val="No Spacing"/>
    <w:uiPriority w:val="99"/>
    <w:qFormat/>
    <w:rsid w:val="00A62EB6"/>
    <w:rPr>
      <w:rFonts w:ascii="Calibri" w:hAnsi="Calibri" w:cs="Calibri"/>
      <w:sz w:val="22"/>
      <w:szCs w:val="22"/>
      <w:lang w:eastAsia="en-US"/>
    </w:rPr>
  </w:style>
  <w:style w:type="paragraph" w:customStyle="1" w:styleId="formattext">
    <w:name w:val="formattext"/>
    <w:basedOn w:val="a"/>
    <w:rsid w:val="007C19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25">
      <w:bodyDiv w:val="1"/>
      <w:marLeft w:val="0"/>
      <w:marRight w:val="0"/>
      <w:marTop w:val="0"/>
      <w:marBottom w:val="0"/>
      <w:divBdr>
        <w:top w:val="none" w:sz="0" w:space="0" w:color="auto"/>
        <w:left w:val="none" w:sz="0" w:space="0" w:color="auto"/>
        <w:bottom w:val="none" w:sz="0" w:space="0" w:color="auto"/>
        <w:right w:val="none" w:sz="0" w:space="0" w:color="auto"/>
      </w:divBdr>
    </w:div>
    <w:div w:id="43868370">
      <w:bodyDiv w:val="1"/>
      <w:marLeft w:val="0"/>
      <w:marRight w:val="0"/>
      <w:marTop w:val="0"/>
      <w:marBottom w:val="0"/>
      <w:divBdr>
        <w:top w:val="none" w:sz="0" w:space="0" w:color="auto"/>
        <w:left w:val="none" w:sz="0" w:space="0" w:color="auto"/>
        <w:bottom w:val="none" w:sz="0" w:space="0" w:color="auto"/>
        <w:right w:val="none" w:sz="0" w:space="0" w:color="auto"/>
      </w:divBdr>
    </w:div>
    <w:div w:id="53504785">
      <w:bodyDiv w:val="1"/>
      <w:marLeft w:val="0"/>
      <w:marRight w:val="0"/>
      <w:marTop w:val="0"/>
      <w:marBottom w:val="0"/>
      <w:divBdr>
        <w:top w:val="none" w:sz="0" w:space="0" w:color="auto"/>
        <w:left w:val="none" w:sz="0" w:space="0" w:color="auto"/>
        <w:bottom w:val="none" w:sz="0" w:space="0" w:color="auto"/>
        <w:right w:val="none" w:sz="0" w:space="0" w:color="auto"/>
      </w:divBdr>
    </w:div>
    <w:div w:id="79564265">
      <w:bodyDiv w:val="1"/>
      <w:marLeft w:val="0"/>
      <w:marRight w:val="0"/>
      <w:marTop w:val="0"/>
      <w:marBottom w:val="0"/>
      <w:divBdr>
        <w:top w:val="none" w:sz="0" w:space="0" w:color="auto"/>
        <w:left w:val="none" w:sz="0" w:space="0" w:color="auto"/>
        <w:bottom w:val="none" w:sz="0" w:space="0" w:color="auto"/>
        <w:right w:val="none" w:sz="0" w:space="0" w:color="auto"/>
      </w:divBdr>
    </w:div>
    <w:div w:id="86118686">
      <w:bodyDiv w:val="1"/>
      <w:marLeft w:val="0"/>
      <w:marRight w:val="0"/>
      <w:marTop w:val="0"/>
      <w:marBottom w:val="0"/>
      <w:divBdr>
        <w:top w:val="none" w:sz="0" w:space="0" w:color="auto"/>
        <w:left w:val="none" w:sz="0" w:space="0" w:color="auto"/>
        <w:bottom w:val="none" w:sz="0" w:space="0" w:color="auto"/>
        <w:right w:val="none" w:sz="0" w:space="0" w:color="auto"/>
      </w:divBdr>
    </w:div>
    <w:div w:id="152840621">
      <w:bodyDiv w:val="1"/>
      <w:marLeft w:val="0"/>
      <w:marRight w:val="0"/>
      <w:marTop w:val="0"/>
      <w:marBottom w:val="0"/>
      <w:divBdr>
        <w:top w:val="none" w:sz="0" w:space="0" w:color="auto"/>
        <w:left w:val="none" w:sz="0" w:space="0" w:color="auto"/>
        <w:bottom w:val="none" w:sz="0" w:space="0" w:color="auto"/>
        <w:right w:val="none" w:sz="0" w:space="0" w:color="auto"/>
      </w:divBdr>
    </w:div>
    <w:div w:id="153642430">
      <w:bodyDiv w:val="1"/>
      <w:marLeft w:val="0"/>
      <w:marRight w:val="0"/>
      <w:marTop w:val="0"/>
      <w:marBottom w:val="0"/>
      <w:divBdr>
        <w:top w:val="none" w:sz="0" w:space="0" w:color="auto"/>
        <w:left w:val="none" w:sz="0" w:space="0" w:color="auto"/>
        <w:bottom w:val="none" w:sz="0" w:space="0" w:color="auto"/>
        <w:right w:val="none" w:sz="0" w:space="0" w:color="auto"/>
      </w:divBdr>
    </w:div>
    <w:div w:id="164636065">
      <w:bodyDiv w:val="1"/>
      <w:marLeft w:val="0"/>
      <w:marRight w:val="0"/>
      <w:marTop w:val="0"/>
      <w:marBottom w:val="0"/>
      <w:divBdr>
        <w:top w:val="none" w:sz="0" w:space="0" w:color="auto"/>
        <w:left w:val="none" w:sz="0" w:space="0" w:color="auto"/>
        <w:bottom w:val="none" w:sz="0" w:space="0" w:color="auto"/>
        <w:right w:val="none" w:sz="0" w:space="0" w:color="auto"/>
      </w:divBdr>
    </w:div>
    <w:div w:id="164977411">
      <w:bodyDiv w:val="1"/>
      <w:marLeft w:val="0"/>
      <w:marRight w:val="0"/>
      <w:marTop w:val="0"/>
      <w:marBottom w:val="0"/>
      <w:divBdr>
        <w:top w:val="none" w:sz="0" w:space="0" w:color="auto"/>
        <w:left w:val="none" w:sz="0" w:space="0" w:color="auto"/>
        <w:bottom w:val="none" w:sz="0" w:space="0" w:color="auto"/>
        <w:right w:val="none" w:sz="0" w:space="0" w:color="auto"/>
      </w:divBdr>
    </w:div>
    <w:div w:id="189418175">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088746">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3805747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97028421">
      <w:bodyDiv w:val="1"/>
      <w:marLeft w:val="0"/>
      <w:marRight w:val="0"/>
      <w:marTop w:val="0"/>
      <w:marBottom w:val="0"/>
      <w:divBdr>
        <w:top w:val="none" w:sz="0" w:space="0" w:color="auto"/>
        <w:left w:val="none" w:sz="0" w:space="0" w:color="auto"/>
        <w:bottom w:val="none" w:sz="0" w:space="0" w:color="auto"/>
        <w:right w:val="none" w:sz="0" w:space="0" w:color="auto"/>
      </w:divBdr>
    </w:div>
    <w:div w:id="329606484">
      <w:bodyDiv w:val="1"/>
      <w:marLeft w:val="0"/>
      <w:marRight w:val="0"/>
      <w:marTop w:val="0"/>
      <w:marBottom w:val="0"/>
      <w:divBdr>
        <w:top w:val="none" w:sz="0" w:space="0" w:color="auto"/>
        <w:left w:val="none" w:sz="0" w:space="0" w:color="auto"/>
        <w:bottom w:val="none" w:sz="0" w:space="0" w:color="auto"/>
        <w:right w:val="none" w:sz="0" w:space="0" w:color="auto"/>
      </w:divBdr>
    </w:div>
    <w:div w:id="333604678">
      <w:bodyDiv w:val="1"/>
      <w:marLeft w:val="0"/>
      <w:marRight w:val="0"/>
      <w:marTop w:val="0"/>
      <w:marBottom w:val="0"/>
      <w:divBdr>
        <w:top w:val="none" w:sz="0" w:space="0" w:color="auto"/>
        <w:left w:val="none" w:sz="0" w:space="0" w:color="auto"/>
        <w:bottom w:val="none" w:sz="0" w:space="0" w:color="auto"/>
        <w:right w:val="none" w:sz="0" w:space="0" w:color="auto"/>
      </w:divBdr>
    </w:div>
    <w:div w:id="336004403">
      <w:bodyDiv w:val="1"/>
      <w:marLeft w:val="0"/>
      <w:marRight w:val="0"/>
      <w:marTop w:val="0"/>
      <w:marBottom w:val="0"/>
      <w:divBdr>
        <w:top w:val="none" w:sz="0" w:space="0" w:color="auto"/>
        <w:left w:val="none" w:sz="0" w:space="0" w:color="auto"/>
        <w:bottom w:val="none" w:sz="0" w:space="0" w:color="auto"/>
        <w:right w:val="none" w:sz="0" w:space="0" w:color="auto"/>
      </w:divBdr>
    </w:div>
    <w:div w:id="344482743">
      <w:bodyDiv w:val="1"/>
      <w:marLeft w:val="0"/>
      <w:marRight w:val="0"/>
      <w:marTop w:val="0"/>
      <w:marBottom w:val="0"/>
      <w:divBdr>
        <w:top w:val="none" w:sz="0" w:space="0" w:color="auto"/>
        <w:left w:val="none" w:sz="0" w:space="0" w:color="auto"/>
        <w:bottom w:val="none" w:sz="0" w:space="0" w:color="auto"/>
        <w:right w:val="none" w:sz="0" w:space="0" w:color="auto"/>
      </w:divBdr>
    </w:div>
    <w:div w:id="361781263">
      <w:bodyDiv w:val="1"/>
      <w:marLeft w:val="0"/>
      <w:marRight w:val="0"/>
      <w:marTop w:val="0"/>
      <w:marBottom w:val="0"/>
      <w:divBdr>
        <w:top w:val="none" w:sz="0" w:space="0" w:color="auto"/>
        <w:left w:val="none" w:sz="0" w:space="0" w:color="auto"/>
        <w:bottom w:val="none" w:sz="0" w:space="0" w:color="auto"/>
        <w:right w:val="none" w:sz="0" w:space="0" w:color="auto"/>
      </w:divBdr>
    </w:div>
    <w:div w:id="364595861">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370157984">
      <w:bodyDiv w:val="1"/>
      <w:marLeft w:val="0"/>
      <w:marRight w:val="0"/>
      <w:marTop w:val="0"/>
      <w:marBottom w:val="0"/>
      <w:divBdr>
        <w:top w:val="none" w:sz="0" w:space="0" w:color="auto"/>
        <w:left w:val="none" w:sz="0" w:space="0" w:color="auto"/>
        <w:bottom w:val="none" w:sz="0" w:space="0" w:color="auto"/>
        <w:right w:val="none" w:sz="0" w:space="0" w:color="auto"/>
      </w:divBdr>
    </w:div>
    <w:div w:id="371030684">
      <w:bodyDiv w:val="1"/>
      <w:marLeft w:val="0"/>
      <w:marRight w:val="0"/>
      <w:marTop w:val="0"/>
      <w:marBottom w:val="0"/>
      <w:divBdr>
        <w:top w:val="none" w:sz="0" w:space="0" w:color="auto"/>
        <w:left w:val="none" w:sz="0" w:space="0" w:color="auto"/>
        <w:bottom w:val="none" w:sz="0" w:space="0" w:color="auto"/>
        <w:right w:val="none" w:sz="0" w:space="0" w:color="auto"/>
      </w:divBdr>
    </w:div>
    <w:div w:id="405962245">
      <w:bodyDiv w:val="1"/>
      <w:marLeft w:val="0"/>
      <w:marRight w:val="0"/>
      <w:marTop w:val="0"/>
      <w:marBottom w:val="0"/>
      <w:divBdr>
        <w:top w:val="none" w:sz="0" w:space="0" w:color="auto"/>
        <w:left w:val="none" w:sz="0" w:space="0" w:color="auto"/>
        <w:bottom w:val="none" w:sz="0" w:space="0" w:color="auto"/>
        <w:right w:val="none" w:sz="0" w:space="0" w:color="auto"/>
      </w:divBdr>
    </w:div>
    <w:div w:id="440297368">
      <w:bodyDiv w:val="1"/>
      <w:marLeft w:val="0"/>
      <w:marRight w:val="0"/>
      <w:marTop w:val="0"/>
      <w:marBottom w:val="0"/>
      <w:divBdr>
        <w:top w:val="none" w:sz="0" w:space="0" w:color="auto"/>
        <w:left w:val="none" w:sz="0" w:space="0" w:color="auto"/>
        <w:bottom w:val="none" w:sz="0" w:space="0" w:color="auto"/>
        <w:right w:val="none" w:sz="0" w:space="0" w:color="auto"/>
      </w:divBdr>
    </w:div>
    <w:div w:id="443962344">
      <w:bodyDiv w:val="1"/>
      <w:marLeft w:val="0"/>
      <w:marRight w:val="0"/>
      <w:marTop w:val="0"/>
      <w:marBottom w:val="0"/>
      <w:divBdr>
        <w:top w:val="none" w:sz="0" w:space="0" w:color="auto"/>
        <w:left w:val="none" w:sz="0" w:space="0" w:color="auto"/>
        <w:bottom w:val="none" w:sz="0" w:space="0" w:color="auto"/>
        <w:right w:val="none" w:sz="0" w:space="0" w:color="auto"/>
      </w:divBdr>
    </w:div>
    <w:div w:id="464809482">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17499856">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18221133">
      <w:bodyDiv w:val="1"/>
      <w:marLeft w:val="0"/>
      <w:marRight w:val="0"/>
      <w:marTop w:val="0"/>
      <w:marBottom w:val="0"/>
      <w:divBdr>
        <w:top w:val="none" w:sz="0" w:space="0" w:color="auto"/>
        <w:left w:val="none" w:sz="0" w:space="0" w:color="auto"/>
        <w:bottom w:val="none" w:sz="0" w:space="0" w:color="auto"/>
        <w:right w:val="none" w:sz="0" w:space="0" w:color="auto"/>
      </w:divBdr>
    </w:div>
    <w:div w:id="666858499">
      <w:bodyDiv w:val="1"/>
      <w:marLeft w:val="0"/>
      <w:marRight w:val="0"/>
      <w:marTop w:val="0"/>
      <w:marBottom w:val="0"/>
      <w:divBdr>
        <w:top w:val="none" w:sz="0" w:space="0" w:color="auto"/>
        <w:left w:val="none" w:sz="0" w:space="0" w:color="auto"/>
        <w:bottom w:val="none" w:sz="0" w:space="0" w:color="auto"/>
        <w:right w:val="none" w:sz="0" w:space="0" w:color="auto"/>
      </w:divBdr>
    </w:div>
    <w:div w:id="67352863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27460009">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848061440">
      <w:bodyDiv w:val="1"/>
      <w:marLeft w:val="0"/>
      <w:marRight w:val="0"/>
      <w:marTop w:val="0"/>
      <w:marBottom w:val="0"/>
      <w:divBdr>
        <w:top w:val="none" w:sz="0" w:space="0" w:color="auto"/>
        <w:left w:val="none" w:sz="0" w:space="0" w:color="auto"/>
        <w:bottom w:val="none" w:sz="0" w:space="0" w:color="auto"/>
        <w:right w:val="none" w:sz="0" w:space="0" w:color="auto"/>
      </w:divBdr>
    </w:div>
    <w:div w:id="860775981">
      <w:bodyDiv w:val="1"/>
      <w:marLeft w:val="0"/>
      <w:marRight w:val="0"/>
      <w:marTop w:val="0"/>
      <w:marBottom w:val="0"/>
      <w:divBdr>
        <w:top w:val="none" w:sz="0" w:space="0" w:color="auto"/>
        <w:left w:val="none" w:sz="0" w:space="0" w:color="auto"/>
        <w:bottom w:val="none" w:sz="0" w:space="0" w:color="auto"/>
        <w:right w:val="none" w:sz="0" w:space="0" w:color="auto"/>
      </w:divBdr>
    </w:div>
    <w:div w:id="872765456">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13245858">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5872748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983655932">
      <w:bodyDiv w:val="1"/>
      <w:marLeft w:val="0"/>
      <w:marRight w:val="0"/>
      <w:marTop w:val="0"/>
      <w:marBottom w:val="0"/>
      <w:divBdr>
        <w:top w:val="none" w:sz="0" w:space="0" w:color="auto"/>
        <w:left w:val="none" w:sz="0" w:space="0" w:color="auto"/>
        <w:bottom w:val="none" w:sz="0" w:space="0" w:color="auto"/>
        <w:right w:val="none" w:sz="0" w:space="0" w:color="auto"/>
      </w:divBdr>
    </w:div>
    <w:div w:id="1032219491">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70273181">
      <w:bodyDiv w:val="1"/>
      <w:marLeft w:val="0"/>
      <w:marRight w:val="0"/>
      <w:marTop w:val="0"/>
      <w:marBottom w:val="0"/>
      <w:divBdr>
        <w:top w:val="none" w:sz="0" w:space="0" w:color="auto"/>
        <w:left w:val="none" w:sz="0" w:space="0" w:color="auto"/>
        <w:bottom w:val="none" w:sz="0" w:space="0" w:color="auto"/>
        <w:right w:val="none" w:sz="0" w:space="0" w:color="auto"/>
      </w:divBdr>
    </w:div>
    <w:div w:id="1074159439">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088694095">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49521805">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156459484">
      <w:bodyDiv w:val="1"/>
      <w:marLeft w:val="0"/>
      <w:marRight w:val="0"/>
      <w:marTop w:val="0"/>
      <w:marBottom w:val="0"/>
      <w:divBdr>
        <w:top w:val="none" w:sz="0" w:space="0" w:color="auto"/>
        <w:left w:val="none" w:sz="0" w:space="0" w:color="auto"/>
        <w:bottom w:val="none" w:sz="0" w:space="0" w:color="auto"/>
        <w:right w:val="none" w:sz="0" w:space="0" w:color="auto"/>
      </w:divBdr>
    </w:div>
    <w:div w:id="1158498625">
      <w:bodyDiv w:val="1"/>
      <w:marLeft w:val="0"/>
      <w:marRight w:val="0"/>
      <w:marTop w:val="0"/>
      <w:marBottom w:val="0"/>
      <w:divBdr>
        <w:top w:val="none" w:sz="0" w:space="0" w:color="auto"/>
        <w:left w:val="none" w:sz="0" w:space="0" w:color="auto"/>
        <w:bottom w:val="none" w:sz="0" w:space="0" w:color="auto"/>
        <w:right w:val="none" w:sz="0" w:space="0" w:color="auto"/>
      </w:divBdr>
    </w:div>
    <w:div w:id="1171604837">
      <w:bodyDiv w:val="1"/>
      <w:marLeft w:val="0"/>
      <w:marRight w:val="0"/>
      <w:marTop w:val="0"/>
      <w:marBottom w:val="0"/>
      <w:divBdr>
        <w:top w:val="none" w:sz="0" w:space="0" w:color="auto"/>
        <w:left w:val="none" w:sz="0" w:space="0" w:color="auto"/>
        <w:bottom w:val="none" w:sz="0" w:space="0" w:color="auto"/>
        <w:right w:val="none" w:sz="0" w:space="0" w:color="auto"/>
      </w:divBdr>
    </w:div>
    <w:div w:id="1172404683">
      <w:bodyDiv w:val="1"/>
      <w:marLeft w:val="0"/>
      <w:marRight w:val="0"/>
      <w:marTop w:val="0"/>
      <w:marBottom w:val="0"/>
      <w:divBdr>
        <w:top w:val="none" w:sz="0" w:space="0" w:color="auto"/>
        <w:left w:val="none" w:sz="0" w:space="0" w:color="auto"/>
        <w:bottom w:val="none" w:sz="0" w:space="0" w:color="auto"/>
        <w:right w:val="none" w:sz="0" w:space="0" w:color="auto"/>
      </w:divBdr>
    </w:div>
    <w:div w:id="1183738203">
      <w:bodyDiv w:val="1"/>
      <w:marLeft w:val="0"/>
      <w:marRight w:val="0"/>
      <w:marTop w:val="0"/>
      <w:marBottom w:val="0"/>
      <w:divBdr>
        <w:top w:val="none" w:sz="0" w:space="0" w:color="auto"/>
        <w:left w:val="none" w:sz="0" w:space="0" w:color="auto"/>
        <w:bottom w:val="none" w:sz="0" w:space="0" w:color="auto"/>
        <w:right w:val="none" w:sz="0" w:space="0" w:color="auto"/>
      </w:divBdr>
    </w:div>
    <w:div w:id="1197743188">
      <w:bodyDiv w:val="1"/>
      <w:marLeft w:val="0"/>
      <w:marRight w:val="0"/>
      <w:marTop w:val="0"/>
      <w:marBottom w:val="0"/>
      <w:divBdr>
        <w:top w:val="none" w:sz="0" w:space="0" w:color="auto"/>
        <w:left w:val="none" w:sz="0" w:space="0" w:color="auto"/>
        <w:bottom w:val="none" w:sz="0" w:space="0" w:color="auto"/>
        <w:right w:val="none" w:sz="0" w:space="0" w:color="auto"/>
      </w:divBdr>
    </w:div>
    <w:div w:id="1204712196">
      <w:bodyDiv w:val="1"/>
      <w:marLeft w:val="0"/>
      <w:marRight w:val="0"/>
      <w:marTop w:val="0"/>
      <w:marBottom w:val="0"/>
      <w:divBdr>
        <w:top w:val="none" w:sz="0" w:space="0" w:color="auto"/>
        <w:left w:val="none" w:sz="0" w:space="0" w:color="auto"/>
        <w:bottom w:val="none" w:sz="0" w:space="0" w:color="auto"/>
        <w:right w:val="none" w:sz="0" w:space="0" w:color="auto"/>
      </w:divBdr>
    </w:div>
    <w:div w:id="1206597356">
      <w:bodyDiv w:val="1"/>
      <w:marLeft w:val="0"/>
      <w:marRight w:val="0"/>
      <w:marTop w:val="0"/>
      <w:marBottom w:val="0"/>
      <w:divBdr>
        <w:top w:val="none" w:sz="0" w:space="0" w:color="auto"/>
        <w:left w:val="none" w:sz="0" w:space="0" w:color="auto"/>
        <w:bottom w:val="none" w:sz="0" w:space="0" w:color="auto"/>
        <w:right w:val="none" w:sz="0" w:space="0" w:color="auto"/>
      </w:divBdr>
    </w:div>
    <w:div w:id="1237587324">
      <w:bodyDiv w:val="1"/>
      <w:marLeft w:val="0"/>
      <w:marRight w:val="0"/>
      <w:marTop w:val="0"/>
      <w:marBottom w:val="0"/>
      <w:divBdr>
        <w:top w:val="none" w:sz="0" w:space="0" w:color="auto"/>
        <w:left w:val="none" w:sz="0" w:space="0" w:color="auto"/>
        <w:bottom w:val="none" w:sz="0" w:space="0" w:color="auto"/>
        <w:right w:val="none" w:sz="0" w:space="0" w:color="auto"/>
      </w:divBdr>
    </w:div>
    <w:div w:id="1248423656">
      <w:bodyDiv w:val="1"/>
      <w:marLeft w:val="0"/>
      <w:marRight w:val="0"/>
      <w:marTop w:val="0"/>
      <w:marBottom w:val="0"/>
      <w:divBdr>
        <w:top w:val="none" w:sz="0" w:space="0" w:color="auto"/>
        <w:left w:val="none" w:sz="0" w:space="0" w:color="auto"/>
        <w:bottom w:val="none" w:sz="0" w:space="0" w:color="auto"/>
        <w:right w:val="none" w:sz="0" w:space="0" w:color="auto"/>
      </w:divBdr>
    </w:div>
    <w:div w:id="1257981269">
      <w:bodyDiv w:val="1"/>
      <w:marLeft w:val="0"/>
      <w:marRight w:val="0"/>
      <w:marTop w:val="0"/>
      <w:marBottom w:val="0"/>
      <w:divBdr>
        <w:top w:val="none" w:sz="0" w:space="0" w:color="auto"/>
        <w:left w:val="none" w:sz="0" w:space="0" w:color="auto"/>
        <w:bottom w:val="none" w:sz="0" w:space="0" w:color="auto"/>
        <w:right w:val="none" w:sz="0" w:space="0" w:color="auto"/>
      </w:divBdr>
    </w:div>
    <w:div w:id="1275206680">
      <w:bodyDiv w:val="1"/>
      <w:marLeft w:val="0"/>
      <w:marRight w:val="0"/>
      <w:marTop w:val="0"/>
      <w:marBottom w:val="0"/>
      <w:divBdr>
        <w:top w:val="none" w:sz="0" w:space="0" w:color="auto"/>
        <w:left w:val="none" w:sz="0" w:space="0" w:color="auto"/>
        <w:bottom w:val="none" w:sz="0" w:space="0" w:color="auto"/>
        <w:right w:val="none" w:sz="0" w:space="0" w:color="auto"/>
      </w:divBdr>
    </w:div>
    <w:div w:id="1275593167">
      <w:bodyDiv w:val="1"/>
      <w:marLeft w:val="0"/>
      <w:marRight w:val="0"/>
      <w:marTop w:val="0"/>
      <w:marBottom w:val="0"/>
      <w:divBdr>
        <w:top w:val="none" w:sz="0" w:space="0" w:color="auto"/>
        <w:left w:val="none" w:sz="0" w:space="0" w:color="auto"/>
        <w:bottom w:val="none" w:sz="0" w:space="0" w:color="auto"/>
        <w:right w:val="none" w:sz="0" w:space="0" w:color="auto"/>
      </w:divBdr>
    </w:div>
    <w:div w:id="1315597593">
      <w:bodyDiv w:val="1"/>
      <w:marLeft w:val="0"/>
      <w:marRight w:val="0"/>
      <w:marTop w:val="0"/>
      <w:marBottom w:val="0"/>
      <w:divBdr>
        <w:top w:val="none" w:sz="0" w:space="0" w:color="auto"/>
        <w:left w:val="none" w:sz="0" w:space="0" w:color="auto"/>
        <w:bottom w:val="none" w:sz="0" w:space="0" w:color="auto"/>
        <w:right w:val="none" w:sz="0" w:space="0" w:color="auto"/>
      </w:divBdr>
    </w:div>
    <w:div w:id="1340617049">
      <w:bodyDiv w:val="1"/>
      <w:marLeft w:val="0"/>
      <w:marRight w:val="0"/>
      <w:marTop w:val="0"/>
      <w:marBottom w:val="0"/>
      <w:divBdr>
        <w:top w:val="none" w:sz="0" w:space="0" w:color="auto"/>
        <w:left w:val="none" w:sz="0" w:space="0" w:color="auto"/>
        <w:bottom w:val="none" w:sz="0" w:space="0" w:color="auto"/>
        <w:right w:val="none" w:sz="0" w:space="0" w:color="auto"/>
      </w:divBdr>
    </w:div>
    <w:div w:id="1341740720">
      <w:bodyDiv w:val="1"/>
      <w:marLeft w:val="0"/>
      <w:marRight w:val="0"/>
      <w:marTop w:val="0"/>
      <w:marBottom w:val="0"/>
      <w:divBdr>
        <w:top w:val="none" w:sz="0" w:space="0" w:color="auto"/>
        <w:left w:val="none" w:sz="0" w:space="0" w:color="auto"/>
        <w:bottom w:val="none" w:sz="0" w:space="0" w:color="auto"/>
        <w:right w:val="none" w:sz="0" w:space="0" w:color="auto"/>
      </w:divBdr>
    </w:div>
    <w:div w:id="1342858680">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9167121">
      <w:bodyDiv w:val="1"/>
      <w:marLeft w:val="0"/>
      <w:marRight w:val="0"/>
      <w:marTop w:val="0"/>
      <w:marBottom w:val="0"/>
      <w:divBdr>
        <w:top w:val="none" w:sz="0" w:space="0" w:color="auto"/>
        <w:left w:val="none" w:sz="0" w:space="0" w:color="auto"/>
        <w:bottom w:val="none" w:sz="0" w:space="0" w:color="auto"/>
        <w:right w:val="none" w:sz="0" w:space="0" w:color="auto"/>
      </w:divBdr>
    </w:div>
    <w:div w:id="1379865693">
      <w:bodyDiv w:val="1"/>
      <w:marLeft w:val="0"/>
      <w:marRight w:val="0"/>
      <w:marTop w:val="0"/>
      <w:marBottom w:val="0"/>
      <w:divBdr>
        <w:top w:val="none" w:sz="0" w:space="0" w:color="auto"/>
        <w:left w:val="none" w:sz="0" w:space="0" w:color="auto"/>
        <w:bottom w:val="none" w:sz="0" w:space="0" w:color="auto"/>
        <w:right w:val="none" w:sz="0" w:space="0" w:color="auto"/>
      </w:divBdr>
    </w:div>
    <w:div w:id="1400791331">
      <w:bodyDiv w:val="1"/>
      <w:marLeft w:val="0"/>
      <w:marRight w:val="0"/>
      <w:marTop w:val="0"/>
      <w:marBottom w:val="0"/>
      <w:divBdr>
        <w:top w:val="none" w:sz="0" w:space="0" w:color="auto"/>
        <w:left w:val="none" w:sz="0" w:space="0" w:color="auto"/>
        <w:bottom w:val="none" w:sz="0" w:space="0" w:color="auto"/>
        <w:right w:val="none" w:sz="0" w:space="0" w:color="auto"/>
      </w:divBdr>
    </w:div>
    <w:div w:id="1414006417">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10487300">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535772771">
      <w:bodyDiv w:val="1"/>
      <w:marLeft w:val="0"/>
      <w:marRight w:val="0"/>
      <w:marTop w:val="0"/>
      <w:marBottom w:val="0"/>
      <w:divBdr>
        <w:top w:val="none" w:sz="0" w:space="0" w:color="auto"/>
        <w:left w:val="none" w:sz="0" w:space="0" w:color="auto"/>
        <w:bottom w:val="none" w:sz="0" w:space="0" w:color="auto"/>
        <w:right w:val="none" w:sz="0" w:space="0" w:color="auto"/>
      </w:divBdr>
    </w:div>
    <w:div w:id="1535996485">
      <w:bodyDiv w:val="1"/>
      <w:marLeft w:val="0"/>
      <w:marRight w:val="0"/>
      <w:marTop w:val="0"/>
      <w:marBottom w:val="0"/>
      <w:divBdr>
        <w:top w:val="none" w:sz="0" w:space="0" w:color="auto"/>
        <w:left w:val="none" w:sz="0" w:space="0" w:color="auto"/>
        <w:bottom w:val="none" w:sz="0" w:space="0" w:color="auto"/>
        <w:right w:val="none" w:sz="0" w:space="0" w:color="auto"/>
      </w:divBdr>
    </w:div>
    <w:div w:id="1731030960">
      <w:bodyDiv w:val="1"/>
      <w:marLeft w:val="0"/>
      <w:marRight w:val="0"/>
      <w:marTop w:val="0"/>
      <w:marBottom w:val="0"/>
      <w:divBdr>
        <w:top w:val="none" w:sz="0" w:space="0" w:color="auto"/>
        <w:left w:val="none" w:sz="0" w:space="0" w:color="auto"/>
        <w:bottom w:val="none" w:sz="0" w:space="0" w:color="auto"/>
        <w:right w:val="none" w:sz="0" w:space="0" w:color="auto"/>
      </w:divBdr>
    </w:div>
    <w:div w:id="1790313650">
      <w:bodyDiv w:val="1"/>
      <w:marLeft w:val="0"/>
      <w:marRight w:val="0"/>
      <w:marTop w:val="0"/>
      <w:marBottom w:val="0"/>
      <w:divBdr>
        <w:top w:val="none" w:sz="0" w:space="0" w:color="auto"/>
        <w:left w:val="none" w:sz="0" w:space="0" w:color="auto"/>
        <w:bottom w:val="none" w:sz="0" w:space="0" w:color="auto"/>
        <w:right w:val="none" w:sz="0" w:space="0" w:color="auto"/>
      </w:divBdr>
    </w:div>
    <w:div w:id="1799639590">
      <w:bodyDiv w:val="1"/>
      <w:marLeft w:val="0"/>
      <w:marRight w:val="0"/>
      <w:marTop w:val="0"/>
      <w:marBottom w:val="0"/>
      <w:divBdr>
        <w:top w:val="none" w:sz="0" w:space="0" w:color="auto"/>
        <w:left w:val="none" w:sz="0" w:space="0" w:color="auto"/>
        <w:bottom w:val="none" w:sz="0" w:space="0" w:color="auto"/>
        <w:right w:val="none" w:sz="0" w:space="0" w:color="auto"/>
      </w:divBdr>
    </w:div>
    <w:div w:id="1810899035">
      <w:bodyDiv w:val="1"/>
      <w:marLeft w:val="0"/>
      <w:marRight w:val="0"/>
      <w:marTop w:val="0"/>
      <w:marBottom w:val="0"/>
      <w:divBdr>
        <w:top w:val="none" w:sz="0" w:space="0" w:color="auto"/>
        <w:left w:val="none" w:sz="0" w:space="0" w:color="auto"/>
        <w:bottom w:val="none" w:sz="0" w:space="0" w:color="auto"/>
        <w:right w:val="none" w:sz="0" w:space="0" w:color="auto"/>
      </w:divBdr>
    </w:div>
    <w:div w:id="1843467660">
      <w:bodyDiv w:val="1"/>
      <w:marLeft w:val="0"/>
      <w:marRight w:val="0"/>
      <w:marTop w:val="0"/>
      <w:marBottom w:val="0"/>
      <w:divBdr>
        <w:top w:val="none" w:sz="0" w:space="0" w:color="auto"/>
        <w:left w:val="none" w:sz="0" w:space="0" w:color="auto"/>
        <w:bottom w:val="none" w:sz="0" w:space="0" w:color="auto"/>
        <w:right w:val="none" w:sz="0" w:space="0" w:color="auto"/>
      </w:divBdr>
    </w:div>
    <w:div w:id="1864662834">
      <w:bodyDiv w:val="1"/>
      <w:marLeft w:val="0"/>
      <w:marRight w:val="0"/>
      <w:marTop w:val="0"/>
      <w:marBottom w:val="0"/>
      <w:divBdr>
        <w:top w:val="none" w:sz="0" w:space="0" w:color="auto"/>
        <w:left w:val="none" w:sz="0" w:space="0" w:color="auto"/>
        <w:bottom w:val="none" w:sz="0" w:space="0" w:color="auto"/>
        <w:right w:val="none" w:sz="0" w:space="0" w:color="auto"/>
      </w:divBdr>
    </w:div>
    <w:div w:id="1868912239">
      <w:bodyDiv w:val="1"/>
      <w:marLeft w:val="0"/>
      <w:marRight w:val="0"/>
      <w:marTop w:val="0"/>
      <w:marBottom w:val="0"/>
      <w:divBdr>
        <w:top w:val="none" w:sz="0" w:space="0" w:color="auto"/>
        <w:left w:val="none" w:sz="0" w:space="0" w:color="auto"/>
        <w:bottom w:val="none" w:sz="0" w:space="0" w:color="auto"/>
        <w:right w:val="none" w:sz="0" w:space="0" w:color="auto"/>
      </w:divBdr>
    </w:div>
    <w:div w:id="1910650214">
      <w:bodyDiv w:val="1"/>
      <w:marLeft w:val="0"/>
      <w:marRight w:val="0"/>
      <w:marTop w:val="0"/>
      <w:marBottom w:val="0"/>
      <w:divBdr>
        <w:top w:val="none" w:sz="0" w:space="0" w:color="auto"/>
        <w:left w:val="none" w:sz="0" w:space="0" w:color="auto"/>
        <w:bottom w:val="none" w:sz="0" w:space="0" w:color="auto"/>
        <w:right w:val="none" w:sz="0" w:space="0" w:color="auto"/>
      </w:divBdr>
    </w:div>
    <w:div w:id="1914001865">
      <w:bodyDiv w:val="1"/>
      <w:marLeft w:val="0"/>
      <w:marRight w:val="0"/>
      <w:marTop w:val="0"/>
      <w:marBottom w:val="0"/>
      <w:divBdr>
        <w:top w:val="none" w:sz="0" w:space="0" w:color="auto"/>
        <w:left w:val="none" w:sz="0" w:space="0" w:color="auto"/>
        <w:bottom w:val="none" w:sz="0" w:space="0" w:color="auto"/>
        <w:right w:val="none" w:sz="0" w:space="0" w:color="auto"/>
      </w:divBdr>
    </w:div>
    <w:div w:id="1917207851">
      <w:bodyDiv w:val="1"/>
      <w:marLeft w:val="0"/>
      <w:marRight w:val="0"/>
      <w:marTop w:val="0"/>
      <w:marBottom w:val="0"/>
      <w:divBdr>
        <w:top w:val="none" w:sz="0" w:space="0" w:color="auto"/>
        <w:left w:val="none" w:sz="0" w:space="0" w:color="auto"/>
        <w:bottom w:val="none" w:sz="0" w:space="0" w:color="auto"/>
        <w:right w:val="none" w:sz="0" w:space="0" w:color="auto"/>
      </w:divBdr>
    </w:div>
    <w:div w:id="1924097880">
      <w:bodyDiv w:val="1"/>
      <w:marLeft w:val="0"/>
      <w:marRight w:val="0"/>
      <w:marTop w:val="0"/>
      <w:marBottom w:val="0"/>
      <w:divBdr>
        <w:top w:val="none" w:sz="0" w:space="0" w:color="auto"/>
        <w:left w:val="none" w:sz="0" w:space="0" w:color="auto"/>
        <w:bottom w:val="none" w:sz="0" w:space="0" w:color="auto"/>
        <w:right w:val="none" w:sz="0" w:space="0" w:color="auto"/>
      </w:divBdr>
    </w:div>
    <w:div w:id="1948464638">
      <w:bodyDiv w:val="1"/>
      <w:marLeft w:val="0"/>
      <w:marRight w:val="0"/>
      <w:marTop w:val="0"/>
      <w:marBottom w:val="0"/>
      <w:divBdr>
        <w:top w:val="none" w:sz="0" w:space="0" w:color="auto"/>
        <w:left w:val="none" w:sz="0" w:space="0" w:color="auto"/>
        <w:bottom w:val="none" w:sz="0" w:space="0" w:color="auto"/>
        <w:right w:val="none" w:sz="0" w:space="0" w:color="auto"/>
      </w:divBdr>
    </w:div>
    <w:div w:id="1961111080">
      <w:bodyDiv w:val="1"/>
      <w:marLeft w:val="0"/>
      <w:marRight w:val="0"/>
      <w:marTop w:val="0"/>
      <w:marBottom w:val="0"/>
      <w:divBdr>
        <w:top w:val="none" w:sz="0" w:space="0" w:color="auto"/>
        <w:left w:val="none" w:sz="0" w:space="0" w:color="auto"/>
        <w:bottom w:val="none" w:sz="0" w:space="0" w:color="auto"/>
        <w:right w:val="none" w:sz="0" w:space="0" w:color="auto"/>
      </w:divBdr>
    </w:div>
    <w:div w:id="1978755128">
      <w:bodyDiv w:val="1"/>
      <w:marLeft w:val="0"/>
      <w:marRight w:val="0"/>
      <w:marTop w:val="0"/>
      <w:marBottom w:val="0"/>
      <w:divBdr>
        <w:top w:val="none" w:sz="0" w:space="0" w:color="auto"/>
        <w:left w:val="none" w:sz="0" w:space="0" w:color="auto"/>
        <w:bottom w:val="none" w:sz="0" w:space="0" w:color="auto"/>
        <w:right w:val="none" w:sz="0" w:space="0" w:color="auto"/>
      </w:divBdr>
    </w:div>
    <w:div w:id="1980648225">
      <w:bodyDiv w:val="1"/>
      <w:marLeft w:val="0"/>
      <w:marRight w:val="0"/>
      <w:marTop w:val="0"/>
      <w:marBottom w:val="0"/>
      <w:divBdr>
        <w:top w:val="none" w:sz="0" w:space="0" w:color="auto"/>
        <w:left w:val="none" w:sz="0" w:space="0" w:color="auto"/>
        <w:bottom w:val="none" w:sz="0" w:space="0" w:color="auto"/>
        <w:right w:val="none" w:sz="0" w:space="0" w:color="auto"/>
      </w:divBdr>
    </w:div>
    <w:div w:id="1998990509">
      <w:bodyDiv w:val="1"/>
      <w:marLeft w:val="0"/>
      <w:marRight w:val="0"/>
      <w:marTop w:val="0"/>
      <w:marBottom w:val="0"/>
      <w:divBdr>
        <w:top w:val="none" w:sz="0" w:space="0" w:color="auto"/>
        <w:left w:val="none" w:sz="0" w:space="0" w:color="auto"/>
        <w:bottom w:val="none" w:sz="0" w:space="0" w:color="auto"/>
        <w:right w:val="none" w:sz="0" w:space="0" w:color="auto"/>
      </w:divBdr>
    </w:div>
    <w:div w:id="2027629457">
      <w:bodyDiv w:val="1"/>
      <w:marLeft w:val="0"/>
      <w:marRight w:val="0"/>
      <w:marTop w:val="0"/>
      <w:marBottom w:val="0"/>
      <w:divBdr>
        <w:top w:val="none" w:sz="0" w:space="0" w:color="auto"/>
        <w:left w:val="none" w:sz="0" w:space="0" w:color="auto"/>
        <w:bottom w:val="none" w:sz="0" w:space="0" w:color="auto"/>
        <w:right w:val="none" w:sz="0" w:space="0" w:color="auto"/>
      </w:divBdr>
    </w:div>
    <w:div w:id="2030598138">
      <w:bodyDiv w:val="1"/>
      <w:marLeft w:val="0"/>
      <w:marRight w:val="0"/>
      <w:marTop w:val="0"/>
      <w:marBottom w:val="0"/>
      <w:divBdr>
        <w:top w:val="none" w:sz="0" w:space="0" w:color="auto"/>
        <w:left w:val="none" w:sz="0" w:space="0" w:color="auto"/>
        <w:bottom w:val="none" w:sz="0" w:space="0" w:color="auto"/>
        <w:right w:val="none" w:sz="0" w:space="0" w:color="auto"/>
      </w:divBdr>
    </w:div>
    <w:div w:id="2052269859">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 w:id="2082678314">
      <w:bodyDiv w:val="1"/>
      <w:marLeft w:val="0"/>
      <w:marRight w:val="0"/>
      <w:marTop w:val="0"/>
      <w:marBottom w:val="0"/>
      <w:divBdr>
        <w:top w:val="none" w:sz="0" w:space="0" w:color="auto"/>
        <w:left w:val="none" w:sz="0" w:space="0" w:color="auto"/>
        <w:bottom w:val="none" w:sz="0" w:space="0" w:color="auto"/>
        <w:right w:val="none" w:sz="0" w:space="0" w:color="auto"/>
      </w:divBdr>
    </w:div>
    <w:div w:id="212364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0361608&amp;prevdoc=439309135&amp;point=mark=0000000000000000000000000000000000000000000000000064U0IK" TargetMode="External"/><Relationship Id="rId3" Type="http://schemas.openxmlformats.org/officeDocument/2006/relationships/styles" Target="styles.xml"/><Relationship Id="rId7" Type="http://schemas.openxmlformats.org/officeDocument/2006/relationships/hyperlink" Target="http://www.bavly.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9005388&amp;prevdoc=439309135&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CE6E-6D9D-4FBC-806D-F2427655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5047</Words>
  <Characters>28770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33750</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2020-06-17T06:52:00Z</cp:lastPrinted>
  <dcterms:created xsi:type="dcterms:W3CDTF">2021-08-16T08:03:00Z</dcterms:created>
  <dcterms:modified xsi:type="dcterms:W3CDTF">2021-08-16T08:03:00Z</dcterms:modified>
</cp:coreProperties>
</file>