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005DBC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8258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E03870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03870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E03870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B45B7C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C17A1F">
              <w:rPr>
                <w:sz w:val="24"/>
                <w:szCs w:val="24"/>
              </w:rPr>
              <w:t>2</w:t>
            </w:r>
            <w:r w:rsidR="00B45B7C">
              <w:rPr>
                <w:sz w:val="24"/>
                <w:szCs w:val="24"/>
              </w:rPr>
              <w:t>1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110E07">
      <w:pPr>
        <w:autoSpaceDE w:val="0"/>
        <w:autoSpaceDN w:val="0"/>
        <w:adjustRightInd w:val="0"/>
        <w:spacing w:line="120" w:lineRule="auto"/>
      </w:pPr>
    </w:p>
    <w:p w:rsidR="00325A50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9615AE" w:rsidRDefault="00112ADB" w:rsidP="004F48E2">
      <w:pPr>
        <w:pStyle w:val="23"/>
        <w:keepNext/>
        <w:keepLines/>
        <w:shd w:val="clear" w:color="auto" w:fill="auto"/>
        <w:ind w:right="4252"/>
        <w:jc w:val="left"/>
        <w:rPr>
          <w:b w:val="0"/>
          <w:color w:val="000000"/>
          <w:sz w:val="28"/>
          <w:szCs w:val="28"/>
          <w:lang w:val="ru-RU"/>
        </w:rPr>
      </w:pPr>
      <w:r w:rsidRPr="006C326A">
        <w:rPr>
          <w:b w:val="0"/>
          <w:color w:val="000000"/>
          <w:sz w:val="28"/>
          <w:szCs w:val="28"/>
          <w:lang w:val="ru-RU"/>
        </w:rPr>
        <w:t xml:space="preserve">Об утверждении </w:t>
      </w:r>
      <w:r w:rsidR="004F48E2">
        <w:rPr>
          <w:b w:val="0"/>
          <w:color w:val="000000"/>
          <w:sz w:val="28"/>
          <w:szCs w:val="28"/>
          <w:lang w:val="ru-RU"/>
        </w:rPr>
        <w:t>нормативов</w:t>
      </w:r>
    </w:p>
    <w:p w:rsidR="004F48E2" w:rsidRDefault="004F48E2" w:rsidP="004F48E2">
      <w:pPr>
        <w:pStyle w:val="23"/>
        <w:keepNext/>
        <w:keepLines/>
        <w:shd w:val="clear" w:color="auto" w:fill="auto"/>
        <w:ind w:right="4252"/>
        <w:jc w:val="left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>состава сточных вод для абонентов,</w:t>
      </w:r>
    </w:p>
    <w:p w:rsidR="00000367" w:rsidRDefault="004F48E2" w:rsidP="004F48E2">
      <w:pPr>
        <w:pStyle w:val="23"/>
        <w:keepNext/>
        <w:keepLines/>
        <w:shd w:val="clear" w:color="auto" w:fill="auto"/>
        <w:ind w:right="4252"/>
        <w:jc w:val="left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>осуществляющих сброс сточ</w:t>
      </w:r>
      <w:r w:rsidR="00000367">
        <w:rPr>
          <w:b w:val="0"/>
          <w:color w:val="000000"/>
          <w:sz w:val="28"/>
          <w:szCs w:val="28"/>
          <w:lang w:val="ru-RU"/>
        </w:rPr>
        <w:t>ных</w:t>
      </w:r>
    </w:p>
    <w:p w:rsidR="004F48E2" w:rsidRPr="004F48E2" w:rsidRDefault="004F48E2" w:rsidP="004F48E2">
      <w:pPr>
        <w:pStyle w:val="23"/>
        <w:keepNext/>
        <w:keepLines/>
        <w:shd w:val="clear" w:color="auto" w:fill="auto"/>
        <w:ind w:right="4252"/>
        <w:jc w:val="left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>вод в централизованную систему водоотведения Бавлинского муниципального района</w:t>
      </w:r>
    </w:p>
    <w:p w:rsidR="00126404" w:rsidRDefault="00126404" w:rsidP="00110E0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ind w:firstLine="709"/>
        <w:contextualSpacing/>
        <w:jc w:val="both"/>
      </w:pPr>
    </w:p>
    <w:p w:rsidR="00112ADB" w:rsidRDefault="00C10B39" w:rsidP="00EB3658">
      <w:pPr>
        <w:suppressAutoHyphens/>
        <w:spacing w:line="288" w:lineRule="auto"/>
        <w:ind w:firstLine="709"/>
        <w:jc w:val="both"/>
      </w:pPr>
      <w:r>
        <w:t>В соответствии с</w:t>
      </w:r>
      <w:r w:rsidR="00E05EDD">
        <w:t xml:space="preserve"> постановлением Правительства Российской Федерации </w:t>
      </w:r>
      <w:r w:rsidR="00A02A3A">
        <w:t xml:space="preserve">от 22.05.2020 </w:t>
      </w:r>
      <w:r w:rsidR="00E05EDD">
        <w:t xml:space="preserve">№728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 и Федеральным законом </w:t>
      </w:r>
      <w:r w:rsidR="00A02A3A">
        <w:t xml:space="preserve">от 07.12.2011 </w:t>
      </w:r>
      <w:r w:rsidR="00E05EDD">
        <w:t>№416-ФЗ «О водоснабжении и водоотведении» Исполнительный комитет Бавлинского муниципального района</w:t>
      </w:r>
      <w:r w:rsidR="00EB3658">
        <w:t xml:space="preserve"> Республики Татарстан</w:t>
      </w:r>
    </w:p>
    <w:p w:rsidR="009615AE" w:rsidRPr="00FA15D6" w:rsidRDefault="009615AE" w:rsidP="00E731A6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b/>
          <w:sz w:val="16"/>
          <w:szCs w:val="16"/>
        </w:rPr>
      </w:pPr>
      <w:r w:rsidRPr="00FD6054">
        <w:t>П О С Т А Н О В Л Я Е Т:</w:t>
      </w:r>
    </w:p>
    <w:p w:rsidR="00000367" w:rsidRDefault="00EB3658" w:rsidP="00EB3658">
      <w:pPr>
        <w:spacing w:line="288" w:lineRule="auto"/>
        <w:ind w:firstLine="709"/>
        <w:jc w:val="both"/>
      </w:pPr>
      <w:r>
        <w:t xml:space="preserve">1. </w:t>
      </w:r>
      <w:r w:rsidR="00112ADB">
        <w:t>Утвердить</w:t>
      </w:r>
      <w:r w:rsidR="00581BCA">
        <w:t xml:space="preserve"> нормативы</w:t>
      </w:r>
      <w:r w:rsidR="00E47285">
        <w:t xml:space="preserve"> состава сточных вод для абонентов</w:t>
      </w:r>
      <w:r w:rsidR="00000367">
        <w:t xml:space="preserve">, </w:t>
      </w:r>
      <w:r>
        <w:t>осуществля</w:t>
      </w:r>
      <w:r w:rsidR="00000367">
        <w:t>ющих сброс</w:t>
      </w:r>
      <w:r w:rsidR="00E47285">
        <w:t xml:space="preserve"> </w:t>
      </w:r>
      <w:r w:rsidR="00000367">
        <w:t>сточных вод в централизованную систему водоотведения Бавлинского муниципального района</w:t>
      </w:r>
      <w:r w:rsidR="00661E8F">
        <w:t>, прилагаемые к настоящему постановлению.</w:t>
      </w:r>
    </w:p>
    <w:p w:rsidR="00E05EDD" w:rsidRDefault="00000367" w:rsidP="00EB3658">
      <w:pPr>
        <w:spacing w:line="288" w:lineRule="auto"/>
        <w:ind w:firstLine="709"/>
        <w:jc w:val="both"/>
      </w:pPr>
      <w:r>
        <w:t xml:space="preserve">2. </w:t>
      </w:r>
      <w:r w:rsidR="008C703D">
        <w:t>Физическим лицам, предприятиям и организациям независимо от организационно-правовых форм и форм собственности,</w:t>
      </w:r>
      <w:r>
        <w:t xml:space="preserve"> осуществляющим сброс сточных вод в централизованную систему водоотведения Бавлинского муниципального района</w:t>
      </w:r>
      <w:r w:rsidR="00661E8F">
        <w:t>, обеспечить соблюдение нормативов состава сточных вод.</w:t>
      </w:r>
    </w:p>
    <w:p w:rsidR="00112ADB" w:rsidRDefault="008C703D" w:rsidP="00EB3658">
      <w:pPr>
        <w:spacing w:line="288" w:lineRule="auto"/>
        <w:ind w:firstLine="709"/>
        <w:jc w:val="both"/>
      </w:pPr>
      <w:r>
        <w:t xml:space="preserve">3. </w:t>
      </w:r>
      <w:r w:rsidR="00D93F01">
        <w:t xml:space="preserve">Опубликовать </w:t>
      </w:r>
      <w:r w:rsidR="00110E07">
        <w:t>настоящее постановление на</w:t>
      </w:r>
      <w:r w:rsidR="00EB3658">
        <w:t xml:space="preserve"> </w:t>
      </w:r>
      <w:r w:rsidR="00792959">
        <w:t>О</w:t>
      </w:r>
      <w:r w:rsidR="00110E07">
        <w:t>фициальном портале правовой информации Республики Татарстан (</w:t>
      </w:r>
      <w:r w:rsidR="00110E07">
        <w:rPr>
          <w:lang w:val="en-US"/>
        </w:rPr>
        <w:t>http</w:t>
      </w:r>
      <w:r w:rsidR="00110E07" w:rsidRPr="00110E07">
        <w:t>://</w:t>
      </w:r>
      <w:r w:rsidR="00110E07">
        <w:rPr>
          <w:lang w:val="en-US"/>
        </w:rPr>
        <w:t>www</w:t>
      </w:r>
      <w:r w:rsidR="00110E07" w:rsidRPr="00110E07">
        <w:t>.</w:t>
      </w:r>
      <w:r w:rsidR="00110E07">
        <w:rPr>
          <w:lang w:val="en-US"/>
        </w:rPr>
        <w:t>pravo</w:t>
      </w:r>
      <w:r w:rsidR="00110E07" w:rsidRPr="00110E07">
        <w:t>.</w:t>
      </w:r>
      <w:r w:rsidR="00110E07">
        <w:rPr>
          <w:lang w:val="en-US"/>
        </w:rPr>
        <w:t>tatarstan</w:t>
      </w:r>
      <w:r w:rsidR="00110E07" w:rsidRPr="00110E07">
        <w:t>.</w:t>
      </w:r>
      <w:r w:rsidR="00110E07">
        <w:rPr>
          <w:lang w:val="en-US"/>
        </w:rPr>
        <w:t>ru</w:t>
      </w:r>
      <w:r w:rsidR="00110E07" w:rsidRPr="00110E07">
        <w:t>)</w:t>
      </w:r>
      <w:r w:rsidR="00110E07">
        <w:t xml:space="preserve"> и на сайте Бавлинского муниципального района Республики Татарстан</w:t>
      </w:r>
      <w:r w:rsidR="00EB3658">
        <w:t xml:space="preserve"> </w:t>
      </w:r>
      <w:r w:rsidR="00EB3658">
        <w:rPr>
          <w:lang w:val="en-US"/>
        </w:rPr>
        <w:t>http</w:t>
      </w:r>
      <w:r w:rsidR="00EB3658" w:rsidRPr="00110E07">
        <w:t>://</w:t>
      </w:r>
      <w:r w:rsidR="00EB3658">
        <w:rPr>
          <w:lang w:val="en-US"/>
        </w:rPr>
        <w:t>www</w:t>
      </w:r>
      <w:r w:rsidR="00EB3658" w:rsidRPr="00110E07">
        <w:t>.</w:t>
      </w:r>
      <w:r w:rsidR="00EB3658">
        <w:rPr>
          <w:lang w:val="en-US"/>
        </w:rPr>
        <w:t>bavly</w:t>
      </w:r>
      <w:r w:rsidR="00EB3658" w:rsidRPr="00110E07">
        <w:t>.</w:t>
      </w:r>
      <w:r w:rsidR="00EB3658">
        <w:rPr>
          <w:lang w:val="en-US"/>
        </w:rPr>
        <w:t>tatarstan</w:t>
      </w:r>
      <w:r w:rsidR="00EB3658" w:rsidRPr="00110E07">
        <w:t>.</w:t>
      </w:r>
      <w:r w:rsidR="00EB3658">
        <w:rPr>
          <w:lang w:val="en-US"/>
        </w:rPr>
        <w:t>ru</w:t>
      </w:r>
      <w:r w:rsidR="00EB3658" w:rsidRPr="00110E07">
        <w:t>)</w:t>
      </w:r>
      <w:r w:rsidR="00112ADB">
        <w:t>.</w:t>
      </w:r>
    </w:p>
    <w:p w:rsidR="00112ADB" w:rsidRDefault="00110E07" w:rsidP="00EB3658">
      <w:pPr>
        <w:autoSpaceDE w:val="0"/>
        <w:autoSpaceDN w:val="0"/>
        <w:adjustRightInd w:val="0"/>
        <w:spacing w:line="288" w:lineRule="auto"/>
        <w:ind w:firstLine="709"/>
        <w:jc w:val="both"/>
      </w:pPr>
      <w:r>
        <w:t>4</w:t>
      </w:r>
      <w:r w:rsidR="00112ADB">
        <w:t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110E07" w:rsidRDefault="00110E07" w:rsidP="004D5C1A">
      <w:pPr>
        <w:autoSpaceDE w:val="0"/>
        <w:autoSpaceDN w:val="0"/>
        <w:adjustRightInd w:val="0"/>
        <w:ind w:firstLine="709"/>
      </w:pPr>
    </w:p>
    <w:p w:rsidR="00427E87" w:rsidRDefault="004D5C1A" w:rsidP="004D5C1A">
      <w:pPr>
        <w:autoSpaceDE w:val="0"/>
        <w:autoSpaceDN w:val="0"/>
        <w:adjustRightInd w:val="0"/>
        <w:ind w:firstLine="709"/>
      </w:pPr>
      <w:r>
        <w:t>Руководитель</w:t>
      </w:r>
      <w:r w:rsidR="00112ADB">
        <w:t xml:space="preserve">        </w:t>
      </w:r>
      <w:r>
        <w:t xml:space="preserve">                                                                       И.И. Гузаиров</w:t>
      </w:r>
      <w:r w:rsidR="00112ADB">
        <w:t xml:space="preserve">    </w:t>
      </w:r>
    </w:p>
    <w:p w:rsidR="00427E87" w:rsidRDefault="00427E87" w:rsidP="004D5C1A">
      <w:pPr>
        <w:autoSpaceDE w:val="0"/>
        <w:autoSpaceDN w:val="0"/>
        <w:adjustRightInd w:val="0"/>
        <w:ind w:firstLine="709"/>
      </w:pPr>
    </w:p>
    <w:p w:rsidR="00427E87" w:rsidRDefault="00427E87" w:rsidP="004D5C1A">
      <w:pPr>
        <w:autoSpaceDE w:val="0"/>
        <w:autoSpaceDN w:val="0"/>
        <w:adjustRightInd w:val="0"/>
        <w:ind w:firstLine="709"/>
      </w:pPr>
    </w:p>
    <w:p w:rsidR="00427E87" w:rsidRDefault="00427E87" w:rsidP="00427E87">
      <w:pPr>
        <w:jc w:val="right"/>
        <w:rPr>
          <w:sz w:val="24"/>
          <w:szCs w:val="24"/>
        </w:rPr>
      </w:pPr>
      <w:r w:rsidRPr="004232A0">
        <w:rPr>
          <w:sz w:val="24"/>
          <w:szCs w:val="24"/>
        </w:rPr>
        <w:lastRenderedPageBreak/>
        <w:t>Приложение</w:t>
      </w:r>
    </w:p>
    <w:p w:rsidR="00427E87" w:rsidRDefault="00427E87" w:rsidP="00427E87">
      <w:pPr>
        <w:spacing w:line="120" w:lineRule="auto"/>
        <w:jc w:val="right"/>
        <w:rPr>
          <w:sz w:val="24"/>
          <w:szCs w:val="24"/>
        </w:rPr>
      </w:pPr>
    </w:p>
    <w:p w:rsidR="00427E87" w:rsidRPr="004232A0" w:rsidRDefault="00427E87" w:rsidP="00427E87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427E87" w:rsidRPr="004232A0" w:rsidRDefault="00427E87" w:rsidP="00427E87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427E87" w:rsidRPr="004232A0" w:rsidRDefault="00427E87" w:rsidP="00427E87">
      <w:pPr>
        <w:jc w:val="right"/>
        <w:rPr>
          <w:sz w:val="24"/>
          <w:szCs w:val="24"/>
        </w:rPr>
      </w:pPr>
      <w:r w:rsidRPr="004232A0">
        <w:rPr>
          <w:sz w:val="24"/>
          <w:szCs w:val="24"/>
        </w:rPr>
        <w:t>Исполнительного комитета</w:t>
      </w:r>
    </w:p>
    <w:p w:rsidR="00427E87" w:rsidRPr="004232A0" w:rsidRDefault="00427E87" w:rsidP="00427E87">
      <w:pPr>
        <w:jc w:val="right"/>
        <w:rPr>
          <w:sz w:val="24"/>
          <w:szCs w:val="24"/>
        </w:rPr>
      </w:pPr>
      <w:r w:rsidRPr="004232A0">
        <w:rPr>
          <w:sz w:val="24"/>
          <w:szCs w:val="24"/>
        </w:rPr>
        <w:t>Бавлинского муниципального района</w:t>
      </w:r>
    </w:p>
    <w:p w:rsidR="00427E87" w:rsidRDefault="00427E87" w:rsidP="00427E87">
      <w:pPr>
        <w:jc w:val="right"/>
        <w:rPr>
          <w:sz w:val="24"/>
          <w:szCs w:val="24"/>
        </w:rPr>
      </w:pPr>
      <w:r w:rsidRPr="004232A0">
        <w:rPr>
          <w:sz w:val="24"/>
          <w:szCs w:val="24"/>
        </w:rPr>
        <w:t>«_____»______________ 20</w:t>
      </w:r>
      <w:r>
        <w:rPr>
          <w:sz w:val="24"/>
          <w:szCs w:val="24"/>
        </w:rPr>
        <w:t>21г.</w:t>
      </w:r>
      <w:r w:rsidRPr="004232A0">
        <w:rPr>
          <w:sz w:val="24"/>
          <w:szCs w:val="24"/>
        </w:rPr>
        <w:t xml:space="preserve"> №____</w:t>
      </w:r>
    </w:p>
    <w:p w:rsidR="00427E87" w:rsidRDefault="00427E87" w:rsidP="00427E87">
      <w:pPr>
        <w:tabs>
          <w:tab w:val="left" w:pos="1254"/>
        </w:tabs>
        <w:jc w:val="center"/>
      </w:pPr>
    </w:p>
    <w:p w:rsidR="00427E87" w:rsidRDefault="00427E87" w:rsidP="00427E87">
      <w:pPr>
        <w:tabs>
          <w:tab w:val="left" w:pos="1254"/>
        </w:tabs>
        <w:jc w:val="center"/>
      </w:pPr>
    </w:p>
    <w:p w:rsidR="00427E87" w:rsidRDefault="00427E87" w:rsidP="00427E87">
      <w:pPr>
        <w:tabs>
          <w:tab w:val="left" w:pos="1254"/>
        </w:tabs>
        <w:jc w:val="center"/>
      </w:pPr>
      <w:r>
        <w:t>Нормативы состава сточных вод для абонентов,</w:t>
      </w:r>
    </w:p>
    <w:p w:rsidR="00427E87" w:rsidRDefault="00427E87" w:rsidP="00427E87">
      <w:pPr>
        <w:tabs>
          <w:tab w:val="left" w:pos="1254"/>
        </w:tabs>
        <w:jc w:val="center"/>
      </w:pPr>
      <w:r>
        <w:t>осуществляющих сброс сточных вод в централизованную систему водоотведения Бавлинского муниципального района</w:t>
      </w:r>
    </w:p>
    <w:p w:rsidR="00427E87" w:rsidRDefault="00427E87" w:rsidP="00427E87">
      <w:pPr>
        <w:tabs>
          <w:tab w:val="left" w:pos="125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556"/>
        <w:gridCol w:w="1945"/>
      </w:tblGrid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№п/п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Перечень загрязняющих веществ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Нормативная величина вещества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Единицы измерения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 xml:space="preserve">Нефтепродукты 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0,3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Взвешенные вещества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нормируется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Сухой остаток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1000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БПК 5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4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мгО2/дм³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ХПК (бихроматная окисляемость)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30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мгО2/дм³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АПАВ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0,5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Железо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0,3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 xml:space="preserve">Сульфаты 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500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 xml:space="preserve">Нитраты 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45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Хлориды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350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 xml:space="preserve">Нитриты 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3,3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Фосфаты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3,5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  <w:tr w:rsidR="00427E87" w:rsidRPr="00427E87" w:rsidTr="00427E87">
        <w:tc>
          <w:tcPr>
            <w:tcW w:w="959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Аммиак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не более 1,5</w:t>
            </w:r>
          </w:p>
        </w:tc>
        <w:tc>
          <w:tcPr>
            <w:tcW w:w="1945" w:type="dxa"/>
            <w:tcBorders>
              <w:left w:val="single" w:sz="4" w:space="0" w:color="auto"/>
            </w:tcBorders>
          </w:tcPr>
          <w:p w:rsidR="00427E87" w:rsidRPr="00427E87" w:rsidRDefault="00427E87" w:rsidP="00427E87">
            <w:pPr>
              <w:tabs>
                <w:tab w:val="left" w:pos="1254"/>
              </w:tabs>
              <w:jc w:val="center"/>
              <w:rPr>
                <w:noProof/>
                <w:sz w:val="24"/>
                <w:szCs w:val="24"/>
              </w:rPr>
            </w:pPr>
            <w:r w:rsidRPr="00427E87">
              <w:rPr>
                <w:noProof/>
                <w:sz w:val="24"/>
                <w:szCs w:val="24"/>
              </w:rPr>
              <w:t>мг/дм³</w:t>
            </w:r>
          </w:p>
        </w:tc>
      </w:tr>
    </w:tbl>
    <w:p w:rsidR="00427E87" w:rsidRDefault="00427E87" w:rsidP="00427E87">
      <w:pPr>
        <w:tabs>
          <w:tab w:val="left" w:pos="1254"/>
        </w:tabs>
        <w:jc w:val="center"/>
      </w:pPr>
    </w:p>
    <w:p w:rsidR="00427E87" w:rsidRPr="00303BA9" w:rsidRDefault="00427E87" w:rsidP="00427E87"/>
    <w:p w:rsidR="00427E87" w:rsidRPr="00303BA9" w:rsidRDefault="00427E87" w:rsidP="00427E87">
      <w:pPr>
        <w:jc w:val="center"/>
      </w:pPr>
      <w:r>
        <w:t>_______________</w:t>
      </w:r>
    </w:p>
    <w:p w:rsidR="00025884" w:rsidRDefault="00112ADB" w:rsidP="004D5C1A">
      <w:pPr>
        <w:autoSpaceDE w:val="0"/>
        <w:autoSpaceDN w:val="0"/>
        <w:adjustRightInd w:val="0"/>
        <w:ind w:firstLine="709"/>
      </w:pPr>
      <w:r>
        <w:t xml:space="preserve">      </w:t>
      </w:r>
    </w:p>
    <w:sectPr w:rsidR="00025884" w:rsidSect="00110E07">
      <w:headerReference w:type="even" r:id="rId10"/>
      <w:pgSz w:w="11906" w:h="16838" w:code="9"/>
      <w:pgMar w:top="851" w:right="1134" w:bottom="28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3D" w:rsidRDefault="004A393D">
      <w:r>
        <w:separator/>
      </w:r>
    </w:p>
  </w:endnote>
  <w:endnote w:type="continuationSeparator" w:id="0">
    <w:p w:rsidR="004A393D" w:rsidRDefault="004A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3D" w:rsidRDefault="004A393D">
      <w:r>
        <w:separator/>
      </w:r>
    </w:p>
  </w:footnote>
  <w:footnote w:type="continuationSeparator" w:id="0">
    <w:p w:rsidR="004A393D" w:rsidRDefault="004A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367"/>
    <w:rsid w:val="00001F8C"/>
    <w:rsid w:val="000025ED"/>
    <w:rsid w:val="00005DB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F248A"/>
    <w:rsid w:val="00101175"/>
    <w:rsid w:val="00103816"/>
    <w:rsid w:val="001060D3"/>
    <w:rsid w:val="0010774D"/>
    <w:rsid w:val="00110E07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654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0E7F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27E87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393D"/>
    <w:rsid w:val="004A587E"/>
    <w:rsid w:val="004B0ECF"/>
    <w:rsid w:val="004B24CE"/>
    <w:rsid w:val="004B37A7"/>
    <w:rsid w:val="004C63FC"/>
    <w:rsid w:val="004C65C8"/>
    <w:rsid w:val="004D557F"/>
    <w:rsid w:val="004D591D"/>
    <w:rsid w:val="004D5C1A"/>
    <w:rsid w:val="004E0960"/>
    <w:rsid w:val="004E31E4"/>
    <w:rsid w:val="004E54DA"/>
    <w:rsid w:val="004E62CB"/>
    <w:rsid w:val="004F48E2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1BCA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1E8F"/>
    <w:rsid w:val="00662C7E"/>
    <w:rsid w:val="006648DE"/>
    <w:rsid w:val="006679DB"/>
    <w:rsid w:val="00670266"/>
    <w:rsid w:val="00682582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326CB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295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C703D"/>
    <w:rsid w:val="008D4568"/>
    <w:rsid w:val="008D5F2E"/>
    <w:rsid w:val="008E554A"/>
    <w:rsid w:val="008F3825"/>
    <w:rsid w:val="008F5339"/>
    <w:rsid w:val="00900543"/>
    <w:rsid w:val="009104C9"/>
    <w:rsid w:val="00912652"/>
    <w:rsid w:val="009207EB"/>
    <w:rsid w:val="009213C9"/>
    <w:rsid w:val="00924E4B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2A3A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0B39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3F01"/>
    <w:rsid w:val="00D955D6"/>
    <w:rsid w:val="00DA4A4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05EDD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47285"/>
    <w:rsid w:val="00E51040"/>
    <w:rsid w:val="00E52740"/>
    <w:rsid w:val="00E56006"/>
    <w:rsid w:val="00E6041B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B3658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D214E-3466-430A-B785-6A2F1603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2021-07-06T08:49:00Z</cp:lastPrinted>
  <dcterms:created xsi:type="dcterms:W3CDTF">2021-07-15T10:46:00Z</dcterms:created>
  <dcterms:modified xsi:type="dcterms:W3CDTF">2021-07-15T10:46:00Z</dcterms:modified>
</cp:coreProperties>
</file>