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8"/>
        <w:gridCol w:w="1100"/>
        <w:gridCol w:w="4281"/>
      </w:tblGrid>
      <w:tr w:rsidR="00213445" w:rsidTr="001E7FA4">
        <w:trPr>
          <w:trHeight w:val="1221"/>
        </w:trPr>
        <w:tc>
          <w:tcPr>
            <w:tcW w:w="4258" w:type="dxa"/>
            <w:hideMark/>
          </w:tcPr>
          <w:p w:rsidR="00213445" w:rsidRDefault="00213445">
            <w:pPr>
              <w:jc w:val="center"/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t>ИСПОЛНИТЕЛЬНЫЙ КОМИТЕТ</w:t>
            </w:r>
          </w:p>
          <w:p w:rsidR="00213445" w:rsidRDefault="00213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</w:p>
          <w:p w:rsidR="00213445" w:rsidRDefault="00213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Default="0021344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13445" w:rsidRDefault="0021344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13445" w:rsidRDefault="00213445">
            <w:pPr>
              <w:jc w:val="center"/>
              <w:rPr>
                <w:sz w:val="24"/>
                <w:szCs w:val="24"/>
              </w:rPr>
            </w:pPr>
          </w:p>
          <w:p w:rsidR="00213445" w:rsidRDefault="0021344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81" w:type="dxa"/>
          </w:tcPr>
          <w:p w:rsidR="00213445" w:rsidRDefault="00213445">
            <w:pPr>
              <w:keepNext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  <w:lang w:val="ar-SA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rFonts w:hint="cs"/>
                <w:sz w:val="24"/>
                <w:szCs w:val="24"/>
                <w:lang w:val="ar-SA"/>
              </w:rPr>
              <w:t>БАУЛЫ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tt-RU"/>
              </w:rPr>
              <w:t>Ш</w:t>
            </w:r>
            <w:proofErr w:type="gramEnd"/>
            <w:r>
              <w:rPr>
                <w:sz w:val="24"/>
                <w:szCs w:val="24"/>
                <w:lang w:val="tt-RU"/>
              </w:rPr>
              <w:t>ӘҺӘРЕ</w:t>
            </w:r>
            <w:r>
              <w:rPr>
                <w:sz w:val="24"/>
                <w:szCs w:val="24"/>
              </w:rPr>
              <w:t xml:space="preserve">» </w:t>
            </w:r>
          </w:p>
          <w:p w:rsidR="00213445" w:rsidRDefault="00213445">
            <w:pPr>
              <w:keepNext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МУНИ</w:t>
            </w:r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  <w:lang w:val="tt-RU"/>
              </w:rPr>
              <w:t>ИПАЛЬ БЕРӘМЛЕГЕ</w:t>
            </w:r>
          </w:p>
          <w:p w:rsidR="00213445" w:rsidRDefault="0021344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БАШКАРМА КОМИТЕТЫ</w:t>
            </w:r>
          </w:p>
          <w:p w:rsidR="00213445" w:rsidRDefault="00213445">
            <w:pPr>
              <w:rPr>
                <w:sz w:val="20"/>
                <w:szCs w:val="20"/>
                <w:lang w:val="tt-RU"/>
              </w:rPr>
            </w:pPr>
          </w:p>
          <w:p w:rsidR="00213445" w:rsidRDefault="00213445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</w:tr>
      <w:tr w:rsidR="00213445" w:rsidTr="001E7FA4">
        <w:trPr>
          <w:trHeight w:val="387"/>
        </w:trPr>
        <w:tc>
          <w:tcPr>
            <w:tcW w:w="9639" w:type="dxa"/>
            <w:gridSpan w:val="3"/>
          </w:tcPr>
          <w:p w:rsidR="00213445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213445" w:rsidTr="001E7FA4">
        <w:trPr>
          <w:trHeight w:val="826"/>
        </w:trPr>
        <w:tc>
          <w:tcPr>
            <w:tcW w:w="9639" w:type="dxa"/>
            <w:gridSpan w:val="3"/>
            <w:vAlign w:val="bottom"/>
          </w:tcPr>
          <w:p w:rsidR="00213445" w:rsidRDefault="00213445">
            <w:pPr>
              <w:spacing w:line="276" w:lineRule="auto"/>
            </w:pPr>
            <w:r>
              <w:t xml:space="preserve">      </w:t>
            </w:r>
            <w:r>
              <w:rPr>
                <w:b/>
              </w:rPr>
              <w:t xml:space="preserve">ПОСТАНОВЛЕНИЕ </w:t>
            </w:r>
            <w:r>
              <w:t xml:space="preserve">                                                                 </w:t>
            </w:r>
            <w:r>
              <w:rPr>
                <w:b/>
              </w:rPr>
              <w:t>КАРАР</w:t>
            </w:r>
          </w:p>
          <w:p w:rsidR="00213445" w:rsidRDefault="00213445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__________                              </w:t>
            </w: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авлы</w:t>
            </w:r>
            <w:r>
              <w:rPr>
                <w:sz w:val="30"/>
                <w:szCs w:val="30"/>
              </w:rPr>
              <w:t xml:space="preserve">                                 №____</w:t>
            </w:r>
          </w:p>
          <w:p w:rsidR="00213445" w:rsidRDefault="00213445">
            <w:pPr>
              <w:spacing w:line="276" w:lineRule="auto"/>
              <w:rPr>
                <w:b/>
                <w:sz w:val="30"/>
                <w:szCs w:val="30"/>
              </w:rPr>
            </w:pPr>
          </w:p>
          <w:p w:rsidR="00213445" w:rsidRDefault="00213445"/>
          <w:p w:rsidR="00BD549A" w:rsidRDefault="00BD549A" w:rsidP="00BD549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 внесении изменений в постановление </w:t>
            </w:r>
            <w:proofErr w:type="gramStart"/>
            <w:r>
              <w:rPr>
                <w:bCs/>
                <w:color w:val="000000"/>
              </w:rPr>
              <w:t>Исполнительного</w:t>
            </w:r>
            <w:proofErr w:type="gramEnd"/>
            <w:r>
              <w:rPr>
                <w:bCs/>
                <w:color w:val="000000"/>
              </w:rPr>
              <w:t xml:space="preserve"> </w:t>
            </w:r>
          </w:p>
          <w:p w:rsidR="00BD549A" w:rsidRDefault="00BD549A" w:rsidP="00BD549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комитета муниципального образования «город Бавлы» </w:t>
            </w:r>
          </w:p>
          <w:p w:rsidR="00BD549A" w:rsidRDefault="00BD549A" w:rsidP="00BD549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 24.02.2021 №20 «Об утверждении Положения о порядке </w:t>
            </w:r>
          </w:p>
          <w:p w:rsidR="00BD549A" w:rsidRDefault="00BD549A" w:rsidP="00BD549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размещения нестационарных торговых объектов и </w:t>
            </w:r>
          </w:p>
          <w:p w:rsidR="00BD549A" w:rsidRDefault="00BD549A" w:rsidP="00BD549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объектов общественного питания на территории </w:t>
            </w:r>
          </w:p>
          <w:p w:rsidR="00BD549A" w:rsidRDefault="00BD549A" w:rsidP="00BD549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муниципального образования «город Бавлы»</w:t>
            </w:r>
          </w:p>
          <w:p w:rsidR="00BD549A" w:rsidRDefault="00BD549A" w:rsidP="00BD549A">
            <w:pPr>
              <w:rPr>
                <w:sz w:val="20"/>
                <w:szCs w:val="20"/>
              </w:rPr>
            </w:pPr>
          </w:p>
          <w:p w:rsidR="00BD549A" w:rsidRDefault="00BD549A" w:rsidP="00BD549A"/>
          <w:p w:rsidR="00BD549A" w:rsidRDefault="00BD549A" w:rsidP="00BD549A">
            <w:pPr>
              <w:spacing w:line="360" w:lineRule="auto"/>
              <w:jc w:val="both"/>
            </w:pPr>
            <w:r>
              <w:tab/>
              <w:t xml:space="preserve">В соответствии с 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 Исполнительный комитет муниципального образования «город Бавлы» Республики Татарстан </w:t>
            </w:r>
          </w:p>
          <w:p w:rsidR="00BD549A" w:rsidRDefault="00BD549A" w:rsidP="00BD549A">
            <w:pPr>
              <w:spacing w:line="360" w:lineRule="auto"/>
              <w:jc w:val="center"/>
            </w:pPr>
            <w:proofErr w:type="gramStart"/>
            <w:r>
              <w:t>П</w:t>
            </w:r>
            <w:proofErr w:type="gramEnd"/>
            <w:r>
              <w:t xml:space="preserve"> О С Т А Н О В Л Я Е Т:</w:t>
            </w:r>
          </w:p>
          <w:p w:rsidR="00BD549A" w:rsidRDefault="00BD549A" w:rsidP="00BD549A">
            <w:pPr>
              <w:spacing w:line="360" w:lineRule="auto"/>
              <w:jc w:val="both"/>
            </w:pPr>
            <w:r>
              <w:tab/>
              <w:t>1. Внести в Положение о порядке размещения нестационарных торговых объектов и объектов общественного питания на территории муниципального образования «город Бавлы», утвержденное постановлением Исполнительного комитета муниципального образования «город Бавлы» от 24.02.2021 №20  следующие изменения: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>- наименование изложить в следующей редакции: «Положение об отдельных вопросах размещения нестационарных торговых объектов и объектов общественного питания на территории муниципального образования «город Бавлы»;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lastRenderedPageBreak/>
              <w:t xml:space="preserve">- пункт 1.1. изложить в следующей редакции: 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 xml:space="preserve">«Положение об отдельных вопросах размещения нестационарных торговых объектов и объектов общественного питания на территории муниципального образования «город Бавлы» (далее - Положение) разработано в соответствии со статьями 39.33. </w:t>
            </w:r>
            <w:proofErr w:type="gramStart"/>
            <w:r>
              <w:t>Земельного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№553 «Об утверждении Порядка размещения нестационарных торговых объектов на землях и земельных участках, находящихся в муниципальной собственности, а также на землях</w:t>
            </w:r>
            <w:proofErr w:type="gramEnd"/>
            <w:r>
              <w:t xml:space="preserve"> или земельных </w:t>
            </w:r>
            <w:proofErr w:type="gramStart"/>
            <w:r>
              <w:t>участках</w:t>
            </w:r>
            <w:proofErr w:type="gramEnd"/>
            <w:r>
              <w:t>, государственная собственность на которые не разграничена»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>- пункт 1.4. признать утратившим силу;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>- пункт 2 признать утратившим силу;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>- пункт 4.2. признать утратившим силу;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 xml:space="preserve">- пункт 4.15 изложить в следующей редакции: </w:t>
            </w:r>
          </w:p>
          <w:p w:rsidR="00BD549A" w:rsidRPr="00BD549A" w:rsidRDefault="00BD549A" w:rsidP="00BD549A">
            <w:pPr>
              <w:spacing w:line="360" w:lineRule="auto"/>
              <w:ind w:firstLine="708"/>
              <w:jc w:val="both"/>
            </w:pPr>
            <w:r>
              <w:t xml:space="preserve">«4.15. </w:t>
            </w:r>
            <w:proofErr w:type="gramStart"/>
            <w:r>
              <w:t>За размещение н</w:t>
            </w:r>
            <w:r w:rsidRPr="00BD549A">
              <w:rPr>
                <w:color w:val="000000"/>
                <w:szCs w:val="24"/>
              </w:rPr>
              <w:t>естационарных торговых объектов и объектов общественного питания на территории муниципального образования «город Бавлы» взимается плата, размер которой определяется в соответствии с  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      </w:r>
            <w:proofErr w:type="gramEnd"/>
            <w:r w:rsidRPr="00BD549A">
              <w:rPr>
                <w:color w:val="000000"/>
                <w:szCs w:val="24"/>
              </w:rPr>
              <w:t>» и настоящим постановлением</w:t>
            </w:r>
            <w:proofErr w:type="gramStart"/>
            <w:r w:rsidRPr="00BD549A">
              <w:rPr>
                <w:color w:val="000000"/>
                <w:szCs w:val="24"/>
              </w:rPr>
              <w:t>.»;</w:t>
            </w:r>
            <w:proofErr w:type="gramEnd"/>
          </w:p>
          <w:p w:rsidR="00BD549A" w:rsidRPr="00BD549A" w:rsidRDefault="00BD549A" w:rsidP="00BD549A">
            <w:pPr>
              <w:spacing w:line="360" w:lineRule="auto"/>
              <w:ind w:firstLine="708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D549A">
              <w:rPr>
                <w:color w:val="000000"/>
                <w:szCs w:val="24"/>
              </w:rPr>
              <w:t>пункт 6.1. изложить в следующей редакции: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  <w:rPr>
                <w:szCs w:val="20"/>
              </w:rPr>
            </w:pPr>
            <w:r w:rsidRPr="00BD549A">
              <w:rPr>
                <w:color w:val="000000"/>
                <w:szCs w:val="24"/>
              </w:rPr>
              <w:t xml:space="preserve">«6.1. По инициативе МКУ «Палата имущественных и земельных отношений Бавлинского муниципального района Республики Татарстан» (по согласованию) договор на размещение нестационарного торгового </w:t>
            </w:r>
            <w:proofErr w:type="gramStart"/>
            <w:r w:rsidRPr="00BD549A">
              <w:rPr>
                <w:color w:val="000000"/>
                <w:szCs w:val="24"/>
              </w:rPr>
              <w:t>объекта</w:t>
            </w:r>
            <w:proofErr w:type="gramEnd"/>
            <w:r w:rsidRPr="00BD549A">
              <w:rPr>
                <w:color w:val="000000"/>
                <w:szCs w:val="24"/>
              </w:rPr>
              <w:t xml:space="preserve"> может быть расторгнут в одностороннем порядке в случаях, предусмотренных пунктами 2.2.3., 2.5. п</w:t>
            </w:r>
            <w:r>
              <w:t xml:space="preserve">остановления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</w:t>
            </w:r>
            <w:proofErr w:type="gramStart"/>
            <w:r>
              <w:t>землях</w:t>
            </w:r>
            <w:proofErr w:type="gramEnd"/>
            <w:r>
              <w:t xml:space="preserve"> или земельных участках, государственная собственность на которые не разграничена».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 </w:t>
            </w:r>
          </w:p>
          <w:p w:rsidR="00BD549A" w:rsidRDefault="00BD549A" w:rsidP="00BD549A">
            <w:pPr>
              <w:spacing w:line="360" w:lineRule="auto"/>
              <w:ind w:firstLine="708"/>
              <w:jc w:val="both"/>
            </w:pPr>
            <w:r>
              <w:t xml:space="preserve">3.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настоящего постановления оставляю за собой.</w:t>
            </w:r>
          </w:p>
          <w:p w:rsidR="00BD549A" w:rsidRDefault="00BD549A" w:rsidP="00BD549A">
            <w:pPr>
              <w:ind w:firstLine="708"/>
            </w:pPr>
          </w:p>
          <w:p w:rsidR="00450A69" w:rsidRDefault="00450A69" w:rsidP="00450A69"/>
          <w:p w:rsidR="00BD549A" w:rsidRDefault="00450A69" w:rsidP="00450A69">
            <w:r>
              <w:t xml:space="preserve">              </w:t>
            </w:r>
            <w:r w:rsidR="00BD549A">
              <w:t>Руководитель</w:t>
            </w:r>
          </w:p>
          <w:p w:rsidR="00BD549A" w:rsidRDefault="00450A69" w:rsidP="00BD549A">
            <w:r>
              <w:t xml:space="preserve"> </w:t>
            </w:r>
            <w:r w:rsidR="00BD549A">
              <w:t>Исполнительного комитета</w:t>
            </w:r>
            <w:r w:rsidR="00BD549A">
              <w:tab/>
            </w:r>
            <w:r>
              <w:t xml:space="preserve">                                                             Д.Л. Бакиров</w:t>
            </w:r>
          </w:p>
          <w:p w:rsidR="00450A69" w:rsidRDefault="00450A69" w:rsidP="00BD549A">
            <w:r>
              <w:t xml:space="preserve"> </w:t>
            </w:r>
            <w:r w:rsidR="00BD549A">
              <w:t xml:space="preserve">муниципального образования </w:t>
            </w:r>
          </w:p>
          <w:p w:rsidR="00BD549A" w:rsidRDefault="00450A69" w:rsidP="00BD549A">
            <w:r>
              <w:t xml:space="preserve">            </w:t>
            </w:r>
            <w:r w:rsidR="00BD549A">
              <w:t xml:space="preserve">«город Бавлы»                                   </w:t>
            </w:r>
          </w:p>
          <w:p w:rsidR="00F15F40" w:rsidRDefault="00F15F40" w:rsidP="00F15F40">
            <w:pPr>
              <w:spacing w:line="360" w:lineRule="auto"/>
              <w:ind w:firstLine="709"/>
              <w:jc w:val="right"/>
            </w:pPr>
          </w:p>
          <w:p w:rsidR="00F15F40" w:rsidRDefault="00F15F40" w:rsidP="00F15F40">
            <w:pPr>
              <w:autoSpaceDE w:val="0"/>
              <w:autoSpaceDN w:val="0"/>
              <w:adjustRightInd w:val="0"/>
            </w:pPr>
          </w:p>
          <w:p w:rsidR="00213445" w:rsidRDefault="00213445" w:rsidP="00A87CE6">
            <w:pPr>
              <w:spacing w:line="360" w:lineRule="auto"/>
              <w:jc w:val="both"/>
              <w:rPr>
                <w:b/>
                <w:sz w:val="30"/>
                <w:szCs w:val="30"/>
              </w:rPr>
            </w:pPr>
          </w:p>
        </w:tc>
      </w:tr>
    </w:tbl>
    <w:p w:rsidR="00025884" w:rsidRDefault="007722D6" w:rsidP="007722D6">
      <w:pPr>
        <w:tabs>
          <w:tab w:val="left" w:pos="5592"/>
        </w:tabs>
        <w:autoSpaceDE w:val="0"/>
        <w:autoSpaceDN w:val="0"/>
        <w:adjustRightInd w:val="0"/>
      </w:pPr>
      <w:r>
        <w:lastRenderedPageBreak/>
        <w:tab/>
      </w:r>
    </w:p>
    <w:sectPr w:rsidR="00025884" w:rsidSect="00025884">
      <w:headerReference w:type="even" r:id="rId8"/>
      <w:headerReference w:type="default" r:id="rId9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37" w:rsidRDefault="00AE3D37">
      <w:r>
        <w:separator/>
      </w:r>
    </w:p>
  </w:endnote>
  <w:endnote w:type="continuationSeparator" w:id="0">
    <w:p w:rsidR="00AE3D37" w:rsidRDefault="00AE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37" w:rsidRDefault="00AE3D37">
      <w:r>
        <w:separator/>
      </w:r>
    </w:p>
  </w:footnote>
  <w:footnote w:type="continuationSeparator" w:id="0">
    <w:p w:rsidR="00AE3D37" w:rsidRDefault="00AE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4BBC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44F"/>
    <w:rsid w:val="00012FA8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CBE"/>
    <w:rsid w:val="00085F4C"/>
    <w:rsid w:val="0009028C"/>
    <w:rsid w:val="00092010"/>
    <w:rsid w:val="00092726"/>
    <w:rsid w:val="00097608"/>
    <w:rsid w:val="000A00EA"/>
    <w:rsid w:val="000A1885"/>
    <w:rsid w:val="000A41D2"/>
    <w:rsid w:val="000A7FF3"/>
    <w:rsid w:val="000B022E"/>
    <w:rsid w:val="000B0905"/>
    <w:rsid w:val="000B7B1B"/>
    <w:rsid w:val="000C135F"/>
    <w:rsid w:val="000C3EC4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146AA"/>
    <w:rsid w:val="00120068"/>
    <w:rsid w:val="0013426D"/>
    <w:rsid w:val="001526E1"/>
    <w:rsid w:val="0015610C"/>
    <w:rsid w:val="00160D4C"/>
    <w:rsid w:val="00164951"/>
    <w:rsid w:val="00164F0C"/>
    <w:rsid w:val="00166BED"/>
    <w:rsid w:val="0017265A"/>
    <w:rsid w:val="0017365F"/>
    <w:rsid w:val="001765C0"/>
    <w:rsid w:val="00180183"/>
    <w:rsid w:val="0018055E"/>
    <w:rsid w:val="00181A29"/>
    <w:rsid w:val="001941DB"/>
    <w:rsid w:val="00197604"/>
    <w:rsid w:val="001A41E2"/>
    <w:rsid w:val="001A4E5B"/>
    <w:rsid w:val="001B1BB8"/>
    <w:rsid w:val="001B25D9"/>
    <w:rsid w:val="001B503A"/>
    <w:rsid w:val="001B783A"/>
    <w:rsid w:val="001C3274"/>
    <w:rsid w:val="001C36D9"/>
    <w:rsid w:val="001C7595"/>
    <w:rsid w:val="001D1DE4"/>
    <w:rsid w:val="001D4BC6"/>
    <w:rsid w:val="001E2CBC"/>
    <w:rsid w:val="001E3FF9"/>
    <w:rsid w:val="001E492B"/>
    <w:rsid w:val="001E7FA4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4F9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291E"/>
    <w:rsid w:val="002845D7"/>
    <w:rsid w:val="00294F0D"/>
    <w:rsid w:val="002970BA"/>
    <w:rsid w:val="002A361B"/>
    <w:rsid w:val="002A494F"/>
    <w:rsid w:val="002A6677"/>
    <w:rsid w:val="002B34A7"/>
    <w:rsid w:val="002B3B89"/>
    <w:rsid w:val="002C3958"/>
    <w:rsid w:val="002C4536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47C5"/>
    <w:rsid w:val="003768BA"/>
    <w:rsid w:val="00381D57"/>
    <w:rsid w:val="00382A7E"/>
    <w:rsid w:val="00385A3D"/>
    <w:rsid w:val="00392A42"/>
    <w:rsid w:val="00396010"/>
    <w:rsid w:val="003976D0"/>
    <w:rsid w:val="003A52EF"/>
    <w:rsid w:val="003B5AE2"/>
    <w:rsid w:val="003C2948"/>
    <w:rsid w:val="003D1294"/>
    <w:rsid w:val="003D71D3"/>
    <w:rsid w:val="003D7DC4"/>
    <w:rsid w:val="003E03EE"/>
    <w:rsid w:val="003E133B"/>
    <w:rsid w:val="003E1FE0"/>
    <w:rsid w:val="003E2F35"/>
    <w:rsid w:val="003E49F3"/>
    <w:rsid w:val="003E5548"/>
    <w:rsid w:val="003E6B3E"/>
    <w:rsid w:val="003F1631"/>
    <w:rsid w:val="003F1A38"/>
    <w:rsid w:val="003F2E0F"/>
    <w:rsid w:val="00403DFC"/>
    <w:rsid w:val="00407A65"/>
    <w:rsid w:val="00411991"/>
    <w:rsid w:val="004240BD"/>
    <w:rsid w:val="004260B5"/>
    <w:rsid w:val="004409FA"/>
    <w:rsid w:val="00440CC2"/>
    <w:rsid w:val="00450961"/>
    <w:rsid w:val="00450A69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B42F3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D7F74"/>
    <w:rsid w:val="005E1002"/>
    <w:rsid w:val="005E5C30"/>
    <w:rsid w:val="005F2238"/>
    <w:rsid w:val="005F62CF"/>
    <w:rsid w:val="005F7662"/>
    <w:rsid w:val="00600AE7"/>
    <w:rsid w:val="00600E5D"/>
    <w:rsid w:val="00611739"/>
    <w:rsid w:val="00613D3E"/>
    <w:rsid w:val="0062771A"/>
    <w:rsid w:val="0063221B"/>
    <w:rsid w:val="00640D79"/>
    <w:rsid w:val="006420ED"/>
    <w:rsid w:val="00647093"/>
    <w:rsid w:val="006477F2"/>
    <w:rsid w:val="00660993"/>
    <w:rsid w:val="006618BB"/>
    <w:rsid w:val="00662C7E"/>
    <w:rsid w:val="006648DE"/>
    <w:rsid w:val="006679DB"/>
    <w:rsid w:val="00670266"/>
    <w:rsid w:val="00672F92"/>
    <w:rsid w:val="006C5862"/>
    <w:rsid w:val="006D18B8"/>
    <w:rsid w:val="006D522C"/>
    <w:rsid w:val="006D5B46"/>
    <w:rsid w:val="006D6F8E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206A7"/>
    <w:rsid w:val="00726760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2D6"/>
    <w:rsid w:val="00772326"/>
    <w:rsid w:val="00774776"/>
    <w:rsid w:val="007774B2"/>
    <w:rsid w:val="007844C9"/>
    <w:rsid w:val="007872D9"/>
    <w:rsid w:val="0079080B"/>
    <w:rsid w:val="0079321F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37607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4568"/>
    <w:rsid w:val="008D5F2E"/>
    <w:rsid w:val="008E554A"/>
    <w:rsid w:val="008F31FE"/>
    <w:rsid w:val="008F3825"/>
    <w:rsid w:val="008F5339"/>
    <w:rsid w:val="00903380"/>
    <w:rsid w:val="009104C9"/>
    <w:rsid w:val="00912652"/>
    <w:rsid w:val="009207EB"/>
    <w:rsid w:val="009208D4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9F72B6"/>
    <w:rsid w:val="00A03C02"/>
    <w:rsid w:val="00A07D21"/>
    <w:rsid w:val="00A172D5"/>
    <w:rsid w:val="00A21DF5"/>
    <w:rsid w:val="00A2294A"/>
    <w:rsid w:val="00A278B9"/>
    <w:rsid w:val="00A35AA3"/>
    <w:rsid w:val="00A3683B"/>
    <w:rsid w:val="00A36FFF"/>
    <w:rsid w:val="00A37F84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1077"/>
    <w:rsid w:val="00AC2D59"/>
    <w:rsid w:val="00AC59B7"/>
    <w:rsid w:val="00AC6D34"/>
    <w:rsid w:val="00AD02BC"/>
    <w:rsid w:val="00AD275B"/>
    <w:rsid w:val="00AD704F"/>
    <w:rsid w:val="00AE3D37"/>
    <w:rsid w:val="00AE509D"/>
    <w:rsid w:val="00AE60EE"/>
    <w:rsid w:val="00AE648B"/>
    <w:rsid w:val="00AF0BE4"/>
    <w:rsid w:val="00AF3FA1"/>
    <w:rsid w:val="00AF4E5F"/>
    <w:rsid w:val="00AF54EF"/>
    <w:rsid w:val="00AF7D0E"/>
    <w:rsid w:val="00B022DB"/>
    <w:rsid w:val="00B04DC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1293"/>
    <w:rsid w:val="00B754E7"/>
    <w:rsid w:val="00B75CD5"/>
    <w:rsid w:val="00B82D51"/>
    <w:rsid w:val="00B864F4"/>
    <w:rsid w:val="00B911AA"/>
    <w:rsid w:val="00B92BC8"/>
    <w:rsid w:val="00B94D8E"/>
    <w:rsid w:val="00BA4847"/>
    <w:rsid w:val="00BC0BCD"/>
    <w:rsid w:val="00BC1154"/>
    <w:rsid w:val="00BC78EF"/>
    <w:rsid w:val="00BD549A"/>
    <w:rsid w:val="00BD7B5C"/>
    <w:rsid w:val="00BE1DF9"/>
    <w:rsid w:val="00BE4117"/>
    <w:rsid w:val="00BE6101"/>
    <w:rsid w:val="00BF34D6"/>
    <w:rsid w:val="00BF43B3"/>
    <w:rsid w:val="00BF4FDA"/>
    <w:rsid w:val="00C01190"/>
    <w:rsid w:val="00C1313F"/>
    <w:rsid w:val="00C15115"/>
    <w:rsid w:val="00C15F57"/>
    <w:rsid w:val="00C2249C"/>
    <w:rsid w:val="00C239FB"/>
    <w:rsid w:val="00C25F93"/>
    <w:rsid w:val="00C26A02"/>
    <w:rsid w:val="00C35D66"/>
    <w:rsid w:val="00C37123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5439"/>
    <w:rsid w:val="00C86FDA"/>
    <w:rsid w:val="00CB169B"/>
    <w:rsid w:val="00CB4648"/>
    <w:rsid w:val="00CB4829"/>
    <w:rsid w:val="00CB4DFC"/>
    <w:rsid w:val="00CB571F"/>
    <w:rsid w:val="00CB657F"/>
    <w:rsid w:val="00CB7931"/>
    <w:rsid w:val="00CC0848"/>
    <w:rsid w:val="00CC7B20"/>
    <w:rsid w:val="00CD7833"/>
    <w:rsid w:val="00CE1561"/>
    <w:rsid w:val="00CE392F"/>
    <w:rsid w:val="00CF180E"/>
    <w:rsid w:val="00CF5368"/>
    <w:rsid w:val="00D01B9D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57F4A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4D43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D0"/>
    <w:rsid w:val="00DE649B"/>
    <w:rsid w:val="00DE66A4"/>
    <w:rsid w:val="00DF5089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1BF9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357"/>
    <w:rsid w:val="00E77722"/>
    <w:rsid w:val="00E85983"/>
    <w:rsid w:val="00E97746"/>
    <w:rsid w:val="00EA4BBC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2E1A"/>
    <w:rsid w:val="00EE3B3C"/>
    <w:rsid w:val="00EF24B4"/>
    <w:rsid w:val="00F003F7"/>
    <w:rsid w:val="00F05688"/>
    <w:rsid w:val="00F105C7"/>
    <w:rsid w:val="00F1331E"/>
    <w:rsid w:val="00F1548F"/>
    <w:rsid w:val="00F15F40"/>
    <w:rsid w:val="00F2185D"/>
    <w:rsid w:val="00F26477"/>
    <w:rsid w:val="00F27D7A"/>
    <w:rsid w:val="00F30A4D"/>
    <w:rsid w:val="00F35987"/>
    <w:rsid w:val="00F4380E"/>
    <w:rsid w:val="00F51256"/>
    <w:rsid w:val="00F524FF"/>
    <w:rsid w:val="00F52B73"/>
    <w:rsid w:val="00F73D33"/>
    <w:rsid w:val="00F75334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2021-05-27T06:13:00Z</cp:lastPrinted>
  <dcterms:created xsi:type="dcterms:W3CDTF">2021-06-07T14:30:00Z</dcterms:created>
  <dcterms:modified xsi:type="dcterms:W3CDTF">2021-06-07T14:30:00Z</dcterms:modified>
</cp:coreProperties>
</file>