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286CE5" w:rsidRPr="00170BDE" w:rsidTr="00170BDE">
        <w:tc>
          <w:tcPr>
            <w:tcW w:w="2294" w:type="pct"/>
            <w:shd w:val="clear" w:color="auto" w:fill="auto"/>
            <w:hideMark/>
          </w:tcPr>
          <w:p w:rsidR="00286CE5" w:rsidRPr="00170BDE" w:rsidRDefault="00286CE5" w:rsidP="00F0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BDE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286CE5" w:rsidRPr="00170BDE" w:rsidRDefault="00286CE5" w:rsidP="00F0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BDE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286CE5" w:rsidRPr="00170BDE" w:rsidRDefault="00286CE5" w:rsidP="00F0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BD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286CE5" w:rsidRPr="00170BDE" w:rsidRDefault="00286CE5" w:rsidP="00F05F4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286CE5" w:rsidRPr="00170BDE" w:rsidRDefault="00286CE5" w:rsidP="00F0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BD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286CE5" w:rsidRPr="00170BDE" w:rsidRDefault="00286CE5" w:rsidP="00F05F4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70BDE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286CE5" w:rsidRPr="00170BDE" w:rsidRDefault="00286CE5" w:rsidP="00F05F4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0BD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70BDE">
              <w:rPr>
                <w:rFonts w:ascii="Arial" w:hAnsi="Arial" w:cs="Arial"/>
                <w:sz w:val="24"/>
                <w:szCs w:val="24"/>
              </w:rPr>
              <w:t>Ц</w:t>
            </w:r>
            <w:r w:rsidRPr="00170BD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170BD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86CE5" w:rsidRPr="00170BDE" w:rsidRDefault="00286CE5" w:rsidP="00F05F4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0BDE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286CE5" w:rsidRPr="00170BDE" w:rsidRDefault="00286CE5" w:rsidP="00F05F4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0BDE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170BDE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170BDE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286CE5" w:rsidRPr="00170BDE" w:rsidRDefault="00286CE5" w:rsidP="00F05F4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70BD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286CE5" w:rsidRPr="00170BDE" w:rsidRDefault="00286CE5" w:rsidP="00F0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6CE5" w:rsidRPr="00170BDE" w:rsidRDefault="00286CE5" w:rsidP="00286CE5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286CE5" w:rsidRPr="00170BDE" w:rsidTr="00F05F4C">
        <w:trPr>
          <w:trHeight w:val="314"/>
        </w:trPr>
        <w:tc>
          <w:tcPr>
            <w:tcW w:w="5000" w:type="pct"/>
          </w:tcPr>
          <w:p w:rsidR="00286CE5" w:rsidRPr="00170BDE" w:rsidRDefault="00286CE5" w:rsidP="00F05F4C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6CE5" w:rsidRPr="00170BDE" w:rsidRDefault="00286CE5" w:rsidP="00286CE5">
      <w:pPr>
        <w:rPr>
          <w:rFonts w:ascii="Arial" w:hAnsi="Arial" w:cs="Arial"/>
          <w:vanish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286CE5" w:rsidRPr="00170BDE" w:rsidTr="00F05F4C">
        <w:tc>
          <w:tcPr>
            <w:tcW w:w="2545" w:type="pct"/>
            <w:shd w:val="clear" w:color="auto" w:fill="auto"/>
            <w:vAlign w:val="center"/>
          </w:tcPr>
          <w:p w:rsidR="00286CE5" w:rsidRPr="00170BDE" w:rsidRDefault="00286CE5" w:rsidP="00F0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BD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286CE5" w:rsidRPr="00170BDE" w:rsidRDefault="00286CE5" w:rsidP="00F0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0BDE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286CE5" w:rsidRPr="00170BDE" w:rsidTr="00F05F4C">
        <w:tc>
          <w:tcPr>
            <w:tcW w:w="5000" w:type="pct"/>
            <w:gridSpan w:val="2"/>
            <w:shd w:val="clear" w:color="auto" w:fill="auto"/>
            <w:vAlign w:val="center"/>
          </w:tcPr>
          <w:p w:rsidR="00286CE5" w:rsidRPr="00170BDE" w:rsidRDefault="00286CE5" w:rsidP="00F05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0BDE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170BDE">
              <w:rPr>
                <w:rFonts w:ascii="Arial" w:hAnsi="Arial" w:cs="Arial"/>
                <w:sz w:val="24"/>
                <w:szCs w:val="24"/>
              </w:rPr>
              <w:t>. Александровка</w:t>
            </w:r>
          </w:p>
        </w:tc>
      </w:tr>
      <w:tr w:rsidR="00286CE5" w:rsidRPr="00170BDE" w:rsidTr="003E1A0D">
        <w:trPr>
          <w:trHeight w:val="89"/>
        </w:trPr>
        <w:tc>
          <w:tcPr>
            <w:tcW w:w="2545" w:type="pct"/>
            <w:shd w:val="clear" w:color="auto" w:fill="auto"/>
            <w:vAlign w:val="center"/>
          </w:tcPr>
          <w:p w:rsidR="00286CE5" w:rsidRPr="00170BDE" w:rsidRDefault="00286CE5" w:rsidP="00251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55" w:type="pct"/>
            <w:shd w:val="clear" w:color="auto" w:fill="auto"/>
            <w:vAlign w:val="center"/>
          </w:tcPr>
          <w:p w:rsidR="00286CE5" w:rsidRPr="00170BDE" w:rsidRDefault="00286CE5" w:rsidP="00251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18EE" w:rsidRPr="00170BDE" w:rsidRDefault="008618EE" w:rsidP="008618EE">
      <w:pPr>
        <w:jc w:val="both"/>
        <w:rPr>
          <w:rFonts w:ascii="Arial" w:hAnsi="Arial" w:cs="Arial"/>
          <w:sz w:val="24"/>
          <w:szCs w:val="24"/>
        </w:rPr>
      </w:pP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>от 31.03.2020 № 5</w:t>
      </w: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 xml:space="preserve">«Об утверждении Порядка формирования </w:t>
      </w: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 xml:space="preserve">перечня налоговых расходов и оценки </w:t>
      </w: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>налоговых расходов Александровского</w:t>
      </w: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>сельского поселения в 2020 году»</w:t>
      </w:r>
    </w:p>
    <w:p w:rsidR="002517B5" w:rsidRPr="00170BDE" w:rsidRDefault="002517B5" w:rsidP="002517B5">
      <w:pPr>
        <w:rPr>
          <w:rFonts w:ascii="Arial" w:hAnsi="Arial" w:cs="Arial"/>
          <w:sz w:val="24"/>
          <w:szCs w:val="24"/>
        </w:rPr>
      </w:pPr>
    </w:p>
    <w:p w:rsidR="002517B5" w:rsidRPr="00170BDE" w:rsidRDefault="002517B5" w:rsidP="00170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170BDE">
        <w:rPr>
          <w:rFonts w:ascii="Arial" w:hAnsi="Arial" w:cs="Arial"/>
          <w:sz w:val="24"/>
          <w:szCs w:val="24"/>
        </w:rPr>
        <w:t>В соответствии со статьей 1743 Бюджетного Кодекса Российской Федерации, п</w:t>
      </w:r>
      <w:r w:rsidRPr="00170BDE">
        <w:rPr>
          <w:rFonts w:ascii="Arial" w:hAnsi="Arial" w:cs="Arial"/>
          <w:sz w:val="24"/>
          <w:szCs w:val="24"/>
        </w:rPr>
        <w:t>о</w:t>
      </w:r>
      <w:r w:rsidRPr="00170BDE">
        <w:rPr>
          <w:rFonts w:ascii="Arial" w:hAnsi="Arial" w:cs="Arial"/>
          <w:sz w:val="24"/>
          <w:szCs w:val="24"/>
        </w:rPr>
        <w:t>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</w:t>
      </w:r>
      <w:r w:rsidRPr="00170BDE">
        <w:rPr>
          <w:rFonts w:ascii="Arial" w:hAnsi="Arial" w:cs="Arial"/>
          <w:sz w:val="24"/>
          <w:szCs w:val="24"/>
        </w:rPr>
        <w:t>и</w:t>
      </w:r>
      <w:r w:rsidRPr="00170BDE">
        <w:rPr>
          <w:rFonts w:ascii="Arial" w:hAnsi="Arial" w:cs="Arial"/>
          <w:sz w:val="24"/>
          <w:szCs w:val="24"/>
        </w:rPr>
        <w:t>пальных образований»,</w:t>
      </w:r>
      <w:r w:rsidRPr="00170BDE">
        <w:rPr>
          <w:rFonts w:ascii="Arial" w:hAnsi="Arial" w:cs="Arial"/>
          <w:sz w:val="24"/>
          <w:szCs w:val="24"/>
          <w:lang w:val="tt-RU"/>
        </w:rPr>
        <w:t xml:space="preserve"> </w:t>
      </w:r>
      <w:r w:rsidRPr="00170BDE">
        <w:rPr>
          <w:rFonts w:ascii="Arial" w:hAnsi="Arial" w:cs="Arial"/>
          <w:sz w:val="24"/>
          <w:szCs w:val="24"/>
        </w:rPr>
        <w:t>Исполнительный комитет</w:t>
      </w:r>
      <w:r w:rsidRPr="00170BDE">
        <w:rPr>
          <w:rFonts w:ascii="Arial" w:hAnsi="Arial" w:cs="Arial"/>
          <w:sz w:val="24"/>
          <w:szCs w:val="24"/>
          <w:lang w:val="tt-RU"/>
        </w:rPr>
        <w:t xml:space="preserve"> Александровского сельского поселения </w:t>
      </w:r>
      <w:r w:rsidRPr="00170BD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517B5" w:rsidRPr="00170BDE" w:rsidRDefault="002517B5" w:rsidP="00170BD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>постановляет:</w:t>
      </w:r>
    </w:p>
    <w:p w:rsidR="002517B5" w:rsidRPr="00170BDE" w:rsidRDefault="002517B5" w:rsidP="002517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>1. В наименовании постановления Исполнительного комитета Александровского сельского поселения Бавлинского муниципального района от 31.03.2020 №5 «Об утве</w:t>
      </w:r>
      <w:r w:rsidRPr="00170BDE">
        <w:rPr>
          <w:rFonts w:ascii="Arial" w:hAnsi="Arial" w:cs="Arial"/>
          <w:sz w:val="24"/>
          <w:szCs w:val="24"/>
        </w:rPr>
        <w:t>р</w:t>
      </w:r>
      <w:r w:rsidRPr="00170BDE">
        <w:rPr>
          <w:rFonts w:ascii="Arial" w:hAnsi="Arial" w:cs="Arial"/>
          <w:sz w:val="24"/>
          <w:szCs w:val="24"/>
        </w:rPr>
        <w:t>ждении Порядка формирования перечня налоговых расходов и оценки налоговых расх</w:t>
      </w:r>
      <w:r w:rsidRPr="00170BDE">
        <w:rPr>
          <w:rFonts w:ascii="Arial" w:hAnsi="Arial" w:cs="Arial"/>
          <w:sz w:val="24"/>
          <w:szCs w:val="24"/>
        </w:rPr>
        <w:t>о</w:t>
      </w:r>
      <w:r w:rsidRPr="00170BDE">
        <w:rPr>
          <w:rFonts w:ascii="Arial" w:hAnsi="Arial" w:cs="Arial"/>
          <w:sz w:val="24"/>
          <w:szCs w:val="24"/>
        </w:rPr>
        <w:t>дов Александровского сельского поселения в 2020 году» и далее по тексту слова «в 2020 году» заменить словами «на 2021 и последующие годы»;</w:t>
      </w:r>
    </w:p>
    <w:p w:rsidR="002517B5" w:rsidRPr="00170BDE" w:rsidRDefault="002517B5" w:rsidP="002517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</w:t>
      </w:r>
      <w:r w:rsidRPr="00170BDE">
        <w:rPr>
          <w:rFonts w:ascii="Arial" w:hAnsi="Arial" w:cs="Arial"/>
          <w:sz w:val="24"/>
          <w:szCs w:val="24"/>
        </w:rPr>
        <w:t>н</w:t>
      </w:r>
      <w:r w:rsidRPr="00170BDE">
        <w:rPr>
          <w:rFonts w:ascii="Arial" w:hAnsi="Arial" w:cs="Arial"/>
          <w:sz w:val="24"/>
          <w:szCs w:val="24"/>
        </w:rPr>
        <w:t>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517B5" w:rsidRPr="00170BDE" w:rsidRDefault="002517B5" w:rsidP="002517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 xml:space="preserve">          3.</w:t>
      </w:r>
      <w:proofErr w:type="gramStart"/>
      <w:r w:rsidRPr="00170BDE">
        <w:rPr>
          <w:rFonts w:ascii="Arial" w:hAnsi="Arial" w:cs="Arial"/>
          <w:sz w:val="24"/>
          <w:szCs w:val="24"/>
        </w:rPr>
        <w:t>Контроль за</w:t>
      </w:r>
      <w:proofErr w:type="gramEnd"/>
      <w:r w:rsidRPr="00170BD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70BDE" w:rsidRDefault="00170BDE" w:rsidP="002517B5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2517B5" w:rsidRPr="00170BDE" w:rsidRDefault="002517B5" w:rsidP="002517B5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170BDE">
        <w:rPr>
          <w:rFonts w:ascii="Arial" w:hAnsi="Arial" w:cs="Arial"/>
          <w:sz w:val="24"/>
          <w:szCs w:val="24"/>
        </w:rPr>
        <w:t xml:space="preserve">Руководитель </w:t>
      </w:r>
      <w:r w:rsidRPr="00170BDE">
        <w:rPr>
          <w:rFonts w:ascii="Arial" w:hAnsi="Arial" w:cs="Arial"/>
          <w:sz w:val="24"/>
          <w:szCs w:val="24"/>
        </w:rPr>
        <w:tab/>
      </w:r>
      <w:r w:rsidRPr="00170BDE">
        <w:rPr>
          <w:rFonts w:ascii="Arial" w:hAnsi="Arial" w:cs="Arial"/>
          <w:sz w:val="24"/>
          <w:szCs w:val="24"/>
        </w:rPr>
        <w:tab/>
      </w:r>
      <w:r w:rsidRPr="00170BDE">
        <w:rPr>
          <w:rFonts w:ascii="Arial" w:hAnsi="Arial" w:cs="Arial"/>
          <w:sz w:val="24"/>
          <w:szCs w:val="24"/>
        </w:rPr>
        <w:tab/>
      </w:r>
      <w:r w:rsidRPr="00170BDE">
        <w:rPr>
          <w:rFonts w:ascii="Arial" w:hAnsi="Arial" w:cs="Arial"/>
          <w:sz w:val="24"/>
          <w:szCs w:val="24"/>
        </w:rPr>
        <w:tab/>
      </w:r>
      <w:r w:rsidRPr="00170BDE">
        <w:rPr>
          <w:rFonts w:ascii="Arial" w:hAnsi="Arial" w:cs="Arial"/>
          <w:sz w:val="24"/>
          <w:szCs w:val="24"/>
        </w:rPr>
        <w:tab/>
        <w:t>В.И. Уварова</w:t>
      </w:r>
    </w:p>
    <w:p w:rsidR="002517B5" w:rsidRPr="00170BDE" w:rsidRDefault="002517B5" w:rsidP="002517B5">
      <w:pPr>
        <w:jc w:val="both"/>
        <w:rPr>
          <w:rFonts w:ascii="Arial" w:hAnsi="Arial" w:cs="Arial"/>
          <w:sz w:val="24"/>
          <w:szCs w:val="24"/>
        </w:rPr>
      </w:pPr>
    </w:p>
    <w:p w:rsidR="0020335D" w:rsidRPr="00170BDE" w:rsidRDefault="0020335D" w:rsidP="0058320F">
      <w:pPr>
        <w:rPr>
          <w:rFonts w:ascii="Arial" w:hAnsi="Arial" w:cs="Arial"/>
          <w:sz w:val="24"/>
          <w:szCs w:val="24"/>
        </w:rPr>
      </w:pPr>
    </w:p>
    <w:p w:rsidR="0020335D" w:rsidRPr="00170BDE" w:rsidRDefault="0020335D" w:rsidP="0058320F">
      <w:pPr>
        <w:rPr>
          <w:rFonts w:ascii="Arial" w:hAnsi="Arial" w:cs="Arial"/>
          <w:sz w:val="24"/>
          <w:szCs w:val="24"/>
        </w:rPr>
      </w:pPr>
    </w:p>
    <w:p w:rsidR="0020335D" w:rsidRPr="00170BDE" w:rsidRDefault="0020335D" w:rsidP="0058320F">
      <w:pPr>
        <w:rPr>
          <w:rFonts w:ascii="Arial" w:hAnsi="Arial" w:cs="Arial"/>
          <w:sz w:val="24"/>
          <w:szCs w:val="24"/>
        </w:rPr>
      </w:pPr>
    </w:p>
    <w:sectPr w:rsidR="0020335D" w:rsidRPr="00170BDE" w:rsidSect="00170BDE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AA" w:rsidRDefault="006D72AA" w:rsidP="00286CE5">
      <w:r>
        <w:separator/>
      </w:r>
    </w:p>
  </w:endnote>
  <w:endnote w:type="continuationSeparator" w:id="0">
    <w:p w:rsidR="006D72AA" w:rsidRDefault="006D72AA" w:rsidP="002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AA" w:rsidRDefault="006D72AA" w:rsidP="00286CE5">
      <w:r>
        <w:separator/>
      </w:r>
    </w:p>
  </w:footnote>
  <w:footnote w:type="continuationSeparator" w:id="0">
    <w:p w:rsidR="006D72AA" w:rsidRDefault="006D72AA" w:rsidP="002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73678"/>
    <w:rsid w:val="00090018"/>
    <w:rsid w:val="00095DB3"/>
    <w:rsid w:val="000C5BCF"/>
    <w:rsid w:val="000D15D7"/>
    <w:rsid w:val="00131524"/>
    <w:rsid w:val="00170BDE"/>
    <w:rsid w:val="00186575"/>
    <w:rsid w:val="001A1F7B"/>
    <w:rsid w:val="001A6C71"/>
    <w:rsid w:val="001B2EA0"/>
    <w:rsid w:val="001B4F83"/>
    <w:rsid w:val="001C5C7F"/>
    <w:rsid w:val="0020335D"/>
    <w:rsid w:val="00207776"/>
    <w:rsid w:val="002205B6"/>
    <w:rsid w:val="002517B5"/>
    <w:rsid w:val="00252D53"/>
    <w:rsid w:val="00274AFF"/>
    <w:rsid w:val="002772BC"/>
    <w:rsid w:val="00286CE5"/>
    <w:rsid w:val="002919AE"/>
    <w:rsid w:val="002C1272"/>
    <w:rsid w:val="002C456C"/>
    <w:rsid w:val="002D1DF9"/>
    <w:rsid w:val="002F35C0"/>
    <w:rsid w:val="002F6114"/>
    <w:rsid w:val="00330ABB"/>
    <w:rsid w:val="00344251"/>
    <w:rsid w:val="0036391F"/>
    <w:rsid w:val="0036471B"/>
    <w:rsid w:val="00380317"/>
    <w:rsid w:val="00383EA4"/>
    <w:rsid w:val="003E1A0D"/>
    <w:rsid w:val="003F3495"/>
    <w:rsid w:val="003F40F3"/>
    <w:rsid w:val="00431401"/>
    <w:rsid w:val="004516E3"/>
    <w:rsid w:val="00454942"/>
    <w:rsid w:val="0049356A"/>
    <w:rsid w:val="00497B34"/>
    <w:rsid w:val="004B5783"/>
    <w:rsid w:val="004C289F"/>
    <w:rsid w:val="00502296"/>
    <w:rsid w:val="00503203"/>
    <w:rsid w:val="00514C19"/>
    <w:rsid w:val="0057788F"/>
    <w:rsid w:val="0058320F"/>
    <w:rsid w:val="005A7927"/>
    <w:rsid w:val="005E123F"/>
    <w:rsid w:val="005F1B7E"/>
    <w:rsid w:val="005F4D40"/>
    <w:rsid w:val="00607227"/>
    <w:rsid w:val="00632A32"/>
    <w:rsid w:val="00635F02"/>
    <w:rsid w:val="006B0357"/>
    <w:rsid w:val="006D72AA"/>
    <w:rsid w:val="00710713"/>
    <w:rsid w:val="00734B03"/>
    <w:rsid w:val="00762317"/>
    <w:rsid w:val="0076310A"/>
    <w:rsid w:val="00774892"/>
    <w:rsid w:val="00782085"/>
    <w:rsid w:val="007859C8"/>
    <w:rsid w:val="007A3A62"/>
    <w:rsid w:val="007C05A2"/>
    <w:rsid w:val="007C437E"/>
    <w:rsid w:val="00802616"/>
    <w:rsid w:val="008232DD"/>
    <w:rsid w:val="00831DC6"/>
    <w:rsid w:val="008402A6"/>
    <w:rsid w:val="00847D62"/>
    <w:rsid w:val="008618EE"/>
    <w:rsid w:val="00874EC2"/>
    <w:rsid w:val="008A1891"/>
    <w:rsid w:val="008B384E"/>
    <w:rsid w:val="008C4025"/>
    <w:rsid w:val="008D5B5B"/>
    <w:rsid w:val="009501D3"/>
    <w:rsid w:val="0095239C"/>
    <w:rsid w:val="009732C8"/>
    <w:rsid w:val="00975411"/>
    <w:rsid w:val="00997A0D"/>
    <w:rsid w:val="009C18F2"/>
    <w:rsid w:val="009D2D74"/>
    <w:rsid w:val="009D3324"/>
    <w:rsid w:val="009F2EDF"/>
    <w:rsid w:val="009F7BCE"/>
    <w:rsid w:val="00A33038"/>
    <w:rsid w:val="00A81922"/>
    <w:rsid w:val="00AB3718"/>
    <w:rsid w:val="00AC1332"/>
    <w:rsid w:val="00AC7AD1"/>
    <w:rsid w:val="00AD36D6"/>
    <w:rsid w:val="00AE03E3"/>
    <w:rsid w:val="00B10C6E"/>
    <w:rsid w:val="00B2634F"/>
    <w:rsid w:val="00B35C11"/>
    <w:rsid w:val="00B606EC"/>
    <w:rsid w:val="00B913B8"/>
    <w:rsid w:val="00BA4E71"/>
    <w:rsid w:val="00BC5711"/>
    <w:rsid w:val="00BC5CC2"/>
    <w:rsid w:val="00BD105F"/>
    <w:rsid w:val="00C11E55"/>
    <w:rsid w:val="00C22312"/>
    <w:rsid w:val="00C443A7"/>
    <w:rsid w:val="00C55C94"/>
    <w:rsid w:val="00CA5721"/>
    <w:rsid w:val="00CE65C2"/>
    <w:rsid w:val="00CF0677"/>
    <w:rsid w:val="00D14124"/>
    <w:rsid w:val="00D230E9"/>
    <w:rsid w:val="00D32E58"/>
    <w:rsid w:val="00D33D76"/>
    <w:rsid w:val="00D50F4D"/>
    <w:rsid w:val="00DA13DC"/>
    <w:rsid w:val="00DD0F3E"/>
    <w:rsid w:val="00DD1707"/>
    <w:rsid w:val="00DF168A"/>
    <w:rsid w:val="00E6520C"/>
    <w:rsid w:val="00EA0895"/>
    <w:rsid w:val="00EC682A"/>
    <w:rsid w:val="00ED5D54"/>
    <w:rsid w:val="00EF1541"/>
    <w:rsid w:val="00F05F4C"/>
    <w:rsid w:val="00F072F9"/>
    <w:rsid w:val="00F127CF"/>
    <w:rsid w:val="00F35085"/>
    <w:rsid w:val="00F56080"/>
    <w:rsid w:val="00F65A3F"/>
    <w:rsid w:val="00F71793"/>
    <w:rsid w:val="00FB23A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rsid w:val="00286CE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286CE5"/>
    <w:rPr>
      <w:sz w:val="28"/>
      <w:szCs w:val="28"/>
    </w:rPr>
  </w:style>
  <w:style w:type="paragraph" w:styleId="af2">
    <w:name w:val="footer"/>
    <w:basedOn w:val="a"/>
    <w:link w:val="af3"/>
    <w:rsid w:val="00286C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286CE5"/>
    <w:rPr>
      <w:sz w:val="28"/>
      <w:szCs w:val="28"/>
    </w:rPr>
  </w:style>
  <w:style w:type="table" w:customStyle="1" w:styleId="11">
    <w:name w:val="Сетка таблицы1"/>
    <w:basedOn w:val="a1"/>
    <w:next w:val="af"/>
    <w:rsid w:val="0028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rsid w:val="00286CE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286CE5"/>
    <w:rPr>
      <w:sz w:val="28"/>
      <w:szCs w:val="28"/>
    </w:rPr>
  </w:style>
  <w:style w:type="paragraph" w:styleId="af2">
    <w:name w:val="footer"/>
    <w:basedOn w:val="a"/>
    <w:link w:val="af3"/>
    <w:rsid w:val="00286C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286CE5"/>
    <w:rPr>
      <w:sz w:val="28"/>
      <w:szCs w:val="28"/>
    </w:rPr>
  </w:style>
  <w:style w:type="table" w:customStyle="1" w:styleId="11">
    <w:name w:val="Сетка таблицы1"/>
    <w:basedOn w:val="a1"/>
    <w:next w:val="af"/>
    <w:rsid w:val="0028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2021-04-23T11:39:00Z</cp:lastPrinted>
  <dcterms:created xsi:type="dcterms:W3CDTF">2021-05-20T13:59:00Z</dcterms:created>
  <dcterms:modified xsi:type="dcterms:W3CDTF">2021-05-20T13:59:00Z</dcterms:modified>
</cp:coreProperties>
</file>