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B4" w:rsidRPr="00DC0A4A" w:rsidRDefault="00691B5D" w:rsidP="00DC0A4A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1029"/>
        <w:gridCol w:w="4129"/>
      </w:tblGrid>
      <w:tr w:rsidR="00DC0A4A" w:rsidRPr="00DC0A4A" w:rsidTr="00D0272C">
        <w:tc>
          <w:tcPr>
            <w:tcW w:w="4786" w:type="dxa"/>
            <w:shd w:val="clear" w:color="auto" w:fill="auto"/>
          </w:tcPr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A4A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A4A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A4A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4217" w:type="dxa"/>
            <w:shd w:val="clear" w:color="auto" w:fill="auto"/>
          </w:tcPr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A4A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DC0A4A" w:rsidRPr="00DC0A4A" w:rsidRDefault="00DC0A4A" w:rsidP="00DC0A4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DC0A4A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C0A4A" w:rsidRPr="00DC0A4A" w:rsidRDefault="00DC0A4A" w:rsidP="00DC0A4A">
            <w:pPr>
              <w:pStyle w:val="2"/>
              <w:rPr>
                <w:rFonts w:eastAsia="Calibri"/>
                <w:b w:val="0"/>
                <w:szCs w:val="28"/>
              </w:rPr>
            </w:pPr>
            <w:r w:rsidRPr="00DC0A4A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DC0A4A">
              <w:rPr>
                <w:rFonts w:eastAsia="Calibri"/>
                <w:b w:val="0"/>
                <w:szCs w:val="28"/>
              </w:rPr>
              <w:t>Ц</w:t>
            </w:r>
            <w:r w:rsidRPr="00DC0A4A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DC0A4A">
              <w:rPr>
                <w:rFonts w:eastAsia="Calibri"/>
                <w:b w:val="0"/>
                <w:szCs w:val="28"/>
              </w:rPr>
              <w:t>РАЙОНЫ</w:t>
            </w:r>
          </w:p>
          <w:p w:rsidR="00DC0A4A" w:rsidRPr="00DC0A4A" w:rsidRDefault="00DC0A4A" w:rsidP="00DC0A4A">
            <w:pPr>
              <w:pStyle w:val="2"/>
              <w:rPr>
                <w:rFonts w:eastAsia="Calibri"/>
                <w:b w:val="0"/>
                <w:szCs w:val="28"/>
              </w:rPr>
            </w:pPr>
            <w:r w:rsidRPr="00DC0A4A">
              <w:rPr>
                <w:rFonts w:eastAsia="Calibri"/>
                <w:b w:val="0"/>
                <w:szCs w:val="28"/>
              </w:rPr>
              <w:t>АЛЕКСАНДРОВКА</w:t>
            </w:r>
          </w:p>
          <w:p w:rsidR="00DC0A4A" w:rsidRPr="00DC0A4A" w:rsidRDefault="00DC0A4A" w:rsidP="00DC0A4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0A4A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</w:tc>
      </w:tr>
    </w:tbl>
    <w:p w:rsidR="00DC0A4A" w:rsidRPr="00DC0A4A" w:rsidRDefault="00DC0A4A" w:rsidP="00DC0A4A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C0A4A" w:rsidRPr="00DC0A4A" w:rsidTr="00D0272C">
        <w:trPr>
          <w:trHeight w:val="394"/>
        </w:trPr>
        <w:tc>
          <w:tcPr>
            <w:tcW w:w="4850" w:type="dxa"/>
            <w:vAlign w:val="bottom"/>
          </w:tcPr>
          <w:p w:rsidR="00DC0A4A" w:rsidRPr="00DC0A4A" w:rsidRDefault="00DC0A4A" w:rsidP="00DC0A4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DC0A4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DC0A4A" w:rsidRPr="00DC0A4A" w:rsidRDefault="00DC0A4A" w:rsidP="00DC0A4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A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КАРАР</w:t>
            </w:r>
          </w:p>
        </w:tc>
      </w:tr>
    </w:tbl>
    <w:p w:rsidR="00DC0A4A" w:rsidRDefault="00DC0A4A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</w:p>
    <w:p w:rsidR="00DC0A4A" w:rsidRPr="00DC0A4A" w:rsidRDefault="00DC0A4A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C0A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_______________2021 г.                               №__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DC0A4A" w:rsidRPr="00DC0A4A" w:rsidTr="00D0272C">
        <w:trPr>
          <w:trHeight w:val="195"/>
        </w:trPr>
        <w:tc>
          <w:tcPr>
            <w:tcW w:w="9700" w:type="dxa"/>
            <w:vAlign w:val="bottom"/>
          </w:tcPr>
          <w:p w:rsidR="00DC0A4A" w:rsidRPr="00DC0A4A" w:rsidRDefault="00DC0A4A" w:rsidP="00DC0A4A">
            <w:pPr>
              <w:spacing w:after="0" w:line="120" w:lineRule="auto"/>
              <w:rPr>
                <w:rFonts w:ascii="Times New Roman" w:hAnsi="Times New Roman" w:cs="Times New Roman"/>
              </w:rPr>
            </w:pPr>
            <w:r w:rsidRPr="00DC0A4A">
              <w:rPr>
                <w:rFonts w:ascii="Times New Roman" w:hAnsi="Times New Roman" w:cs="Times New Roman"/>
              </w:rPr>
              <w:t xml:space="preserve">        </w:t>
            </w:r>
          </w:p>
          <w:p w:rsidR="00DC0A4A" w:rsidRPr="00DC0A4A" w:rsidRDefault="00DC0A4A" w:rsidP="00DC0A4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0A4A">
              <w:rPr>
                <w:rFonts w:ascii="Times New Roman" w:hAnsi="Times New Roman" w:cs="Times New Roman"/>
              </w:rPr>
              <w:t>с</w:t>
            </w:r>
            <w:proofErr w:type="gramStart"/>
            <w:r w:rsidRPr="00DC0A4A">
              <w:rPr>
                <w:rFonts w:ascii="Times New Roman" w:hAnsi="Times New Roman" w:cs="Times New Roman"/>
              </w:rPr>
              <w:t>.А</w:t>
            </w:r>
            <w:proofErr w:type="gramEnd"/>
            <w:r w:rsidRPr="00DC0A4A">
              <w:rPr>
                <w:rFonts w:ascii="Times New Roman" w:hAnsi="Times New Roman" w:cs="Times New Roman"/>
              </w:rPr>
              <w:t>лександровка</w:t>
            </w:r>
            <w:proofErr w:type="spellEnd"/>
          </w:p>
        </w:tc>
      </w:tr>
    </w:tbl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Положения о порядке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вырубки зеленых насаждений на территории </w:t>
      </w:r>
    </w:p>
    <w:p w:rsidR="00ED6512" w:rsidRDefault="00DC0A4A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Александровского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сельского поселения </w:t>
      </w:r>
    </w:p>
    <w:p w:rsidR="00ED6512" w:rsidRDefault="00ED6512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Бавлинского</w:t>
      </w:r>
      <w:r w:rsidR="00691B5D"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района,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входящих в земли государственного лесного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фонда Российской Федерации и в земли, </w:t>
      </w:r>
    </w:p>
    <w:p w:rsid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находящиеся в частной собственности </w:t>
      </w:r>
      <w:proofErr w:type="gramEnd"/>
    </w:p>
    <w:p w:rsidR="008E34B4" w:rsidRPr="00ED6512" w:rsidRDefault="00691B5D" w:rsidP="00ED6512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физических и юридических лиц </w:t>
      </w:r>
    </w:p>
    <w:p w:rsidR="00ED6512" w:rsidRDefault="00ED6512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C0A4A" w:rsidRPr="00ED6512" w:rsidRDefault="00DC0A4A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ED6512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законом Российской Федерации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06.10.2003 N 131-ФЗ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от 06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.10.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2003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10.01.2002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рационального использования, охраны и воспроизводства зеленых насаждений на территории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Бавлинского муниципального района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 РЕШИЛ:</w:t>
      </w:r>
      <w:proofErr w:type="gramEnd"/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9E2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 порядке вырубки зеленых насаждений на территории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3D7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3D759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E2A8A" w:rsidRPr="009E2A8A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(http://www.pravo.tatarstan.ru) и на </w:t>
      </w:r>
      <w:r w:rsidR="009E2A8A" w:rsidRPr="009E2A8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сайте Бавлинского муниципального района (http://www.bavly.tatarstan.ru).</w:t>
      </w:r>
    </w:p>
    <w:p w:rsidR="008E34B4" w:rsidRPr="00ED6512" w:rsidRDefault="009E2A8A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DC0A4A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C0A4A" w:rsidRPr="00DC0A4A" w:rsidRDefault="00DC0A4A" w:rsidP="00DC0A4A">
      <w:p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C0A4A" w:rsidRPr="00DC0A4A" w:rsidRDefault="00DC0A4A" w:rsidP="00DC0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A4A">
        <w:rPr>
          <w:rFonts w:ascii="Times New Roman" w:hAnsi="Times New Roman" w:cs="Times New Roman"/>
          <w:sz w:val="28"/>
          <w:szCs w:val="28"/>
        </w:rPr>
        <w:t xml:space="preserve">       Глава, Председатель Совета</w:t>
      </w:r>
    </w:p>
    <w:p w:rsidR="00DC0A4A" w:rsidRPr="00DC0A4A" w:rsidRDefault="00DC0A4A" w:rsidP="00DC0A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0A4A">
        <w:rPr>
          <w:rFonts w:ascii="Times New Roman" w:hAnsi="Times New Roman" w:cs="Times New Roman"/>
          <w:sz w:val="28"/>
          <w:szCs w:val="28"/>
        </w:rPr>
        <w:t>Александровского сельского поселения                          В.И. Уварова</w:t>
      </w:r>
    </w:p>
    <w:p w:rsidR="009E2A8A" w:rsidRPr="00DC0A4A" w:rsidRDefault="009E2A8A" w:rsidP="00DC0A4A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9E2A8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A4A" w:rsidRDefault="00DC0A4A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Приложение 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>к решению Совета</w:t>
      </w:r>
    </w:p>
    <w:p w:rsidR="009E2A8A" w:rsidRPr="009E2A8A" w:rsidRDefault="00DC0A4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Александровского</w:t>
      </w:r>
      <w:r w:rsidR="009E2A8A"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</w:t>
      </w:r>
    </w:p>
    <w:p w:rsidR="009E2A8A" w:rsidRPr="009E2A8A" w:rsidRDefault="009E2A8A" w:rsidP="009E2A8A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Бавлинского муниципального района </w:t>
      </w:r>
    </w:p>
    <w:p w:rsidR="009E2A8A" w:rsidRDefault="009E2A8A" w:rsidP="009E2A8A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E2A8A">
        <w:rPr>
          <w:rFonts w:ascii="Times New Roman" w:hAnsi="Times New Roman" w:cs="Times New Roman"/>
          <w:color w:val="000000"/>
          <w:sz w:val="24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__________2021</w:t>
      </w:r>
      <w:r w:rsidRPr="009E2A8A">
        <w:rPr>
          <w:rFonts w:ascii="Times New Roman" w:hAnsi="Times New Roman" w:cs="Times New Roman"/>
          <w:color w:val="000000"/>
          <w:sz w:val="24"/>
          <w:szCs w:val="28"/>
        </w:rPr>
        <w:t>г.№</w:t>
      </w:r>
      <w:r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2A8A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:rsidR="007D6E19" w:rsidRDefault="00691B5D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порядке вырубки зеленых насаждений на территории </w:t>
      </w:r>
    </w:p>
    <w:p w:rsidR="008E34B4" w:rsidRDefault="00DC0A4A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Александровского </w:t>
      </w:r>
      <w:r w:rsidR="00691B5D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сельского поселения </w:t>
      </w:r>
      <w:r w:rsidR="007D6E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Бавлинского</w:t>
      </w:r>
      <w:r w:rsidR="00691B5D"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7D6E19" w:rsidRPr="00ED6512" w:rsidRDefault="007D6E19" w:rsidP="007D6E19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Конституция Российской Федерации от 12.12.1993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04.07.2020)"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30.11.1994 N 51-ФЗ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08.12.2020)"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атьей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 Гражданск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Лесным кодексом Российской Федерации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статьями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61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Федеральный закон от 10.01.2002 N 7-ФЗ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01.01.2021)"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77 Федеральн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10.01.2002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7-ФЗ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 охране окружающей среды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r w:rsidR="007D6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Бавлинского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1. Основные понятия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настоящем Положении используются следующие основные понятия: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Залесенные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Травяной покров - газон, естественная травяная растительность.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Заросли - растения, кустарники густорастущие на каком-либо месте.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C15DF8">
      <w:pPr>
        <w:pStyle w:val="HEADERTEXT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Основные принципы охраны зеленых насаждений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участках, предоставленных организациям для осуществления заявленных ими видов деятельности - на руководителей этих организаций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4B4" w:rsidRPr="00ED6512" w:rsidRDefault="00C15DF8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участках находящихся в собственности или аренде - на юридических лиц и граждан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собственников или арендаторов.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Акт выбора земельного участка,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4BFC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Порядок вырубки зеленых насаждений</w:t>
      </w:r>
    </w:p>
    <w:p w:rsidR="008E34B4" w:rsidRDefault="00691B5D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(деревьев, кустарников) </w:t>
      </w:r>
    </w:p>
    <w:p w:rsidR="00944BFC" w:rsidRPr="00ED6512" w:rsidRDefault="00944BFC" w:rsidP="00944BF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944BFC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Для получения разрешения на вырубку зеленых насаждений заявитель подает на имя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DC0A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Александровского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письмо-заявку по установленной форме (приложение 1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в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котором указываются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количество, наименование насаждений, их состояние, место проведения ограниченной вырубки и ее обоснование.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прилагаются следующие документы: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удостоверяющие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личность;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окумент, подтверждающий полномочия представителя (если от имени заявителя действует представитель);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хема участка до ближайших строений или других ориентиров с нанесением зеленых насаждений, подлежащих вырубке;</w:t>
      </w:r>
    </w:p>
    <w:p w:rsidR="008E34B4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8D42DC" w:rsidRPr="00ED6512" w:rsidRDefault="008D42D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отсутствии задолженности по налогам, сборам и иным платежам в бюджеты бюджетной системы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случаев, связанных с аварийными сит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уациями </w:t>
      </w:r>
      <w:r w:rsidRPr="008D42DC">
        <w:rPr>
          <w:rFonts w:ascii="Times New Roman" w:hAnsi="Times New Roman" w:cs="Times New Roman"/>
          <w:color w:val="000000" w:themeColor="text1"/>
          <w:sz w:val="28"/>
          <w:szCs w:val="28"/>
        </w:rPr>
        <w:t>не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едоставляются (устанавливаются);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огласование с владельцами затрагиваемых территорий условий вырубки и пересадки зеленых насаждений;</w:t>
      </w:r>
    </w:p>
    <w:p w:rsidR="008E34B4" w:rsidRPr="00ED6512" w:rsidRDefault="00944BFC" w:rsidP="00944BFC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3.4. Исполнительный комитет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после поступления письма-заявки рекомендует </w:t>
      </w:r>
      <w:r w:rsidR="00944BF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обратиться в специализированную организацию, имеющую разрешение на проведение данного вида работ, для получения:</w:t>
      </w:r>
    </w:p>
    <w:p w:rsidR="008E34B4" w:rsidRPr="00ED6512" w:rsidRDefault="00944BFC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перечетной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ведомости зеленых насаждений;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натурного технического обследования зеленых насаждений,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который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8E34B4" w:rsidRPr="00ED6512" w:rsidRDefault="0048718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Постановление Правительства РФ от 22.05.2007 N 310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18.01.2020)"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22.05.2007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310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вышеуказанных работ осуществляется за счет Заявителя.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Срок действия разрешения - 90 дней.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3.5. Исполнительный комитет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на основании письма-заявки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 Исполнительного комитета 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о разрешении на вырубку зеленых насаждений на территории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3.6. При получении разрешения на производство работ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подтверждающие поведение компенсационного озеленения.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3.7. Плата за вырубку деревьев и кустарников перечисляются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в бюджет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Работы по вырубке зеленых насаждений производятся в соответствии с установленными нормами и правилами за счет средств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Вырубка деревьев допускается только аттестованными специалистами.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</w:t>
      </w:r>
      <w:r w:rsidR="00487189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аявителя. Хранить срубленные зеленые насаждения и порубочные остатки на месте производства работ запрещается.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в следующих случаях: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рубок ухода, санитарных рубок и реконструкции зеленых насаждений;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Госсанэпидемнадзора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вырубка аварийных (представляющих угрозу падения, сухостойных)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обследования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акта согласно приложени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3.14. По аналогии со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Кодекс РФ от 04.12.2006 N 200-ФЗ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 (действ. с 02.01.2021)"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ст. 20 Лесного кодекса Р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оссийской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3586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8E34B4" w:rsidRPr="00ED6512" w:rsidRDefault="0003586B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уничтожение или повреждение деревьев и кустарников в результате поджога или небрежного обращения с огнем;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окольцовка</w:t>
      </w:r>
      <w:proofErr w:type="spell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ствола или подсечка;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растущих деревьев и кустарников до степени прекращения роста;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повреждение деревьев и кустарников сточными водами, химическими веществами, отходами и тому подобное;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самовольная вырубка сухостойных деревьев;</w:t>
      </w:r>
    </w:p>
    <w:p w:rsidR="008E34B4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прочие повреждения растущих деревьев и кустарников.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AD46DF" w:rsidRPr="00ED6512" w:rsidRDefault="00AD46DF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4. Компенсационное озеленение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дств гр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коэффицентом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5. Охрана зеленых насаждений при осуществлении градостроительной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предпроектная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AD46DF">
      <w:pPr>
        <w:pStyle w:val="HEADERTEXT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6. Охрана зеленых насаждений при осуществлении предпринимательской деятельности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HEADERTEXT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7. Административная ответственность. 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 </w:t>
      </w: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4AC9" w:rsidRDefault="00494AC9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07E" w:rsidRDefault="0059707E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07E" w:rsidRDefault="0059707E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07E" w:rsidRDefault="0059707E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2DC" w:rsidRDefault="008D42DC" w:rsidP="00494AC9">
      <w:pPr>
        <w:pStyle w:val="FORMATTEX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494AC9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 w:val="24"/>
          <w:szCs w:val="28"/>
        </w:rPr>
        <w:t>  Приложение 1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494AC9" w:rsidRP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r w:rsidR="0059707E">
        <w:rPr>
          <w:rFonts w:ascii="Times New Roman" w:hAnsi="Times New Roman" w:cs="Times New Roman"/>
          <w:color w:val="000000"/>
          <w:sz w:val="24"/>
          <w:szCs w:val="28"/>
        </w:rPr>
        <w:t>Александровского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494AC9" w:rsidRDefault="00494AC9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Руководителю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Исполнительного комитета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59707E"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Александровского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Бавлинского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от_____________________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______________________</w:t>
      </w:r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     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(указать наименование организации</w:t>
      </w:r>
      <w:proofErr w:type="gramEnd"/>
    </w:p>
    <w:p w:rsidR="008E34B4" w:rsidRPr="00ED6512" w:rsidRDefault="00691B5D" w:rsidP="00494AC9">
      <w:pPr>
        <w:pStyle w:val="FORMATTEXT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    или Ф.И.О., адрес) </w:t>
      </w:r>
    </w:p>
    <w:p w:rsidR="008E34B4" w:rsidRPr="00ED6512" w:rsidRDefault="008E34B4" w:rsidP="00ED6512">
      <w:pPr>
        <w:pStyle w:val="HEADERTEXT"/>
        <w:spacing w:line="276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аявление </w:t>
      </w:r>
    </w:p>
    <w:p w:rsidR="008E34B4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ограниченную вырубку древесно-кустарниковой растительности на территории </w:t>
      </w:r>
      <w:r w:rsidR="005970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Александровского </w:t>
      </w:r>
      <w:r w:rsidRPr="00494AC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сельского поселения </w:t>
      </w:r>
    </w:p>
    <w:p w:rsidR="00494AC9" w:rsidRPr="00494AC9" w:rsidRDefault="00494AC9" w:rsidP="00494AC9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Прошу разрешить вырубку деревьев, кустарников, древесн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кустарниковой растительности (нужное подчеркнуть), локализованных на земельном участке, находящемся 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</w:p>
    <w:p w:rsidR="008E34B4" w:rsidRPr="00494AC9" w:rsidRDefault="00691B5D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494AC9">
        <w:rPr>
          <w:rFonts w:ascii="Times New Roman" w:hAnsi="Times New Roman" w:cs="Times New Roman"/>
          <w:color w:val="000000" w:themeColor="text1"/>
          <w:szCs w:val="28"/>
        </w:rPr>
        <w:t>(указать наименование организации или Ф.И.О. и вид права на земельный участок)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494AC9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gram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расположенном</w:t>
      </w:r>
      <w:proofErr w:type="gram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землях ___________________________________</w:t>
      </w:r>
      <w:r w:rsidR="00494AC9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8E34B4" w:rsidRPr="00494AC9" w:rsidRDefault="00494AC9" w:rsidP="00494AC9">
      <w:pPr>
        <w:pStyle w:val="FORMATTEXT"/>
        <w:spacing w:line="276" w:lineRule="auto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      </w:t>
      </w:r>
      <w:r w:rsidR="00691B5D" w:rsidRPr="00494AC9">
        <w:rPr>
          <w:rFonts w:ascii="Times New Roman" w:hAnsi="Times New Roman" w:cs="Times New Roman"/>
          <w:color w:val="000000" w:themeColor="text1"/>
          <w:szCs w:val="28"/>
        </w:rPr>
        <w:t>(указать населенный пункт)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Земельный участок характеризуется наличием: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деревьев 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 шт.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кустарников __________________________ шт.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дендропланом</w:t>
      </w:r>
      <w:proofErr w:type="spellEnd"/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34B4" w:rsidRPr="00ED6512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__________________</w:t>
      </w:r>
    </w:p>
    <w:p w:rsidR="008E34B4" w:rsidRPr="001271FE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271FE">
        <w:rPr>
          <w:rFonts w:ascii="Times New Roman" w:hAnsi="Times New Roman" w:cs="Times New Roman"/>
          <w:color w:val="000000" w:themeColor="text1"/>
          <w:sz w:val="24"/>
          <w:szCs w:val="28"/>
        </w:rPr>
        <w:t>Ф.И.О. (Подпись)</w:t>
      </w:r>
      <w:r w:rsidR="001271F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(Дата)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instrText>Статус: действующая редакция"</w:instrTex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Приложения 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Исходно - разрешительная документация.</w:t>
      </w: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6E8" w:rsidRDefault="00FD66E8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6E8" w:rsidRDefault="00FD66E8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66E8" w:rsidRDefault="00FD66E8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1271FE" w:rsidRDefault="001271FE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91B5D" w:rsidRPr="001271F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к Положению о порядке вырубки зеленых</w:t>
      </w:r>
    </w:p>
    <w:p w:rsidR="001271FE" w:rsidRPr="00494AC9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насаждений на территории </w:t>
      </w:r>
      <w:r w:rsidR="0059707E">
        <w:rPr>
          <w:rFonts w:ascii="Times New Roman" w:hAnsi="Times New Roman" w:cs="Times New Roman"/>
          <w:color w:val="000000"/>
          <w:sz w:val="24"/>
          <w:szCs w:val="28"/>
        </w:rPr>
        <w:t>Александровского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сельского поселения Бавлинского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района, не входящих в земли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государственного лесного фонда Российской Федерации</w:t>
      </w:r>
    </w:p>
    <w:p w:rsid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 xml:space="preserve"> и в земли, находящиеся в частной собственности </w:t>
      </w:r>
    </w:p>
    <w:p w:rsidR="001271FE" w:rsidRPr="001271FE" w:rsidRDefault="001271FE" w:rsidP="001271FE">
      <w:pPr>
        <w:pStyle w:val="FORMATTEXT"/>
        <w:ind w:firstLine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494AC9">
        <w:rPr>
          <w:rFonts w:ascii="Times New Roman" w:hAnsi="Times New Roman" w:cs="Times New Roman"/>
          <w:color w:val="000000"/>
          <w:sz w:val="24"/>
          <w:szCs w:val="28"/>
        </w:rPr>
        <w:t>физических и юридических лиц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71FE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кт </w:t>
      </w:r>
    </w:p>
    <w:p w:rsidR="008E34B4" w:rsidRPr="001271FE" w:rsidRDefault="001271FE" w:rsidP="001271FE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271F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признании зеленых насаждений подлежащими вырубке </w:t>
      </w:r>
    </w:p>
    <w:p w:rsidR="001271FE" w:rsidRDefault="001271FE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1271FE" w:rsidP="001271FE">
      <w:pPr>
        <w:pStyle w:val="FORMATTEXT"/>
        <w:spacing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ED651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________ </w:t>
      </w:r>
      <w:proofErr w:type="gramStart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91B5D"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составе: 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</w:t>
      </w:r>
      <w:r w:rsidR="001271F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1271FE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/>
        </w:rPr>
        <w:t>(Ф. И. О. должность)</w:t>
      </w:r>
    </w:p>
    <w:p w:rsidR="008E34B4" w:rsidRPr="00ED6512" w:rsidRDefault="00691B5D" w:rsidP="001271F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3.______________________________________________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:rsidR="008E34B4" w:rsidRPr="001271FE" w:rsidRDefault="00691B5D" w:rsidP="001271FE">
      <w:pPr>
        <w:pStyle w:val="FORMATTEXT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1271FE">
        <w:rPr>
          <w:rFonts w:ascii="Times New Roman" w:hAnsi="Times New Roman" w:cs="Times New Roman"/>
          <w:color w:val="000000" w:themeColor="text1"/>
        </w:rPr>
        <w:t>(Ф. И. О., должность)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E34B4" w:rsidRPr="00ED6512" w:rsidRDefault="00691B5D" w:rsidP="00AD6F1A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провела обследование зеленых насаждений.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Результатами обследования установлено: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 </w:t>
      </w:r>
    </w:p>
    <w:p w:rsidR="008E34B4" w:rsidRPr="00ED6512" w:rsidRDefault="00691B5D" w:rsidP="00722912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7229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8E34B4" w:rsidRPr="003F3793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2"/>
          <w:szCs w:val="28"/>
        </w:rPr>
      </w:pPr>
    </w:p>
    <w:p w:rsidR="008E34B4" w:rsidRPr="00ED6512" w:rsidRDefault="00691B5D" w:rsidP="003F3793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Выводы: 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</w:p>
    <w:p w:rsidR="008E34B4" w:rsidRPr="00ED6512" w:rsidRDefault="00691B5D" w:rsidP="008F2ABE">
      <w:pPr>
        <w:pStyle w:val="HORIZLIN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</w:t>
      </w:r>
    </w:p>
    <w:p w:rsidR="008E34B4" w:rsidRPr="00ED6512" w:rsidRDefault="00691B5D" w:rsidP="008F2ABE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8F2AB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</w:t>
      </w:r>
    </w:p>
    <w:p w:rsidR="008E34B4" w:rsidRPr="00ED6512" w:rsidRDefault="008E34B4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4B4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1.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(подпись)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 (Ф. И. О.) </w:t>
      </w:r>
    </w:p>
    <w:p w:rsidR="008E34B4" w:rsidRPr="00ED6512" w:rsidRDefault="00691B5D" w:rsidP="003F3793">
      <w:pPr>
        <w:pStyle w:val="FORMATTEX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6512">
        <w:rPr>
          <w:rFonts w:ascii="Times New Roman" w:hAnsi="Times New Roman" w:cs="Times New Roman"/>
          <w:color w:val="000000" w:themeColor="text1"/>
          <w:sz w:val="28"/>
          <w:szCs w:val="28"/>
        </w:rPr>
        <w:t>3. ________________________ _______________________</w:t>
      </w:r>
    </w:p>
    <w:p w:rsidR="008E34B4" w:rsidRPr="003F3793" w:rsidRDefault="003F3793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 xml:space="preserve">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                              </w:t>
      </w:r>
      <w:r w:rsidR="00691B5D" w:rsidRPr="003F3793">
        <w:rPr>
          <w:rFonts w:ascii="Times New Roman" w:hAnsi="Times New Roman" w:cs="Times New Roman"/>
          <w:color w:val="000000" w:themeColor="text1"/>
          <w:szCs w:val="28"/>
        </w:rPr>
        <w:t>(Ф. И. О.)</w:t>
      </w:r>
    </w:p>
    <w:p w:rsidR="00691B5D" w:rsidRPr="00ED6512" w:rsidRDefault="00691B5D" w:rsidP="00ED6512">
      <w:pPr>
        <w:pStyle w:val="FORMATTEXT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91B5D" w:rsidRPr="00ED6512" w:rsidSect="00ED6512">
      <w:type w:val="continuous"/>
      <w:pgSz w:w="11907" w:h="16840"/>
      <w:pgMar w:top="851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E4" w:rsidRDefault="008119E4">
      <w:pPr>
        <w:spacing w:after="0" w:line="240" w:lineRule="auto"/>
      </w:pPr>
      <w:r>
        <w:separator/>
      </w:r>
    </w:p>
  </w:endnote>
  <w:endnote w:type="continuationSeparator" w:id="0">
    <w:p w:rsidR="008119E4" w:rsidRDefault="0081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E4" w:rsidRDefault="008119E4">
      <w:pPr>
        <w:spacing w:after="0" w:line="240" w:lineRule="auto"/>
      </w:pPr>
      <w:r>
        <w:separator/>
      </w:r>
    </w:p>
  </w:footnote>
  <w:footnote w:type="continuationSeparator" w:id="0">
    <w:p w:rsidR="008119E4" w:rsidRDefault="00811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12"/>
    <w:rsid w:val="0003586B"/>
    <w:rsid w:val="001271FE"/>
    <w:rsid w:val="00361721"/>
    <w:rsid w:val="003D7592"/>
    <w:rsid w:val="003F3793"/>
    <w:rsid w:val="00487189"/>
    <w:rsid w:val="00494AC9"/>
    <w:rsid w:val="0059707E"/>
    <w:rsid w:val="00691B5D"/>
    <w:rsid w:val="00722912"/>
    <w:rsid w:val="007D6E19"/>
    <w:rsid w:val="008119E4"/>
    <w:rsid w:val="008D42DC"/>
    <w:rsid w:val="008E34B4"/>
    <w:rsid w:val="008F2ABE"/>
    <w:rsid w:val="00944BFC"/>
    <w:rsid w:val="009E2A8A"/>
    <w:rsid w:val="00AD46DF"/>
    <w:rsid w:val="00AD6F1A"/>
    <w:rsid w:val="00C15DF8"/>
    <w:rsid w:val="00C64F58"/>
    <w:rsid w:val="00DC0A4A"/>
    <w:rsid w:val="00E6169C"/>
    <w:rsid w:val="00ED6512"/>
    <w:rsid w:val="00FD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0A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character" w:customStyle="1" w:styleId="20">
    <w:name w:val="Заголовок 2 Знак"/>
    <w:basedOn w:val="a0"/>
    <w:link w:val="2"/>
    <w:rsid w:val="00DC0A4A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0A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2A8A"/>
  </w:style>
  <w:style w:type="paragraph" w:styleId="a5">
    <w:name w:val="footer"/>
    <w:basedOn w:val="a"/>
    <w:link w:val="a6"/>
    <w:uiPriority w:val="99"/>
    <w:unhideWhenUsed/>
    <w:rsid w:val="009E2A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2A8A"/>
  </w:style>
  <w:style w:type="character" w:customStyle="1" w:styleId="20">
    <w:name w:val="Заголовок 2 Знак"/>
    <w:basedOn w:val="a0"/>
    <w:link w:val="2"/>
    <w:rsid w:val="00DC0A4A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3628</Words>
  <Characters>20686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vt:lpstr>
    </vt:vector>
  </TitlesOfParts>
  <Company>SPecialiST RePack</Company>
  <LinksUpToDate>false</LinksUpToDate>
  <CharactersWithSpaces>24266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вырубки зеленых насаждений на территории Азьмушкинского сельского поселения Тукаевского муниципального района Республики Татарстан, не входящих в земли государственного лесного фонда Российской Федерации и в земли, нахо</dc:title>
  <dc:creator>Таня Алатырева</dc:creator>
  <cp:lastModifiedBy>Таня Алатырева</cp:lastModifiedBy>
  <cp:revision>2</cp:revision>
  <dcterms:created xsi:type="dcterms:W3CDTF">2021-01-29T08:24:00Z</dcterms:created>
  <dcterms:modified xsi:type="dcterms:W3CDTF">2021-01-29T08:24:00Z</dcterms:modified>
</cp:coreProperties>
</file>