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FB400C" w:rsidP="006F6E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44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1064B">
              <w:rPr>
                <w:sz w:val="24"/>
                <w:szCs w:val="24"/>
              </w:rPr>
              <w:t xml:space="preserve">   </w:t>
            </w:r>
            <w:r w:rsidR="00445E1C">
              <w:rPr>
                <w:lang w:val="tt-RU"/>
              </w:rPr>
              <w:t>____________</w:t>
            </w:r>
            <w:r>
              <w:t xml:space="preserve">         </w:t>
            </w:r>
            <w:r w:rsidR="00C1064B">
              <w:t xml:space="preserve">      </w:t>
            </w:r>
            <w:r w:rsidR="00445E1C">
              <w:t xml:space="preserve">      </w:t>
            </w:r>
            <w:r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 </w:t>
            </w:r>
            <w:r>
              <w:t xml:space="preserve">№ </w:t>
            </w:r>
            <w:r w:rsidR="00445E1C">
              <w:t>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401201" w:rsidRPr="00401201" w:rsidRDefault="00401201" w:rsidP="00401201">
      <w:pPr>
        <w:jc w:val="both"/>
      </w:pPr>
      <w:r w:rsidRPr="00401201">
        <w:t>О внесении изменений в решение</w:t>
      </w:r>
    </w:p>
    <w:p w:rsidR="00401201" w:rsidRPr="00401201" w:rsidRDefault="00401201" w:rsidP="00401201">
      <w:pPr>
        <w:jc w:val="both"/>
      </w:pPr>
      <w:r w:rsidRPr="00401201">
        <w:t>Совета Бавлинского муниципального</w:t>
      </w:r>
    </w:p>
    <w:p w:rsidR="00401201" w:rsidRPr="00401201" w:rsidRDefault="00401201" w:rsidP="00401201">
      <w:pPr>
        <w:jc w:val="both"/>
      </w:pPr>
      <w:r w:rsidRPr="00401201">
        <w:t>района от 31.01.2011  №26</w:t>
      </w:r>
    </w:p>
    <w:p w:rsidR="00401201" w:rsidRPr="00401201" w:rsidRDefault="00401201" w:rsidP="00401201">
      <w:pPr>
        <w:jc w:val="both"/>
      </w:pPr>
      <w:r w:rsidRPr="00401201">
        <w:t>«О муниципальных казенных</w:t>
      </w:r>
    </w:p>
    <w:p w:rsidR="00401201" w:rsidRPr="00401201" w:rsidRDefault="00401201" w:rsidP="00401201">
      <w:pPr>
        <w:jc w:val="both"/>
      </w:pPr>
      <w:r w:rsidRPr="00401201">
        <w:t>учреждениях Бавлинского</w:t>
      </w:r>
    </w:p>
    <w:p w:rsidR="00401201" w:rsidRPr="00401201" w:rsidRDefault="00401201" w:rsidP="00401201">
      <w:pPr>
        <w:jc w:val="both"/>
      </w:pPr>
      <w:r w:rsidRPr="00401201">
        <w:t>муниципального района»</w:t>
      </w:r>
    </w:p>
    <w:p w:rsidR="00401201" w:rsidRPr="00401201" w:rsidRDefault="00401201" w:rsidP="00401201">
      <w:pPr>
        <w:jc w:val="both"/>
      </w:pPr>
    </w:p>
    <w:p w:rsidR="00401201" w:rsidRPr="00401201" w:rsidRDefault="00401201" w:rsidP="00401201"/>
    <w:p w:rsidR="00401201" w:rsidRPr="00401201" w:rsidRDefault="00401201" w:rsidP="00EC5B08">
      <w:pPr>
        <w:spacing w:line="336" w:lineRule="auto"/>
        <w:ind w:firstLine="709"/>
        <w:jc w:val="both"/>
      </w:pPr>
      <w:r w:rsidRPr="00401201">
        <w:t>Совет Бавлинского муниципального района РЕШИЛ:</w:t>
      </w:r>
    </w:p>
    <w:p w:rsidR="00401201" w:rsidRPr="00401201" w:rsidRDefault="00401201" w:rsidP="00EC5B08">
      <w:pPr>
        <w:spacing w:line="336" w:lineRule="auto"/>
        <w:ind w:firstLine="708"/>
        <w:jc w:val="both"/>
      </w:pPr>
      <w:r w:rsidRPr="00401201">
        <w:t xml:space="preserve">1.  Внести в Устав Муниципального казенного учреждения «Отдел </w:t>
      </w:r>
      <w:r>
        <w:t>развития спорта и туризма</w:t>
      </w:r>
      <w:r w:rsidRPr="00401201">
        <w:t xml:space="preserve"> Бавлинского муниципального района Республики Татарстан», утвержденный решением Совета Бавлинского муниципального района от 31.01.2011 №26 «О муниципальных казенных учреждениях Бавлинского муниципального района» следующие изменения:</w:t>
      </w:r>
    </w:p>
    <w:p w:rsidR="00401201" w:rsidRPr="00401201" w:rsidRDefault="00401201" w:rsidP="00EC5B08">
      <w:pPr>
        <w:spacing w:line="336" w:lineRule="auto"/>
        <w:ind w:firstLine="709"/>
        <w:jc w:val="both"/>
      </w:pPr>
      <w:r w:rsidRPr="00401201">
        <w:t>в пункте 1.3 слово «Совет» заменить словами «Исполнительный комитет»;</w:t>
      </w:r>
    </w:p>
    <w:p w:rsidR="00401201" w:rsidRPr="00401201" w:rsidRDefault="00401201" w:rsidP="00EC5B08">
      <w:pPr>
        <w:spacing w:line="336" w:lineRule="auto"/>
        <w:ind w:firstLine="709"/>
        <w:jc w:val="both"/>
      </w:pPr>
      <w:r w:rsidRPr="00401201">
        <w:t xml:space="preserve">пункт 5.2.  изложить в следующей редакции: </w:t>
      </w:r>
    </w:p>
    <w:p w:rsidR="00401201" w:rsidRPr="00401201" w:rsidRDefault="00401201" w:rsidP="00EC5B08">
      <w:pPr>
        <w:spacing w:line="336" w:lineRule="auto"/>
        <w:jc w:val="both"/>
      </w:pPr>
      <w:r w:rsidRPr="00401201">
        <w:t xml:space="preserve">         «Назначение Начальника на должность и освобождение от должности осуществляется руководителем Исполнительного комитета Бавлинского муниципального района по результатам конкурса».</w:t>
      </w:r>
    </w:p>
    <w:p w:rsidR="00401201" w:rsidRPr="00401201" w:rsidRDefault="00401201" w:rsidP="00EC5B08">
      <w:pPr>
        <w:spacing w:line="336" w:lineRule="auto"/>
        <w:ind w:left="-180"/>
        <w:jc w:val="both"/>
      </w:pPr>
      <w:r w:rsidRPr="00401201">
        <w:tab/>
      </w:r>
      <w:r w:rsidRPr="00401201">
        <w:tab/>
        <w:t xml:space="preserve">2. Контроль за исполнением настоящего решения возложить на постоянную комиссию Совета </w:t>
      </w:r>
      <w:r w:rsidR="00E55678">
        <w:t xml:space="preserve">Бавлинского </w:t>
      </w:r>
      <w:r w:rsidRPr="00401201">
        <w:t>муниципального района по вопросам местного самоуправления, законности, правопорядка и депутатской этики.</w:t>
      </w:r>
    </w:p>
    <w:p w:rsidR="00401201" w:rsidRPr="00401201" w:rsidRDefault="00401201" w:rsidP="00401201">
      <w:pPr>
        <w:jc w:val="both"/>
      </w:pPr>
    </w:p>
    <w:p w:rsidR="009C648B" w:rsidRPr="00401201" w:rsidRDefault="00E55678" w:rsidP="00434D2A">
      <w:pPr>
        <w:jc w:val="both"/>
      </w:pPr>
      <w:r>
        <w:t xml:space="preserve">        </w:t>
      </w:r>
      <w:r w:rsidR="009C648B" w:rsidRPr="00401201">
        <w:t xml:space="preserve">Глава, председатель Совета </w:t>
      </w:r>
    </w:p>
    <w:p w:rsidR="00D64447" w:rsidRPr="00401201" w:rsidRDefault="009C648B" w:rsidP="00A452E3">
      <w:pPr>
        <w:pStyle w:val="ConsPlusNormal"/>
        <w:ind w:firstLine="0"/>
        <w:rPr>
          <w:sz w:val="28"/>
          <w:szCs w:val="28"/>
        </w:rPr>
      </w:pPr>
      <w:r w:rsidRPr="00401201">
        <w:rPr>
          <w:rFonts w:ascii="Times New Roman" w:hAnsi="Times New Roman" w:cs="Times New Roman"/>
          <w:sz w:val="28"/>
          <w:szCs w:val="28"/>
        </w:rPr>
        <w:t>Бавлинского муниципального района                                           Р.Х. Гатиятуллин</w:t>
      </w:r>
    </w:p>
    <w:sectPr w:rsidR="00D64447" w:rsidRPr="00401201" w:rsidSect="009C648B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42" w:rsidRDefault="00772942">
      <w:r>
        <w:separator/>
      </w:r>
    </w:p>
  </w:endnote>
  <w:endnote w:type="continuationSeparator" w:id="0">
    <w:p w:rsidR="00772942" w:rsidRDefault="0077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42" w:rsidRDefault="00772942">
      <w:r>
        <w:separator/>
      </w:r>
    </w:p>
  </w:footnote>
  <w:footnote w:type="continuationSeparator" w:id="0">
    <w:p w:rsidR="00772942" w:rsidRDefault="00772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B08">
      <w:rPr>
        <w:noProof/>
      </w:rPr>
      <w:t>2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2942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00C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55EE-4D56-4A33-A3FF-5379117C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2021-01-12T12:17:00Z</cp:lastPrinted>
  <dcterms:created xsi:type="dcterms:W3CDTF">2021-01-20T13:30:00Z</dcterms:created>
  <dcterms:modified xsi:type="dcterms:W3CDTF">2021-01-20T13:30:00Z</dcterms:modified>
</cp:coreProperties>
</file>