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35CCC" w:rsidTr="001C7A1A">
        <w:trPr>
          <w:trHeight w:val="1221"/>
        </w:trPr>
        <w:tc>
          <w:tcPr>
            <w:tcW w:w="4400" w:type="dxa"/>
          </w:tcPr>
          <w:p w:rsidR="00727E0C" w:rsidRPr="00535CCC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35CCC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535CCC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5CCC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35CCC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5CC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750D116" wp14:editId="4271EFC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35CCC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35CCC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35CCC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35CCC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35CCC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535CCC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535C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535CCC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35CCC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35CCC">
              <w:rPr>
                <w:rFonts w:ascii="Arial" w:hAnsi="Arial" w:cs="Arial"/>
                <w:sz w:val="24"/>
                <w:szCs w:val="24"/>
              </w:rPr>
              <w:t>Ц</w:t>
            </w:r>
            <w:r w:rsidRPr="00535CCC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35CCC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535CCC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5CCC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535CCC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35CCC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35CCC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535CCC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35CCC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535CCC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35CCC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5CCC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535CCC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35CCC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35CCC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35CC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535CCC" w:rsidRDefault="00727E0C" w:rsidP="00535C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535CCC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986714" w:rsidRPr="00535CCC" w:rsidTr="00986714">
        <w:tc>
          <w:tcPr>
            <w:tcW w:w="4928" w:type="dxa"/>
          </w:tcPr>
          <w:p w:rsidR="00986714" w:rsidRPr="00535CCC" w:rsidRDefault="00986714" w:rsidP="00890D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5CCC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535CCC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Pr="00535CCC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535CCC">
              <w:rPr>
                <w:rFonts w:ascii="Arial" w:hAnsi="Arial" w:cs="Arial"/>
                <w:sz w:val="24"/>
                <w:szCs w:val="24"/>
              </w:rPr>
              <w:t>Администра</w:t>
            </w:r>
            <w:proofErr w:type="spellEnd"/>
            <w:r w:rsidRPr="00535CCC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986714" w:rsidRPr="00535CCC" w:rsidRDefault="00986714" w:rsidP="00890D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35CCC">
              <w:rPr>
                <w:rFonts w:ascii="Arial" w:hAnsi="Arial" w:cs="Arial"/>
                <w:sz w:val="24"/>
                <w:szCs w:val="24"/>
              </w:rPr>
              <w:t>тивный</w:t>
            </w:r>
            <w:proofErr w:type="spellEnd"/>
            <w:r w:rsidRPr="00535CCC">
              <w:rPr>
                <w:rFonts w:ascii="Arial" w:hAnsi="Arial" w:cs="Arial"/>
                <w:sz w:val="24"/>
                <w:szCs w:val="24"/>
              </w:rPr>
              <w:t xml:space="preserve"> регламент </w:t>
            </w:r>
            <w:r w:rsidR="007B4E25" w:rsidRPr="00535CCC">
              <w:rPr>
                <w:rFonts w:ascii="Arial" w:hAnsi="Arial" w:cs="Arial"/>
                <w:sz w:val="24"/>
                <w:szCs w:val="24"/>
              </w:rPr>
              <w:t xml:space="preserve">проведения </w:t>
            </w:r>
            <w:proofErr w:type="spellStart"/>
            <w:proofErr w:type="gramStart"/>
            <w:r w:rsidR="007B4E25" w:rsidRPr="00535CCC">
              <w:rPr>
                <w:rFonts w:ascii="Arial" w:hAnsi="Arial" w:cs="Arial"/>
                <w:sz w:val="24"/>
                <w:szCs w:val="24"/>
              </w:rPr>
              <w:t>прове</w:t>
            </w:r>
            <w:proofErr w:type="spellEnd"/>
            <w:r w:rsidR="007B4E25" w:rsidRPr="00535CCC">
              <w:rPr>
                <w:rFonts w:ascii="Arial" w:hAnsi="Arial" w:cs="Arial"/>
                <w:sz w:val="24"/>
                <w:szCs w:val="24"/>
              </w:rPr>
              <w:t>-рок</w:t>
            </w:r>
            <w:proofErr w:type="gramEnd"/>
            <w:r w:rsidR="007B4E25" w:rsidRPr="00535CCC">
              <w:rPr>
                <w:rFonts w:ascii="Arial" w:hAnsi="Arial" w:cs="Arial"/>
                <w:sz w:val="24"/>
                <w:szCs w:val="24"/>
              </w:rPr>
              <w:t xml:space="preserve"> при осуществлении </w:t>
            </w:r>
            <w:proofErr w:type="spellStart"/>
            <w:r w:rsidR="007B4E25" w:rsidRPr="00535CCC">
              <w:rPr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r w:rsidR="007B4E25" w:rsidRPr="00535CCC">
              <w:rPr>
                <w:rFonts w:ascii="Arial" w:hAnsi="Arial" w:cs="Arial"/>
                <w:sz w:val="24"/>
                <w:szCs w:val="24"/>
              </w:rPr>
              <w:t xml:space="preserve"> контроля за использованием и охраной недр при добыче обще-распространенных полезных </w:t>
            </w:r>
            <w:proofErr w:type="spellStart"/>
            <w:r w:rsidR="007B4E25" w:rsidRPr="00535CCC">
              <w:rPr>
                <w:rFonts w:ascii="Arial" w:hAnsi="Arial" w:cs="Arial"/>
                <w:sz w:val="24"/>
                <w:szCs w:val="24"/>
              </w:rPr>
              <w:t>ископа-емых</w:t>
            </w:r>
            <w:proofErr w:type="spellEnd"/>
            <w:r w:rsidR="007B4E25" w:rsidRPr="00535CCC">
              <w:rPr>
                <w:rFonts w:ascii="Arial" w:hAnsi="Arial" w:cs="Arial"/>
                <w:sz w:val="24"/>
                <w:szCs w:val="24"/>
              </w:rPr>
              <w:t xml:space="preserve">, а также при строительстве подземных сооружений, не связанных с добычей полезных ископаемых, на территории Бавлинского </w:t>
            </w:r>
            <w:proofErr w:type="spellStart"/>
            <w:r w:rsidR="007B4E25" w:rsidRPr="00535CCC">
              <w:rPr>
                <w:rFonts w:ascii="Arial" w:hAnsi="Arial" w:cs="Arial"/>
                <w:sz w:val="24"/>
                <w:szCs w:val="24"/>
              </w:rPr>
              <w:t>муниципаль-ного</w:t>
            </w:r>
            <w:proofErr w:type="spellEnd"/>
            <w:r w:rsidR="007B4E25" w:rsidRPr="00535CCC">
              <w:rPr>
                <w:rFonts w:ascii="Arial" w:hAnsi="Arial" w:cs="Arial"/>
                <w:sz w:val="24"/>
                <w:szCs w:val="24"/>
              </w:rPr>
              <w:t xml:space="preserve"> района, утвержденный поста</w:t>
            </w:r>
            <w:r w:rsidR="00890D19" w:rsidRPr="00535CCC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7B4E25" w:rsidRPr="00535CCC">
              <w:rPr>
                <w:rFonts w:ascii="Arial" w:hAnsi="Arial" w:cs="Arial"/>
                <w:sz w:val="24"/>
                <w:szCs w:val="24"/>
              </w:rPr>
              <w:t>новлением</w:t>
            </w:r>
            <w:proofErr w:type="spellEnd"/>
            <w:r w:rsidR="007B4E25" w:rsidRPr="00535CCC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Бавлин</w:t>
            </w:r>
            <w:r w:rsidR="00890D19" w:rsidRPr="00535CCC">
              <w:rPr>
                <w:rFonts w:ascii="Arial" w:hAnsi="Arial" w:cs="Arial"/>
                <w:sz w:val="24"/>
                <w:szCs w:val="24"/>
              </w:rPr>
              <w:t>с</w:t>
            </w:r>
            <w:r w:rsidR="007B4E25" w:rsidRPr="00535CCC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28.02.2020 №35 </w:t>
            </w:r>
          </w:p>
        </w:tc>
      </w:tr>
    </w:tbl>
    <w:p w:rsidR="00A50D39" w:rsidRPr="00535CCC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535CCC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535CCC" w:rsidRDefault="00F60639" w:rsidP="003D00A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 xml:space="preserve">В </w:t>
      </w:r>
      <w:r w:rsidR="00B307CB" w:rsidRPr="00535CCC">
        <w:rPr>
          <w:rFonts w:ascii="Arial" w:hAnsi="Arial" w:cs="Arial"/>
          <w:sz w:val="24"/>
          <w:szCs w:val="24"/>
        </w:rPr>
        <w:t>соответствии</w:t>
      </w:r>
      <w:r w:rsidR="00BC1928" w:rsidRPr="00535CCC">
        <w:rPr>
          <w:rFonts w:ascii="Arial" w:hAnsi="Arial" w:cs="Arial"/>
          <w:sz w:val="24"/>
          <w:szCs w:val="24"/>
        </w:rPr>
        <w:t xml:space="preserve"> с</w:t>
      </w:r>
      <w:r w:rsidR="00AE1C3C" w:rsidRPr="00535CCC">
        <w:rPr>
          <w:rFonts w:ascii="Arial" w:hAnsi="Arial" w:cs="Arial"/>
          <w:sz w:val="24"/>
          <w:szCs w:val="24"/>
        </w:rPr>
        <w:t xml:space="preserve"> Федеральным законом </w:t>
      </w:r>
      <w:r w:rsidR="00986714" w:rsidRPr="00535CCC">
        <w:rPr>
          <w:rFonts w:ascii="Arial" w:hAnsi="Arial" w:cs="Arial"/>
          <w:sz w:val="24"/>
          <w:szCs w:val="24"/>
        </w:rPr>
        <w:t xml:space="preserve">от </w:t>
      </w:r>
      <w:r w:rsidR="00B76FD7" w:rsidRPr="00535CCC">
        <w:rPr>
          <w:rFonts w:ascii="Arial" w:hAnsi="Arial" w:cs="Arial"/>
          <w:sz w:val="24"/>
          <w:szCs w:val="24"/>
        </w:rPr>
        <w:t xml:space="preserve"> 27.07.2010 №210-ФЗ </w:t>
      </w:r>
      <w:r w:rsidR="003D00AF" w:rsidRPr="00535CCC">
        <w:rPr>
          <w:rFonts w:ascii="Arial" w:hAnsi="Arial" w:cs="Arial"/>
          <w:sz w:val="24"/>
          <w:szCs w:val="24"/>
        </w:rPr>
        <w:t>«</w:t>
      </w:r>
      <w:r w:rsidR="00B76FD7" w:rsidRPr="00535CCC">
        <w:rPr>
          <w:rFonts w:ascii="Arial" w:hAnsi="Arial" w:cs="Arial"/>
          <w:sz w:val="24"/>
          <w:szCs w:val="24"/>
        </w:rPr>
        <w:t>Об организации предоставления государственных и муниципальных услуг (с изм. от 31.07. 2020)</w:t>
      </w:r>
      <w:r w:rsidR="003D00AF" w:rsidRPr="00535CCC">
        <w:rPr>
          <w:rFonts w:ascii="Arial" w:hAnsi="Arial" w:cs="Arial"/>
          <w:sz w:val="24"/>
          <w:szCs w:val="24"/>
        </w:rPr>
        <w:t xml:space="preserve"> </w:t>
      </w:r>
      <w:r w:rsidR="00AE1C3C" w:rsidRPr="00535CCC">
        <w:rPr>
          <w:rFonts w:ascii="Arial" w:hAnsi="Arial" w:cs="Arial"/>
          <w:sz w:val="24"/>
          <w:szCs w:val="24"/>
        </w:rPr>
        <w:t>И</w:t>
      </w:r>
      <w:r w:rsidR="00E652A5" w:rsidRPr="00535CCC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535CCC" w:rsidRDefault="00E652A5" w:rsidP="004D119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535CCC">
        <w:rPr>
          <w:rFonts w:ascii="Arial" w:hAnsi="Arial" w:cs="Arial"/>
          <w:sz w:val="24"/>
          <w:szCs w:val="24"/>
        </w:rPr>
        <w:t>П</w:t>
      </w:r>
      <w:proofErr w:type="gramEnd"/>
      <w:r w:rsidRPr="00535CCC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99009D" w:rsidRPr="00535CCC" w:rsidRDefault="00E652A5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A941F3" w:rsidRPr="00535CCC">
        <w:rPr>
          <w:rFonts w:ascii="Arial" w:hAnsi="Arial" w:cs="Arial"/>
          <w:sz w:val="24"/>
          <w:szCs w:val="24"/>
        </w:rPr>
        <w:t>Внести в</w:t>
      </w:r>
      <w:r w:rsidR="0089700D" w:rsidRPr="00535CCC">
        <w:rPr>
          <w:rFonts w:ascii="Arial" w:hAnsi="Arial" w:cs="Arial"/>
          <w:sz w:val="24"/>
          <w:szCs w:val="24"/>
        </w:rPr>
        <w:t xml:space="preserve"> </w:t>
      </w:r>
      <w:r w:rsidR="007B4E25" w:rsidRPr="00535CCC">
        <w:rPr>
          <w:rFonts w:ascii="Arial" w:hAnsi="Arial" w:cs="Arial"/>
          <w:sz w:val="24"/>
          <w:szCs w:val="24"/>
        </w:rPr>
        <w:t>Административно</w:t>
      </w:r>
      <w:r w:rsidR="00890D19" w:rsidRPr="00535CCC">
        <w:rPr>
          <w:rFonts w:ascii="Arial" w:hAnsi="Arial" w:cs="Arial"/>
          <w:sz w:val="24"/>
          <w:szCs w:val="24"/>
        </w:rPr>
        <w:t>й</w:t>
      </w:r>
      <w:r w:rsidR="007B4E25" w:rsidRPr="00535CCC">
        <w:rPr>
          <w:rFonts w:ascii="Arial" w:hAnsi="Arial" w:cs="Arial"/>
          <w:sz w:val="24"/>
          <w:szCs w:val="24"/>
        </w:rPr>
        <w:t xml:space="preserve"> регламент проведения проверок при осуществлении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Бавлинского муниципального района</w:t>
      </w:r>
      <w:r w:rsidR="00890D19" w:rsidRPr="00535CCC">
        <w:rPr>
          <w:rFonts w:ascii="Arial" w:hAnsi="Arial" w:cs="Arial"/>
          <w:sz w:val="24"/>
          <w:szCs w:val="24"/>
        </w:rPr>
        <w:t>, утвержденный постановлением Исполнительного комитета Бавлинского муниципального района от 28.02.2020 №35</w:t>
      </w:r>
      <w:r w:rsidR="00AA6E5A" w:rsidRPr="00535CCC">
        <w:rPr>
          <w:rFonts w:ascii="Arial" w:hAnsi="Arial" w:cs="Arial"/>
          <w:sz w:val="24"/>
          <w:szCs w:val="24"/>
        </w:rPr>
        <w:t>,</w:t>
      </w:r>
      <w:r w:rsidR="00890D19" w:rsidRPr="00535CCC">
        <w:rPr>
          <w:rFonts w:ascii="Arial" w:hAnsi="Arial" w:cs="Arial"/>
          <w:sz w:val="24"/>
          <w:szCs w:val="24"/>
        </w:rPr>
        <w:t xml:space="preserve"> </w:t>
      </w:r>
      <w:r w:rsidR="0099009D" w:rsidRPr="00535CCC">
        <w:rPr>
          <w:rFonts w:ascii="Arial" w:hAnsi="Arial" w:cs="Arial"/>
          <w:sz w:val="24"/>
          <w:szCs w:val="24"/>
        </w:rPr>
        <w:t xml:space="preserve"> </w:t>
      </w:r>
      <w:r w:rsidR="00986714" w:rsidRPr="00535CCC">
        <w:rPr>
          <w:rFonts w:ascii="Arial" w:hAnsi="Arial" w:cs="Arial"/>
          <w:sz w:val="24"/>
          <w:szCs w:val="24"/>
        </w:rPr>
        <w:t>следующ</w:t>
      </w:r>
      <w:r w:rsidR="007B4E25" w:rsidRPr="00535CCC">
        <w:rPr>
          <w:rFonts w:ascii="Arial" w:hAnsi="Arial" w:cs="Arial"/>
          <w:sz w:val="24"/>
          <w:szCs w:val="24"/>
        </w:rPr>
        <w:t>и</w:t>
      </w:r>
      <w:r w:rsidR="0099009D" w:rsidRPr="00535CCC">
        <w:rPr>
          <w:rFonts w:ascii="Arial" w:hAnsi="Arial" w:cs="Arial"/>
          <w:sz w:val="24"/>
          <w:szCs w:val="24"/>
        </w:rPr>
        <w:t xml:space="preserve">е </w:t>
      </w:r>
      <w:r w:rsidR="00890D19" w:rsidRPr="00535CCC">
        <w:rPr>
          <w:rFonts w:ascii="Arial" w:hAnsi="Arial" w:cs="Arial"/>
          <w:sz w:val="24"/>
          <w:szCs w:val="24"/>
        </w:rPr>
        <w:t>изменения</w:t>
      </w:r>
      <w:r w:rsidR="00B942FA" w:rsidRPr="00535CCC">
        <w:rPr>
          <w:rFonts w:ascii="Arial" w:hAnsi="Arial" w:cs="Arial"/>
          <w:sz w:val="24"/>
          <w:szCs w:val="24"/>
        </w:rPr>
        <w:t>:</w:t>
      </w:r>
      <w:proofErr w:type="gramEnd"/>
    </w:p>
    <w:p w:rsidR="00B76FD7" w:rsidRPr="00535CCC" w:rsidRDefault="00B942FA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абзац первый пункта 3.4. изложить в следующей редакции:</w:t>
      </w:r>
    </w:p>
    <w:p w:rsidR="00B942FA" w:rsidRPr="00535CCC" w:rsidRDefault="00B76FD7" w:rsidP="009867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 xml:space="preserve"> «В ежегодных планах проведения плановых проверок юридических лиц</w:t>
      </w:r>
    </w:p>
    <w:p w:rsidR="00B942FA" w:rsidRPr="00535CCC" w:rsidRDefault="00B942FA" w:rsidP="00B76FD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(их филиалов, представительств, обособленных структурных подразделений) и индивидуальных предпринимателей указываются следующие сведения</w:t>
      </w:r>
      <w:proofErr w:type="gramStart"/>
      <w:r w:rsidRPr="00535CCC">
        <w:rPr>
          <w:rFonts w:ascii="Arial" w:hAnsi="Arial" w:cs="Arial"/>
          <w:sz w:val="24"/>
          <w:szCs w:val="24"/>
        </w:rPr>
        <w:t>:»</w:t>
      </w:r>
      <w:proofErr w:type="gramEnd"/>
      <w:r w:rsidRPr="00535CCC">
        <w:rPr>
          <w:rFonts w:ascii="Arial" w:hAnsi="Arial" w:cs="Arial"/>
          <w:sz w:val="24"/>
          <w:szCs w:val="24"/>
        </w:rPr>
        <w:t>;</w:t>
      </w:r>
    </w:p>
    <w:p w:rsidR="006D1752" w:rsidRPr="00535CCC" w:rsidRDefault="006D1752" w:rsidP="00C96D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пункт</w:t>
      </w:r>
      <w:r w:rsidR="00E42400" w:rsidRPr="00535CCC">
        <w:rPr>
          <w:rFonts w:ascii="Arial" w:hAnsi="Arial" w:cs="Arial"/>
          <w:sz w:val="24"/>
          <w:szCs w:val="24"/>
        </w:rPr>
        <w:t xml:space="preserve"> 4.3. </w:t>
      </w:r>
      <w:r w:rsidRPr="00535CCC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6D1752" w:rsidRPr="00535CCC" w:rsidRDefault="006D1752" w:rsidP="00C96D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«</w:t>
      </w:r>
      <w:r w:rsidR="00E42400" w:rsidRPr="00535CCC">
        <w:rPr>
          <w:rFonts w:ascii="Arial" w:hAnsi="Arial" w:cs="Arial"/>
          <w:sz w:val="24"/>
          <w:szCs w:val="24"/>
        </w:rPr>
        <w:t>4</w:t>
      </w:r>
      <w:r w:rsidRPr="00535CCC">
        <w:rPr>
          <w:rFonts w:ascii="Arial" w:hAnsi="Arial" w:cs="Arial"/>
          <w:sz w:val="24"/>
          <w:szCs w:val="24"/>
        </w:rPr>
        <w:t>.</w:t>
      </w:r>
      <w:r w:rsidR="00E42400" w:rsidRPr="00535CCC">
        <w:rPr>
          <w:rFonts w:ascii="Arial" w:hAnsi="Arial" w:cs="Arial"/>
          <w:sz w:val="24"/>
          <w:szCs w:val="24"/>
        </w:rPr>
        <w:t>3</w:t>
      </w:r>
      <w:r w:rsidRPr="00535CC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67192" w:rsidRPr="00535CCC">
        <w:rPr>
          <w:rFonts w:ascii="Arial" w:hAnsi="Arial" w:cs="Arial"/>
          <w:sz w:val="24"/>
          <w:szCs w:val="24"/>
        </w:rPr>
        <w:t>Внеплановая выездная проверка юридических лиц, индивидуальных предпринимателей может быть проведена по основаниям, указанным в подпунктах «а», «б» и «г» пункта 2, пункте 2.1</w:t>
      </w:r>
      <w:r w:rsidR="00AA6E5A" w:rsidRPr="00535CCC">
        <w:rPr>
          <w:rFonts w:ascii="Arial" w:hAnsi="Arial" w:cs="Arial"/>
          <w:sz w:val="24"/>
          <w:szCs w:val="24"/>
        </w:rPr>
        <w:t>.</w:t>
      </w:r>
      <w:r w:rsidR="00067192" w:rsidRPr="00535CCC">
        <w:rPr>
          <w:rFonts w:ascii="Arial" w:hAnsi="Arial" w:cs="Arial"/>
          <w:sz w:val="24"/>
          <w:szCs w:val="24"/>
        </w:rPr>
        <w:t xml:space="preserve"> части 2 статьи 10 Федерального закона</w:t>
      </w:r>
      <w:r w:rsidR="00847F7C" w:rsidRPr="00535CCC">
        <w:rPr>
          <w:rFonts w:ascii="Arial" w:hAnsi="Arial" w:cs="Arial"/>
          <w:sz w:val="24"/>
          <w:szCs w:val="24"/>
        </w:rPr>
        <w:t xml:space="preserve"> от 26.12.2008 </w:t>
      </w:r>
      <w:r w:rsidR="00847F7C" w:rsidRPr="00535CCC">
        <w:rPr>
          <w:rFonts w:ascii="Arial" w:hAnsi="Arial" w:cs="Arial"/>
          <w:sz w:val="24"/>
          <w:szCs w:val="24"/>
        </w:rPr>
        <w:lastRenderedPageBreak/>
        <w:t>№294-ФЗ</w:t>
      </w:r>
      <w:r w:rsidR="00067192" w:rsidRPr="00535CCC">
        <w:rPr>
          <w:rFonts w:ascii="Arial" w:hAnsi="Arial" w:cs="Arial"/>
          <w:sz w:val="24"/>
          <w:szCs w:val="24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контроля, органами государственного контроля (надзора), органами муниципального контроля после согласования с органом прокуратуры</w:t>
      </w:r>
      <w:proofErr w:type="gramEnd"/>
      <w:r w:rsidR="00067192" w:rsidRPr="00535CCC">
        <w:rPr>
          <w:rFonts w:ascii="Arial" w:hAnsi="Arial" w:cs="Arial"/>
          <w:sz w:val="24"/>
          <w:szCs w:val="24"/>
        </w:rPr>
        <w:t xml:space="preserve"> по месту осуществления деятельности таких юридических лиц, индивидуальных предпринимателей»</w:t>
      </w:r>
      <w:r w:rsidR="00847F7C" w:rsidRPr="00535CCC">
        <w:rPr>
          <w:rFonts w:ascii="Arial" w:hAnsi="Arial" w:cs="Arial"/>
          <w:sz w:val="24"/>
          <w:szCs w:val="24"/>
        </w:rPr>
        <w:t xml:space="preserve"> после согласования с органом прокуратуры по месту осуществления деятельности таких юридических лиц, индивидуальных предпринимателей</w:t>
      </w:r>
      <w:proofErr w:type="gramStart"/>
      <w:r w:rsidR="00847F7C" w:rsidRPr="00535CCC">
        <w:rPr>
          <w:rFonts w:ascii="Arial" w:hAnsi="Arial" w:cs="Arial"/>
          <w:sz w:val="24"/>
          <w:szCs w:val="24"/>
        </w:rPr>
        <w:t>.</w:t>
      </w:r>
      <w:r w:rsidR="00AA6E5A" w:rsidRPr="00535CCC">
        <w:rPr>
          <w:rFonts w:ascii="Arial" w:hAnsi="Arial" w:cs="Arial"/>
          <w:sz w:val="24"/>
          <w:szCs w:val="24"/>
        </w:rPr>
        <w:t>»</w:t>
      </w:r>
      <w:r w:rsidR="00A14EB1" w:rsidRPr="00535CCC">
        <w:rPr>
          <w:rFonts w:ascii="Arial" w:hAnsi="Arial" w:cs="Arial"/>
          <w:sz w:val="24"/>
          <w:szCs w:val="24"/>
        </w:rPr>
        <w:t>;</w:t>
      </w:r>
      <w:proofErr w:type="gramEnd"/>
    </w:p>
    <w:p w:rsidR="00857D27" w:rsidRPr="00535CCC" w:rsidRDefault="00857D27" w:rsidP="00C96D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пункт 7 изложить в следующей редакции:</w:t>
      </w:r>
    </w:p>
    <w:p w:rsidR="00857D27" w:rsidRPr="00535CCC" w:rsidRDefault="00857D27" w:rsidP="00857D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«</w:t>
      </w:r>
      <w:r w:rsidR="00AA6E5A" w:rsidRPr="00535CCC">
        <w:rPr>
          <w:rFonts w:ascii="Arial" w:hAnsi="Arial" w:cs="Arial"/>
          <w:sz w:val="24"/>
          <w:szCs w:val="24"/>
        </w:rPr>
        <w:t xml:space="preserve">7. </w:t>
      </w:r>
      <w:r w:rsidRPr="00535CCC">
        <w:rPr>
          <w:rFonts w:ascii="Arial" w:hAnsi="Arial" w:cs="Arial"/>
          <w:sz w:val="24"/>
          <w:szCs w:val="24"/>
        </w:rPr>
        <w:t>В случае выявления при проведении проверки нарушений юридическим лицом, индивидуальным предпринимателем обязательных требований или требований, установленных муниципальными правовыми актами, должностные лица органа муниципального контроля, проводившие проверку, в пределах полномочий, предусмотренных законодательством Российской Федерации, обязаны:</w:t>
      </w:r>
    </w:p>
    <w:p w:rsidR="00857D27" w:rsidRPr="00535CCC" w:rsidRDefault="00857D27" w:rsidP="00857D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35CCC">
        <w:rPr>
          <w:rFonts w:ascii="Arial" w:hAnsi="Arial" w:cs="Arial"/>
          <w:sz w:val="24"/>
          <w:szCs w:val="24"/>
        </w:rPr>
        <w:t>1) выдать предписание юридическому лицу, индивидуальному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 техногенного характера</w:t>
      </w:r>
      <w:proofErr w:type="gramEnd"/>
      <w:r w:rsidRPr="00535CCC">
        <w:rPr>
          <w:rFonts w:ascii="Arial" w:hAnsi="Arial" w:cs="Arial"/>
          <w:sz w:val="24"/>
          <w:szCs w:val="24"/>
        </w:rPr>
        <w:t>, а также других мероприятий, предусмотренных федеральными законами;</w:t>
      </w:r>
    </w:p>
    <w:p w:rsidR="00857D27" w:rsidRPr="00535CCC" w:rsidRDefault="00857D27" w:rsidP="00857D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35CCC">
        <w:rPr>
          <w:rFonts w:ascii="Arial" w:hAnsi="Arial" w:cs="Arial"/>
          <w:sz w:val="24"/>
          <w:szCs w:val="24"/>
        </w:rPr>
        <w:t>2) принять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ответственности.»;</w:t>
      </w:r>
      <w:proofErr w:type="gramEnd"/>
    </w:p>
    <w:p w:rsidR="006D1752" w:rsidRPr="00535CCC" w:rsidRDefault="00857D27" w:rsidP="00857D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пункт 12.4.</w:t>
      </w:r>
      <w:r w:rsidR="006D1752" w:rsidRPr="00535CCC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857D27" w:rsidRPr="00535CCC" w:rsidRDefault="006D1752" w:rsidP="00857D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 xml:space="preserve">«12.4. </w:t>
      </w:r>
      <w:r w:rsidR="00857D27" w:rsidRPr="00535CCC">
        <w:rPr>
          <w:rFonts w:ascii="Arial" w:hAnsi="Arial" w:cs="Arial"/>
          <w:sz w:val="24"/>
          <w:szCs w:val="24"/>
        </w:rPr>
        <w:t xml:space="preserve"> В письменной жалобе в обязательном порядке указываются:</w:t>
      </w:r>
    </w:p>
    <w:p w:rsidR="00857D27" w:rsidRPr="00535CCC" w:rsidRDefault="00857D27" w:rsidP="00857D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либо наименование органа местного самоуправления, в которые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857D27" w:rsidRPr="00535CCC" w:rsidRDefault="00857D27" w:rsidP="00857D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фамилия, имя, отчество (последнее - при наличии) гражданина либо наименование юридического лица, почтовый адрес, по которому должны быть направлены ответ, уведомление о переадресации обращения;</w:t>
      </w:r>
    </w:p>
    <w:p w:rsidR="00857D27" w:rsidRPr="00535CCC" w:rsidRDefault="00857D27" w:rsidP="00857D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суть жалобы;</w:t>
      </w:r>
    </w:p>
    <w:p w:rsidR="00857D27" w:rsidRPr="00535CCC" w:rsidRDefault="00857D27" w:rsidP="00857D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подпись заявителя или его представителя, печать (при наличии), дата.</w:t>
      </w:r>
    </w:p>
    <w:p w:rsidR="00857D27" w:rsidRPr="00535CCC" w:rsidRDefault="00857D27" w:rsidP="00857D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857D27" w:rsidRPr="00535CCC" w:rsidRDefault="00857D27" w:rsidP="00857D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Жалоба, поступившая в орган местного самоуправления или должностному лицу в форме электронного документа, подлежит рассмотрению в порядке, установленном настоящим регламентом. В жалобе в обязательном порядке указывается фамилия, имя, отчество (последнее - при наличии) гражданина либо наименование юридического лица, почтовый адрес, по которому должны быть направлены ответ, уведомление о переадресации обращения. Заявитель вправе приложить к такому обращению необходимые документы и материалы в электронной форме</w:t>
      </w:r>
      <w:proofErr w:type="gramStart"/>
      <w:r w:rsidRPr="00535CCC">
        <w:rPr>
          <w:rFonts w:ascii="Arial" w:hAnsi="Arial" w:cs="Arial"/>
          <w:sz w:val="24"/>
          <w:szCs w:val="24"/>
        </w:rPr>
        <w:t>.</w:t>
      </w:r>
      <w:r w:rsidR="006D1752" w:rsidRPr="00535CCC">
        <w:rPr>
          <w:rFonts w:ascii="Arial" w:hAnsi="Arial" w:cs="Arial"/>
          <w:sz w:val="24"/>
          <w:szCs w:val="24"/>
        </w:rPr>
        <w:t>»</w:t>
      </w:r>
      <w:r w:rsidRPr="00535CCC">
        <w:rPr>
          <w:rFonts w:ascii="Arial" w:hAnsi="Arial" w:cs="Arial"/>
          <w:sz w:val="24"/>
          <w:szCs w:val="24"/>
        </w:rPr>
        <w:t>;</w:t>
      </w:r>
      <w:proofErr w:type="gramEnd"/>
    </w:p>
    <w:p w:rsidR="00857D27" w:rsidRPr="00535CCC" w:rsidRDefault="00857D27" w:rsidP="00C96D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пункт 12.8. изложить в следующей редакции:</w:t>
      </w:r>
    </w:p>
    <w:p w:rsidR="00857D27" w:rsidRPr="00535CCC" w:rsidRDefault="00AA6E5A" w:rsidP="00857D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«12.8.</w:t>
      </w:r>
      <w:r w:rsidR="00857D27" w:rsidRPr="00535CCC">
        <w:rPr>
          <w:rFonts w:ascii="Arial" w:hAnsi="Arial" w:cs="Arial"/>
          <w:sz w:val="24"/>
          <w:szCs w:val="24"/>
        </w:rPr>
        <w:t xml:space="preserve"> По результатам рассмотрения жалобы принимается решение об удовлетворении требований заявителя либо об отказе в удовлетворении требований, о чем не позднее дня, следующего за днем принятия решения, заявителю направляется мотивированный ответ о результатах рассмотрения жалобы.</w:t>
      </w:r>
    </w:p>
    <w:p w:rsidR="00857D27" w:rsidRPr="00535CCC" w:rsidRDefault="00857D27" w:rsidP="00857D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Ответ на жалобу направляется в форме электронного документа по адресу электронной почты, указанному в жалобе, поступившей в орган местного самоуправления или должностному лицу в форме электронного документа, и в письменной форме по почтовому адресу, указанному в жалобе, поступившей в орган местного самоуправления или должностному лицу в письменной форме</w:t>
      </w:r>
      <w:proofErr w:type="gramStart"/>
      <w:r w:rsidRPr="00535CCC">
        <w:rPr>
          <w:rFonts w:ascii="Arial" w:hAnsi="Arial" w:cs="Arial"/>
          <w:sz w:val="24"/>
          <w:szCs w:val="24"/>
        </w:rPr>
        <w:t>.».</w:t>
      </w:r>
      <w:proofErr w:type="gramEnd"/>
    </w:p>
    <w:p w:rsidR="00D84E5F" w:rsidRPr="00535CCC" w:rsidRDefault="00EB60FF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2</w:t>
      </w:r>
      <w:r w:rsidR="00193F38" w:rsidRPr="00535CCC">
        <w:rPr>
          <w:rFonts w:ascii="Arial" w:hAnsi="Arial" w:cs="Arial"/>
          <w:sz w:val="24"/>
          <w:szCs w:val="24"/>
        </w:rPr>
        <w:t xml:space="preserve">. </w:t>
      </w:r>
      <w:r w:rsidR="00514AE6" w:rsidRPr="00535CCC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535CCC">
        <w:rPr>
          <w:rFonts w:ascii="Arial" w:hAnsi="Arial" w:cs="Arial"/>
          <w:sz w:val="24"/>
          <w:szCs w:val="24"/>
        </w:rPr>
        <w:t>(</w:t>
      </w:r>
      <w:r w:rsidR="00514AE6" w:rsidRPr="00535CCC">
        <w:rPr>
          <w:rFonts w:ascii="Arial" w:hAnsi="Arial" w:cs="Arial"/>
          <w:sz w:val="24"/>
          <w:szCs w:val="24"/>
        </w:rPr>
        <w:t>http://www.pravo.tatarstan.ru</w:t>
      </w:r>
      <w:r w:rsidR="00F717BE" w:rsidRPr="00535CCC">
        <w:rPr>
          <w:rFonts w:ascii="Arial" w:hAnsi="Arial" w:cs="Arial"/>
          <w:sz w:val="24"/>
          <w:szCs w:val="24"/>
        </w:rPr>
        <w:t>)</w:t>
      </w:r>
      <w:r w:rsidR="00514AE6" w:rsidRPr="00535CCC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535CCC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535CC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535CCC">
        <w:rPr>
          <w:rFonts w:ascii="Arial" w:hAnsi="Arial" w:cs="Arial"/>
          <w:sz w:val="24"/>
          <w:szCs w:val="24"/>
        </w:rPr>
        <w:t>)</w:t>
      </w:r>
      <w:r w:rsidR="00514AE6" w:rsidRPr="00535CCC">
        <w:rPr>
          <w:rFonts w:ascii="Arial" w:hAnsi="Arial" w:cs="Arial"/>
          <w:sz w:val="24"/>
          <w:szCs w:val="24"/>
        </w:rPr>
        <w:t>.</w:t>
      </w:r>
    </w:p>
    <w:p w:rsidR="0069323F" w:rsidRPr="00535CCC" w:rsidRDefault="00EB60FF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>3</w:t>
      </w:r>
      <w:r w:rsidR="008D4F54" w:rsidRPr="00535CC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535CCC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535CC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2A7A9E" w:rsidRPr="00535CCC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F0ABE" w:rsidRPr="00535CCC" w:rsidRDefault="00DF0AB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F0ABE" w:rsidRPr="00535CCC" w:rsidRDefault="00DF0AB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1132" w:rsidRPr="00535CCC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 xml:space="preserve">              </w:t>
      </w:r>
      <w:r w:rsidR="00321132" w:rsidRPr="00535CCC">
        <w:rPr>
          <w:rFonts w:ascii="Arial" w:hAnsi="Arial" w:cs="Arial"/>
          <w:sz w:val="24"/>
          <w:szCs w:val="24"/>
        </w:rPr>
        <w:t xml:space="preserve">  </w:t>
      </w:r>
      <w:r w:rsidR="00AA6E5A" w:rsidRPr="00535CCC">
        <w:rPr>
          <w:rFonts w:ascii="Arial" w:hAnsi="Arial" w:cs="Arial"/>
          <w:sz w:val="24"/>
          <w:szCs w:val="24"/>
        </w:rPr>
        <w:t xml:space="preserve">  </w:t>
      </w:r>
      <w:r w:rsidR="00DF00DB" w:rsidRPr="00535CCC">
        <w:rPr>
          <w:rFonts w:ascii="Arial" w:hAnsi="Arial" w:cs="Arial"/>
          <w:sz w:val="24"/>
          <w:szCs w:val="24"/>
        </w:rPr>
        <w:t xml:space="preserve"> Р</w:t>
      </w:r>
      <w:r w:rsidR="00321132" w:rsidRPr="00535CCC">
        <w:rPr>
          <w:rFonts w:ascii="Arial" w:hAnsi="Arial" w:cs="Arial"/>
          <w:sz w:val="24"/>
          <w:szCs w:val="24"/>
        </w:rPr>
        <w:t>уководител</w:t>
      </w:r>
      <w:r w:rsidR="00DF00DB" w:rsidRPr="00535CCC">
        <w:rPr>
          <w:rFonts w:ascii="Arial" w:hAnsi="Arial" w:cs="Arial"/>
          <w:sz w:val="24"/>
          <w:szCs w:val="24"/>
        </w:rPr>
        <w:t>ь</w:t>
      </w:r>
    </w:p>
    <w:p w:rsidR="00321132" w:rsidRPr="00535CCC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535CCC">
        <w:rPr>
          <w:rFonts w:ascii="Arial" w:hAnsi="Arial" w:cs="Arial"/>
          <w:sz w:val="24"/>
          <w:szCs w:val="24"/>
        </w:rPr>
        <w:tab/>
      </w:r>
    </w:p>
    <w:p w:rsidR="00321132" w:rsidRPr="00535CCC" w:rsidRDefault="00321132" w:rsidP="00D0718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35CCC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</w:t>
      </w:r>
      <w:r w:rsidR="00DF00DB" w:rsidRPr="00535CCC">
        <w:rPr>
          <w:rFonts w:ascii="Arial" w:hAnsi="Arial" w:cs="Arial"/>
          <w:sz w:val="24"/>
          <w:szCs w:val="24"/>
        </w:rPr>
        <w:t xml:space="preserve">     </w:t>
      </w:r>
      <w:r w:rsidRPr="00535CCC">
        <w:rPr>
          <w:rFonts w:ascii="Arial" w:hAnsi="Arial" w:cs="Arial"/>
          <w:sz w:val="24"/>
          <w:szCs w:val="24"/>
        </w:rPr>
        <w:t xml:space="preserve">        И.И. </w:t>
      </w:r>
      <w:proofErr w:type="spellStart"/>
      <w:r w:rsidR="00DF00DB" w:rsidRPr="00535CCC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321132" w:rsidRPr="00535CCC" w:rsidSect="00535CCC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89" w:rsidRDefault="004A4C89">
      <w:r>
        <w:separator/>
      </w:r>
    </w:p>
  </w:endnote>
  <w:endnote w:type="continuationSeparator" w:id="0">
    <w:p w:rsidR="004A4C89" w:rsidRDefault="004A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89" w:rsidRDefault="004A4C89">
      <w:r>
        <w:separator/>
      </w:r>
    </w:p>
  </w:footnote>
  <w:footnote w:type="continuationSeparator" w:id="0">
    <w:p w:rsidR="004A4C89" w:rsidRDefault="004A4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D52CD1">
      <w:rPr>
        <w:noProof/>
        <w:sz w:val="24"/>
        <w:szCs w:val="24"/>
      </w:rPr>
      <w:t>3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45493"/>
    <w:rsid w:val="000517B0"/>
    <w:rsid w:val="000517C3"/>
    <w:rsid w:val="000545AE"/>
    <w:rsid w:val="00067192"/>
    <w:rsid w:val="000708CB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51DD8"/>
    <w:rsid w:val="00261541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00AF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4C89"/>
    <w:rsid w:val="004A595B"/>
    <w:rsid w:val="004A5AA2"/>
    <w:rsid w:val="004B49F0"/>
    <w:rsid w:val="004C4C02"/>
    <w:rsid w:val="004D1197"/>
    <w:rsid w:val="004D3A3E"/>
    <w:rsid w:val="004D796F"/>
    <w:rsid w:val="004E5B09"/>
    <w:rsid w:val="004E6B12"/>
    <w:rsid w:val="004F55BA"/>
    <w:rsid w:val="00505948"/>
    <w:rsid w:val="00514AE6"/>
    <w:rsid w:val="00516BE5"/>
    <w:rsid w:val="00522F99"/>
    <w:rsid w:val="00523067"/>
    <w:rsid w:val="00525023"/>
    <w:rsid w:val="00535CCC"/>
    <w:rsid w:val="00546E80"/>
    <w:rsid w:val="00550BE7"/>
    <w:rsid w:val="00565A47"/>
    <w:rsid w:val="00575E96"/>
    <w:rsid w:val="005835AA"/>
    <w:rsid w:val="00584720"/>
    <w:rsid w:val="00584752"/>
    <w:rsid w:val="00586E03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603BF5"/>
    <w:rsid w:val="00605875"/>
    <w:rsid w:val="00607F00"/>
    <w:rsid w:val="006224D0"/>
    <w:rsid w:val="006331A9"/>
    <w:rsid w:val="00640978"/>
    <w:rsid w:val="006416A9"/>
    <w:rsid w:val="00641967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4ABD"/>
    <w:rsid w:val="006E6597"/>
    <w:rsid w:val="006E7DDD"/>
    <w:rsid w:val="006F28CC"/>
    <w:rsid w:val="006F4041"/>
    <w:rsid w:val="006F7AB9"/>
    <w:rsid w:val="00711215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47F7C"/>
    <w:rsid w:val="00857D27"/>
    <w:rsid w:val="00862C13"/>
    <w:rsid w:val="00867FD8"/>
    <w:rsid w:val="00872F3C"/>
    <w:rsid w:val="008820F9"/>
    <w:rsid w:val="008847C7"/>
    <w:rsid w:val="00890D19"/>
    <w:rsid w:val="00895AB1"/>
    <w:rsid w:val="0089700D"/>
    <w:rsid w:val="008A352A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F33E3"/>
    <w:rsid w:val="009F58EB"/>
    <w:rsid w:val="009F5AFC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6E5A"/>
    <w:rsid w:val="00AB12F6"/>
    <w:rsid w:val="00AB3EC4"/>
    <w:rsid w:val="00AB7AC0"/>
    <w:rsid w:val="00AC6B4D"/>
    <w:rsid w:val="00AC6B69"/>
    <w:rsid w:val="00AC6D1B"/>
    <w:rsid w:val="00AE14A5"/>
    <w:rsid w:val="00AE1C3C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6FD7"/>
    <w:rsid w:val="00B7716E"/>
    <w:rsid w:val="00B92236"/>
    <w:rsid w:val="00B942FA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1A3A"/>
    <w:rsid w:val="00C809E1"/>
    <w:rsid w:val="00C82300"/>
    <w:rsid w:val="00C94C30"/>
    <w:rsid w:val="00C96D7F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0718A"/>
    <w:rsid w:val="00D30B12"/>
    <w:rsid w:val="00D33599"/>
    <w:rsid w:val="00D371B5"/>
    <w:rsid w:val="00D440D2"/>
    <w:rsid w:val="00D44DCD"/>
    <w:rsid w:val="00D52CD1"/>
    <w:rsid w:val="00D625F0"/>
    <w:rsid w:val="00D62EDC"/>
    <w:rsid w:val="00D63501"/>
    <w:rsid w:val="00D66B62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378D-09EF-4E54-834C-A364E046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ИСПОЛНИТЕЛЬНЫЙ КОМИТЕТ</vt:lpstr>
      <vt:lpstr>        П О С Т А Н О В Л Я Е Т 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</vt:vector>
  </TitlesOfParts>
  <Company>SPecialiST RePack</Company>
  <LinksUpToDate>false</LinksUpToDate>
  <CharactersWithSpaces>6411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2020-11-11T14:15:00Z</cp:lastPrinted>
  <dcterms:created xsi:type="dcterms:W3CDTF">2020-11-17T07:26:00Z</dcterms:created>
  <dcterms:modified xsi:type="dcterms:W3CDTF">2020-11-17T07:26:00Z</dcterms:modified>
</cp:coreProperties>
</file>