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0E4D46" w:rsidRPr="000C0789" w:rsidTr="009E33BA">
        <w:trPr>
          <w:trHeight w:val="1221"/>
        </w:trPr>
        <w:tc>
          <w:tcPr>
            <w:tcW w:w="4400" w:type="dxa"/>
          </w:tcPr>
          <w:p w:rsidR="000E4D46" w:rsidRPr="000C0789" w:rsidRDefault="000E4D46" w:rsidP="009E33BA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0C0789">
              <w:rPr>
                <w:rFonts w:ascii="Arial" w:hAnsi="Arial" w:cs="Arial"/>
                <w:sz w:val="24"/>
                <w:szCs w:val="24"/>
                <w:lang w:val="ru-RU" w:eastAsia="ru-RU"/>
              </w:rPr>
              <w:t>СОВЕТ КРЫМ-САРАЙСКОГО</w:t>
            </w:r>
          </w:p>
          <w:p w:rsidR="000E4D46" w:rsidRPr="000C0789" w:rsidRDefault="000E4D46" w:rsidP="009E33BA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C0789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E4D46" w:rsidRPr="000C0789" w:rsidRDefault="000E4D46" w:rsidP="009E33BA">
            <w:pPr>
              <w:pStyle w:val="af2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0C0789">
              <w:rPr>
                <w:rFonts w:ascii="Arial" w:hAnsi="Arial" w:cs="Arial"/>
                <w:sz w:val="24"/>
                <w:szCs w:val="24"/>
                <w:lang w:val="ru-RU" w:eastAsia="ru-RU"/>
              </w:rPr>
              <w:t>БАВЛИНСКОГО  МУНИЦИПАЛЬНОГО РАЙОНА</w:t>
            </w:r>
          </w:p>
          <w:p w:rsidR="000E4D46" w:rsidRPr="000C0789" w:rsidRDefault="000E4D46" w:rsidP="009E33BA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C0789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789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0E4D46" w:rsidRPr="000C0789" w:rsidRDefault="000E4D46" w:rsidP="009E33BA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0C0789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0C0789">
              <w:rPr>
                <w:rFonts w:ascii="Arial" w:hAnsi="Arial" w:cs="Arial"/>
                <w:sz w:val="24"/>
              </w:rPr>
              <w:t xml:space="preserve"> </w:t>
            </w:r>
            <w:r w:rsidRPr="000C0789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C0789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0789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0E4D46" w:rsidRPr="000C0789" w:rsidTr="009E33BA">
        <w:trPr>
          <w:trHeight w:hRule="exact" w:val="387"/>
        </w:trPr>
        <w:tc>
          <w:tcPr>
            <w:tcW w:w="9781" w:type="dxa"/>
            <w:gridSpan w:val="4"/>
          </w:tcPr>
          <w:p w:rsidR="000E4D46" w:rsidRPr="000C0789" w:rsidRDefault="000E4D46" w:rsidP="009E33B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4D46" w:rsidRPr="000C0789" w:rsidTr="009E33BA">
        <w:trPr>
          <w:trHeight w:val="413"/>
        </w:trPr>
        <w:tc>
          <w:tcPr>
            <w:tcW w:w="4850" w:type="dxa"/>
            <w:gridSpan w:val="2"/>
            <w:vAlign w:val="bottom"/>
          </w:tcPr>
          <w:p w:rsidR="000E4D46" w:rsidRPr="000C0789" w:rsidRDefault="000E4D46" w:rsidP="009E33BA">
            <w:pPr>
              <w:rPr>
                <w:rFonts w:ascii="Arial" w:hAnsi="Arial" w:cs="Arial"/>
                <w:sz w:val="24"/>
                <w:szCs w:val="24"/>
              </w:rPr>
            </w:pPr>
            <w:r w:rsidRPr="000C0789">
              <w:rPr>
                <w:rFonts w:ascii="Arial" w:hAnsi="Arial" w:cs="Arial"/>
                <w:sz w:val="24"/>
                <w:szCs w:val="24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0E4D46" w:rsidRPr="000C0789" w:rsidRDefault="000E4D46" w:rsidP="009E33BA">
            <w:pPr>
              <w:rPr>
                <w:rFonts w:ascii="Arial" w:hAnsi="Arial" w:cs="Arial"/>
                <w:sz w:val="24"/>
                <w:szCs w:val="24"/>
              </w:rPr>
            </w:pPr>
            <w:r w:rsidRPr="000C0789">
              <w:rPr>
                <w:rFonts w:ascii="Arial" w:hAnsi="Arial" w:cs="Arial"/>
                <w:sz w:val="24"/>
                <w:szCs w:val="24"/>
              </w:rPr>
              <w:t xml:space="preserve">                             КАРАР</w:t>
            </w:r>
          </w:p>
        </w:tc>
      </w:tr>
      <w:tr w:rsidR="000E4D46" w:rsidRPr="000C0789" w:rsidTr="009E33BA">
        <w:trPr>
          <w:trHeight w:val="413"/>
        </w:trPr>
        <w:tc>
          <w:tcPr>
            <w:tcW w:w="9781" w:type="dxa"/>
            <w:gridSpan w:val="4"/>
            <w:vAlign w:val="bottom"/>
          </w:tcPr>
          <w:p w:rsidR="000E4D46" w:rsidRPr="000C0789" w:rsidRDefault="000E4D46" w:rsidP="009E33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E4D46" w:rsidRPr="000C0789" w:rsidRDefault="000E4D46" w:rsidP="00DA17F9">
            <w:pPr>
              <w:rPr>
                <w:rFonts w:ascii="Arial" w:hAnsi="Arial" w:cs="Arial"/>
                <w:sz w:val="24"/>
                <w:szCs w:val="24"/>
              </w:rPr>
            </w:pPr>
            <w:r w:rsidRPr="000C0789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bookmarkStart w:id="0" w:name="_GoBack"/>
            <w:bookmarkEnd w:id="0"/>
          </w:p>
        </w:tc>
      </w:tr>
    </w:tbl>
    <w:p w:rsidR="000E4D46" w:rsidRPr="000C0789" w:rsidRDefault="000E4D46" w:rsidP="000E4D46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i/>
          <w:sz w:val="24"/>
          <w:szCs w:val="24"/>
        </w:rPr>
      </w:pP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ind w:right="284" w:firstLine="567"/>
        <w:jc w:val="center"/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 xml:space="preserve"> Совета Крым-Сарайского сельского поселения Бавлинского муниципального района</w:t>
      </w:r>
      <w:r w:rsidR="000C0789">
        <w:rPr>
          <w:rFonts w:ascii="Arial" w:hAnsi="Arial" w:cs="Arial"/>
          <w:sz w:val="24"/>
          <w:szCs w:val="24"/>
          <w:lang w:val="ru-RU"/>
        </w:rPr>
        <w:t xml:space="preserve"> </w:t>
      </w:r>
      <w:r w:rsidRPr="000C0789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0C0789">
        <w:rPr>
          <w:rFonts w:ascii="Arial" w:hAnsi="Arial" w:cs="Arial"/>
          <w:sz w:val="24"/>
          <w:szCs w:val="24"/>
          <w:lang w:val="ru-RU"/>
        </w:rPr>
        <w:t xml:space="preserve">4 </w:t>
      </w:r>
      <w:r w:rsidRPr="000C0789">
        <w:rPr>
          <w:rFonts w:ascii="Arial" w:hAnsi="Arial" w:cs="Arial"/>
          <w:sz w:val="24"/>
          <w:szCs w:val="24"/>
        </w:rPr>
        <w:t>созыва</w:t>
      </w: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firstLine="731"/>
        <w:jc w:val="both"/>
        <w:rPr>
          <w:rFonts w:ascii="Arial" w:hAnsi="Arial" w:cs="Arial"/>
          <w:sz w:val="24"/>
          <w:szCs w:val="24"/>
        </w:rPr>
      </w:pP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firstLine="731"/>
        <w:contextualSpacing/>
        <w:jc w:val="both"/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 xml:space="preserve">В соответствии со статьей 10 Федерального закона от 12.06.2002г. №67-ФЗ «Об основных гарантиях избирательных прав и права на участие в референдуме граждан Российской Федерации», статьей 23 Федерального закона от 6 октября 2003 года № 131- ФЗ «Об общих принципах организации местного самоуправления в Российской Федерации» с частью 1 статьи 105 Избирательного кодекса Республики Татарстан от 7 мая 2007 года № 21-ЗРТ, статьей </w:t>
      </w:r>
      <w:r w:rsidRPr="000C0789">
        <w:rPr>
          <w:rFonts w:ascii="Arial" w:hAnsi="Arial" w:cs="Arial"/>
          <w:sz w:val="24"/>
          <w:szCs w:val="24"/>
          <w:lang w:val="ru-RU"/>
        </w:rPr>
        <w:t xml:space="preserve">14 </w:t>
      </w:r>
      <w:r w:rsidRPr="000C0789">
        <w:rPr>
          <w:rFonts w:ascii="Arial" w:hAnsi="Arial" w:cs="Arial"/>
          <w:sz w:val="24"/>
          <w:szCs w:val="24"/>
        </w:rPr>
        <w:t xml:space="preserve">Устава Крым-Сарайского сельского поселения Бавлинского муниципального района Республики Татарстан,  Совет Крым-Сарайского сельского поселения решил: </w:t>
      </w: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hanging="118"/>
        <w:contextualSpacing/>
        <w:jc w:val="both"/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  <w:vertAlign w:val="superscript"/>
        </w:rPr>
        <w:t xml:space="preserve">     </w:t>
      </w:r>
      <w:r w:rsidRPr="000C0789">
        <w:rPr>
          <w:rFonts w:ascii="Arial" w:hAnsi="Arial" w:cs="Arial"/>
          <w:sz w:val="24"/>
          <w:szCs w:val="24"/>
        </w:rPr>
        <w:t xml:space="preserve"> </w:t>
      </w:r>
      <w:r w:rsidRPr="000C0789">
        <w:rPr>
          <w:rFonts w:ascii="Arial" w:hAnsi="Arial" w:cs="Arial"/>
          <w:sz w:val="24"/>
          <w:szCs w:val="24"/>
          <w:lang w:val="ru-RU"/>
        </w:rPr>
        <w:tab/>
      </w:r>
      <w:r w:rsidRPr="000C0789">
        <w:rPr>
          <w:rFonts w:ascii="Arial" w:hAnsi="Arial" w:cs="Arial"/>
          <w:sz w:val="24"/>
          <w:szCs w:val="24"/>
        </w:rPr>
        <w:t xml:space="preserve">1. Назначить выборы депутатов Совета  Крым-Сарайского сельского поселения Бавлинского муниципального района Республики Татарстан </w:t>
      </w:r>
      <w:r w:rsidRPr="000C0789">
        <w:rPr>
          <w:rFonts w:ascii="Arial" w:hAnsi="Arial" w:cs="Arial"/>
          <w:sz w:val="24"/>
          <w:szCs w:val="24"/>
          <w:lang w:val="ru-RU"/>
        </w:rPr>
        <w:t xml:space="preserve">4 </w:t>
      </w:r>
      <w:r w:rsidRPr="000C0789">
        <w:rPr>
          <w:rFonts w:ascii="Arial" w:hAnsi="Arial" w:cs="Arial"/>
          <w:sz w:val="24"/>
          <w:szCs w:val="24"/>
        </w:rPr>
        <w:t xml:space="preserve">созыва на 13 сентября 2020 года. </w:t>
      </w: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right="284" w:firstLine="709"/>
        <w:jc w:val="both"/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>2. Опубликовать настоящее решение в газете «Хезмәткә дан» («Слава труду») и на официальном портале правовой информации Республики Татарстан по адресу pravo.tatarstan.ru не позднее чем через пять дней со дня его принятия.</w:t>
      </w: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4D46" w:rsidRPr="000C0789" w:rsidRDefault="000E4D46" w:rsidP="000E4D46">
      <w:pPr>
        <w:pStyle w:val="a3"/>
        <w:tabs>
          <w:tab w:val="clear" w:pos="4677"/>
          <w:tab w:val="clear" w:pos="9355"/>
        </w:tabs>
        <w:spacing w:line="360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0E4D46" w:rsidRPr="000C0789" w:rsidRDefault="000E4D46" w:rsidP="000E4D46">
      <w:pPr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 xml:space="preserve">      Глава, Председатель Совета</w:t>
      </w:r>
    </w:p>
    <w:p w:rsidR="000E4D46" w:rsidRPr="000C0789" w:rsidRDefault="000E4D46" w:rsidP="000E4D46">
      <w:pPr>
        <w:rPr>
          <w:rFonts w:ascii="Arial" w:hAnsi="Arial" w:cs="Arial"/>
          <w:sz w:val="24"/>
          <w:szCs w:val="24"/>
        </w:rPr>
      </w:pPr>
      <w:r w:rsidRPr="000C0789">
        <w:rPr>
          <w:rFonts w:ascii="Arial" w:hAnsi="Arial" w:cs="Arial"/>
          <w:sz w:val="24"/>
          <w:szCs w:val="24"/>
        </w:rPr>
        <w:t xml:space="preserve">Крым-Сарайского сельского поселения                        </w:t>
      </w:r>
      <w:r w:rsidR="000C0789">
        <w:rPr>
          <w:rFonts w:ascii="Arial" w:hAnsi="Arial" w:cs="Arial"/>
          <w:sz w:val="24"/>
          <w:szCs w:val="24"/>
        </w:rPr>
        <w:t xml:space="preserve">                            </w:t>
      </w:r>
      <w:r w:rsidRPr="000C0789">
        <w:rPr>
          <w:rFonts w:ascii="Arial" w:hAnsi="Arial" w:cs="Arial"/>
          <w:sz w:val="24"/>
          <w:szCs w:val="24"/>
        </w:rPr>
        <w:t xml:space="preserve">      Д.А. Шакирзянов</w:t>
      </w:r>
    </w:p>
    <w:p w:rsidR="00762FEE" w:rsidRPr="000C0789" w:rsidRDefault="00762FEE" w:rsidP="000E4D46">
      <w:pPr>
        <w:rPr>
          <w:rFonts w:ascii="Arial" w:hAnsi="Arial" w:cs="Arial"/>
          <w:sz w:val="24"/>
          <w:szCs w:val="24"/>
        </w:rPr>
      </w:pPr>
    </w:p>
    <w:sectPr w:rsidR="00762FEE" w:rsidRPr="000C0789" w:rsidSect="000C0789">
      <w:headerReference w:type="default" r:id="rId8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E1" w:rsidRDefault="002F3BE1" w:rsidP="006E0264">
      <w:r>
        <w:separator/>
      </w:r>
    </w:p>
  </w:endnote>
  <w:endnote w:type="continuationSeparator" w:id="0">
    <w:p w:rsidR="002F3BE1" w:rsidRDefault="002F3BE1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E1" w:rsidRDefault="002F3BE1" w:rsidP="006E0264">
      <w:r>
        <w:separator/>
      </w:r>
    </w:p>
  </w:footnote>
  <w:footnote w:type="continuationSeparator" w:id="0">
    <w:p w:rsidR="002F3BE1" w:rsidRDefault="002F3BE1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0C078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90F7E"/>
    <w:rsid w:val="000A061E"/>
    <w:rsid w:val="000C0789"/>
    <w:rsid w:val="000D1DC8"/>
    <w:rsid w:val="000E4D46"/>
    <w:rsid w:val="000F05F5"/>
    <w:rsid w:val="000F2C4A"/>
    <w:rsid w:val="000F435D"/>
    <w:rsid w:val="000F773A"/>
    <w:rsid w:val="001012D3"/>
    <w:rsid w:val="00104BBA"/>
    <w:rsid w:val="00105A14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F415C"/>
    <w:rsid w:val="001F7BAF"/>
    <w:rsid w:val="0020045D"/>
    <w:rsid w:val="0021591C"/>
    <w:rsid w:val="002169A4"/>
    <w:rsid w:val="00234663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3BE1"/>
    <w:rsid w:val="002F47BE"/>
    <w:rsid w:val="002F61C9"/>
    <w:rsid w:val="00321770"/>
    <w:rsid w:val="00326B96"/>
    <w:rsid w:val="00332B75"/>
    <w:rsid w:val="00334ACE"/>
    <w:rsid w:val="0036508E"/>
    <w:rsid w:val="0038329D"/>
    <w:rsid w:val="00392A48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270E9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1364B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64BAC"/>
    <w:rsid w:val="00691770"/>
    <w:rsid w:val="0069770D"/>
    <w:rsid w:val="006B2F51"/>
    <w:rsid w:val="006B60C6"/>
    <w:rsid w:val="006D41B1"/>
    <w:rsid w:val="006E0264"/>
    <w:rsid w:val="00721E98"/>
    <w:rsid w:val="00754D04"/>
    <w:rsid w:val="00762FEE"/>
    <w:rsid w:val="007846EB"/>
    <w:rsid w:val="007A42FB"/>
    <w:rsid w:val="007B21A6"/>
    <w:rsid w:val="007B3CB4"/>
    <w:rsid w:val="007E3108"/>
    <w:rsid w:val="007F3BE8"/>
    <w:rsid w:val="008264A8"/>
    <w:rsid w:val="00831059"/>
    <w:rsid w:val="0084027D"/>
    <w:rsid w:val="00847E66"/>
    <w:rsid w:val="008531BE"/>
    <w:rsid w:val="008651CF"/>
    <w:rsid w:val="008915CF"/>
    <w:rsid w:val="008A3C29"/>
    <w:rsid w:val="008A7D19"/>
    <w:rsid w:val="008C70DD"/>
    <w:rsid w:val="008D32BF"/>
    <w:rsid w:val="008D7080"/>
    <w:rsid w:val="00927F20"/>
    <w:rsid w:val="009321BE"/>
    <w:rsid w:val="009332DF"/>
    <w:rsid w:val="009344B6"/>
    <w:rsid w:val="009424C9"/>
    <w:rsid w:val="00943CCD"/>
    <w:rsid w:val="0095193D"/>
    <w:rsid w:val="00965DDD"/>
    <w:rsid w:val="00982A22"/>
    <w:rsid w:val="00987F59"/>
    <w:rsid w:val="009907EB"/>
    <w:rsid w:val="009A6C61"/>
    <w:rsid w:val="009D0FE4"/>
    <w:rsid w:val="009E33BA"/>
    <w:rsid w:val="00A21EEF"/>
    <w:rsid w:val="00A40A23"/>
    <w:rsid w:val="00A44A12"/>
    <w:rsid w:val="00A51081"/>
    <w:rsid w:val="00A5641B"/>
    <w:rsid w:val="00A730AC"/>
    <w:rsid w:val="00A73C74"/>
    <w:rsid w:val="00A913C6"/>
    <w:rsid w:val="00A95B1F"/>
    <w:rsid w:val="00A96FAE"/>
    <w:rsid w:val="00AA3A0B"/>
    <w:rsid w:val="00AB1A4A"/>
    <w:rsid w:val="00AB2FC2"/>
    <w:rsid w:val="00AB61EF"/>
    <w:rsid w:val="00AC5D5F"/>
    <w:rsid w:val="00AC5DB2"/>
    <w:rsid w:val="00AC5E2C"/>
    <w:rsid w:val="00B20444"/>
    <w:rsid w:val="00B245B8"/>
    <w:rsid w:val="00B26571"/>
    <w:rsid w:val="00B42A82"/>
    <w:rsid w:val="00B4340F"/>
    <w:rsid w:val="00B64AE4"/>
    <w:rsid w:val="00B7209A"/>
    <w:rsid w:val="00B810ED"/>
    <w:rsid w:val="00BC396C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E2102"/>
    <w:rsid w:val="00CF48BB"/>
    <w:rsid w:val="00D009D5"/>
    <w:rsid w:val="00D03D57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A17F9"/>
    <w:rsid w:val="00DB30C9"/>
    <w:rsid w:val="00DB690C"/>
    <w:rsid w:val="00DC1594"/>
    <w:rsid w:val="00DC6318"/>
    <w:rsid w:val="00DE24EF"/>
    <w:rsid w:val="00E212C9"/>
    <w:rsid w:val="00E448B5"/>
    <w:rsid w:val="00E71E8F"/>
    <w:rsid w:val="00EC3FFC"/>
    <w:rsid w:val="00EC482E"/>
    <w:rsid w:val="00ED53F0"/>
    <w:rsid w:val="00F23B7A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FEE"/>
    <w:pPr>
      <w:keepNext/>
      <w:tabs>
        <w:tab w:val="num" w:pos="1620"/>
      </w:tabs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762FEE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FEE"/>
    <w:pPr>
      <w:keepNext/>
      <w:tabs>
        <w:tab w:val="num" w:pos="1620"/>
      </w:tabs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762FEE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E2267-CA11-4CC0-84CE-3E0F1334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2020-06-17T15:27:00Z</cp:lastPrinted>
  <dcterms:created xsi:type="dcterms:W3CDTF">2020-08-10T09:09:00Z</dcterms:created>
  <dcterms:modified xsi:type="dcterms:W3CDTF">2020-08-10T09:09:00Z</dcterms:modified>
</cp:coreProperties>
</file>