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7C19DC" w:rsidRPr="00644D77" w:rsidTr="00471CF4">
        <w:trPr>
          <w:trHeight w:val="1221"/>
        </w:trPr>
        <w:tc>
          <w:tcPr>
            <w:tcW w:w="4400" w:type="dxa"/>
          </w:tcPr>
          <w:p w:rsidR="007C19DC" w:rsidRPr="00644D77" w:rsidRDefault="007C19DC" w:rsidP="00471CF4">
            <w:pPr>
              <w:pStyle w:val="aa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644D77">
              <w:rPr>
                <w:sz w:val="24"/>
                <w:szCs w:val="24"/>
              </w:rPr>
              <w:t xml:space="preserve">СОВЕТ </w:t>
            </w:r>
            <w:r w:rsidR="009F711D" w:rsidRPr="00644D77">
              <w:rPr>
                <w:sz w:val="24"/>
                <w:szCs w:val="24"/>
              </w:rPr>
              <w:t>КЗЫЛ-ЯРСКОГО</w:t>
            </w:r>
          </w:p>
          <w:p w:rsidR="007C19DC" w:rsidRPr="00644D77" w:rsidRDefault="007C19DC" w:rsidP="00471CF4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644D77">
              <w:rPr>
                <w:rFonts w:ascii="Arial" w:hAnsi="Arial" w:cs="Arial"/>
              </w:rPr>
              <w:t>СЕЛЬСКОГО ПОСЕЛЕНИЯ</w:t>
            </w:r>
          </w:p>
          <w:p w:rsidR="007C19DC" w:rsidRPr="00644D77" w:rsidRDefault="007C19DC" w:rsidP="00471CF4">
            <w:pPr>
              <w:pStyle w:val="aa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644D77">
              <w:rPr>
                <w:sz w:val="24"/>
                <w:szCs w:val="24"/>
              </w:rPr>
              <w:t>БАВЛИНСКОГО  МУНИЦИПАЛЬНОГО РАЙОНА</w:t>
            </w:r>
          </w:p>
          <w:p w:rsidR="007C19DC" w:rsidRPr="00644D77" w:rsidRDefault="007C19DC" w:rsidP="00471CF4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644D77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</w:p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</w:p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</w:p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  <w:r w:rsidRPr="00644D77">
              <w:rPr>
                <w:rFonts w:ascii="Arial" w:hAnsi="Arial" w:cs="Arial"/>
              </w:rPr>
              <w:t>ТАТАРСТАН   РЕСПУБЛИКАСЫ</w:t>
            </w:r>
          </w:p>
          <w:p w:rsidR="007C19DC" w:rsidRPr="00644D77" w:rsidRDefault="007C19DC" w:rsidP="00471CF4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644D77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644D77">
              <w:rPr>
                <w:rFonts w:ascii="Arial" w:hAnsi="Arial" w:cs="Arial"/>
                <w:sz w:val="24"/>
              </w:rPr>
              <w:t xml:space="preserve"> </w:t>
            </w:r>
            <w:r w:rsidRPr="00644D77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7C19DC" w:rsidRPr="00644D77" w:rsidRDefault="009F711D" w:rsidP="00471CF4">
            <w:pPr>
              <w:jc w:val="center"/>
              <w:rPr>
                <w:rFonts w:ascii="Arial" w:hAnsi="Arial" w:cs="Arial"/>
                <w:lang w:val="tt-RU"/>
              </w:rPr>
            </w:pPr>
            <w:r w:rsidRPr="00644D77">
              <w:rPr>
                <w:rFonts w:ascii="Arial" w:hAnsi="Arial" w:cs="Arial"/>
                <w:lang w:val="tt-RU"/>
              </w:rPr>
              <w:t>КЫЗЫЛЪЯР</w:t>
            </w:r>
            <w:r w:rsidR="007C19DC" w:rsidRPr="00644D77">
              <w:rPr>
                <w:rFonts w:ascii="Arial" w:hAnsi="Arial" w:cs="Arial"/>
                <w:lang w:val="tt-RU"/>
              </w:rPr>
              <w:t xml:space="preserve"> АВЫЛ</w:t>
            </w:r>
          </w:p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  <w:r w:rsidRPr="00644D77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7C19DC" w:rsidRPr="00644D77" w:rsidTr="00471CF4">
        <w:trPr>
          <w:trHeight w:hRule="exact" w:val="387"/>
        </w:trPr>
        <w:tc>
          <w:tcPr>
            <w:tcW w:w="9781" w:type="dxa"/>
            <w:gridSpan w:val="4"/>
          </w:tcPr>
          <w:p w:rsidR="007C19DC" w:rsidRPr="00644D77" w:rsidRDefault="007C19DC" w:rsidP="00471CF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</w:p>
        </w:tc>
      </w:tr>
      <w:tr w:rsidR="007C19DC" w:rsidRPr="00644D77" w:rsidTr="00471CF4">
        <w:trPr>
          <w:trHeight w:val="413"/>
        </w:trPr>
        <w:tc>
          <w:tcPr>
            <w:tcW w:w="4850" w:type="dxa"/>
            <w:gridSpan w:val="2"/>
            <w:vAlign w:val="bottom"/>
          </w:tcPr>
          <w:p w:rsidR="007C19DC" w:rsidRPr="00644D77" w:rsidRDefault="007C19DC" w:rsidP="00471CF4">
            <w:pPr>
              <w:rPr>
                <w:rFonts w:ascii="Arial" w:hAnsi="Arial" w:cs="Arial"/>
              </w:rPr>
            </w:pPr>
            <w:r w:rsidRPr="00644D77">
              <w:rPr>
                <w:rFonts w:ascii="Arial" w:hAnsi="Arial" w:cs="Arial"/>
              </w:rPr>
              <w:t xml:space="preserve">       </w:t>
            </w:r>
            <w:r w:rsidR="00022B98" w:rsidRPr="00644D77">
              <w:rPr>
                <w:rFonts w:ascii="Arial" w:hAnsi="Arial" w:cs="Arial"/>
              </w:rPr>
              <w:t xml:space="preserve">         </w:t>
            </w:r>
            <w:r w:rsidRPr="00644D77">
              <w:rPr>
                <w:rFonts w:ascii="Arial" w:hAnsi="Arial" w:cs="Arial"/>
              </w:rPr>
              <w:t xml:space="preserve"> РЕШЕНИЕ</w:t>
            </w:r>
          </w:p>
        </w:tc>
        <w:tc>
          <w:tcPr>
            <w:tcW w:w="4931" w:type="dxa"/>
            <w:gridSpan w:val="2"/>
            <w:vAlign w:val="bottom"/>
          </w:tcPr>
          <w:p w:rsidR="007C19DC" w:rsidRPr="00644D77" w:rsidRDefault="007C19DC" w:rsidP="00471CF4">
            <w:pPr>
              <w:ind w:firstLine="4"/>
              <w:rPr>
                <w:rFonts w:ascii="Arial" w:hAnsi="Arial" w:cs="Arial"/>
              </w:rPr>
            </w:pPr>
            <w:r w:rsidRPr="00644D77">
              <w:rPr>
                <w:rFonts w:ascii="Arial" w:hAnsi="Arial" w:cs="Arial"/>
              </w:rPr>
              <w:t xml:space="preserve">                             КАРАР</w:t>
            </w:r>
          </w:p>
        </w:tc>
      </w:tr>
      <w:tr w:rsidR="007C19DC" w:rsidRPr="00644D77" w:rsidTr="00471CF4">
        <w:trPr>
          <w:trHeight w:val="413"/>
        </w:trPr>
        <w:tc>
          <w:tcPr>
            <w:tcW w:w="9781" w:type="dxa"/>
            <w:gridSpan w:val="4"/>
            <w:vAlign w:val="bottom"/>
          </w:tcPr>
          <w:p w:rsidR="007C19DC" w:rsidRPr="00644D77" w:rsidRDefault="007C19DC" w:rsidP="00471CF4">
            <w:pPr>
              <w:jc w:val="center"/>
              <w:rPr>
                <w:rFonts w:ascii="Arial" w:hAnsi="Arial" w:cs="Arial"/>
              </w:rPr>
            </w:pPr>
          </w:p>
          <w:p w:rsidR="007C19DC" w:rsidRPr="00644D77" w:rsidRDefault="007C19DC" w:rsidP="00D57F6B">
            <w:pPr>
              <w:ind w:firstLine="34"/>
              <w:rPr>
                <w:rFonts w:ascii="Arial" w:hAnsi="Arial" w:cs="Arial"/>
              </w:rPr>
            </w:pPr>
            <w:r w:rsidRPr="00644D77">
              <w:rPr>
                <w:rFonts w:ascii="Arial" w:hAnsi="Arial" w:cs="Arial"/>
              </w:rPr>
              <w:t xml:space="preserve">    </w:t>
            </w:r>
            <w:r w:rsidR="00022B98" w:rsidRPr="00644D77">
              <w:rPr>
                <w:rFonts w:ascii="Arial" w:hAnsi="Arial" w:cs="Arial"/>
              </w:rPr>
              <w:t xml:space="preserve"> </w:t>
            </w:r>
            <w:r w:rsidR="001257AC" w:rsidRPr="00644D77"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</w:p>
        </w:tc>
      </w:tr>
    </w:tbl>
    <w:p w:rsidR="007C19DC" w:rsidRPr="00644D77" w:rsidRDefault="007C19DC" w:rsidP="007C19DC">
      <w:pPr>
        <w:shd w:val="clear" w:color="auto" w:fill="FFFFFF"/>
        <w:jc w:val="center"/>
        <w:rPr>
          <w:rFonts w:ascii="Arial" w:hAnsi="Arial" w:cs="Arial"/>
        </w:rPr>
      </w:pPr>
    </w:p>
    <w:p w:rsidR="00567B06" w:rsidRPr="00644D77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426043" w:rsidRPr="00644D77" w:rsidRDefault="00426043" w:rsidP="00426043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644D77">
        <w:rPr>
          <w:rFonts w:ascii="Arial" w:hAnsi="Arial" w:cs="Arial"/>
          <w:b w:val="0"/>
          <w:sz w:val="24"/>
          <w:szCs w:val="24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9F711D" w:rsidRPr="00644D77">
        <w:rPr>
          <w:rFonts w:ascii="Arial" w:hAnsi="Arial" w:cs="Arial"/>
          <w:b w:val="0"/>
          <w:sz w:val="24"/>
          <w:szCs w:val="24"/>
        </w:rPr>
        <w:t>Кзыл-Ярского</w:t>
      </w:r>
      <w:proofErr w:type="spellEnd"/>
      <w:r w:rsidRPr="00644D77">
        <w:rPr>
          <w:rFonts w:ascii="Arial" w:hAnsi="Arial" w:cs="Arial"/>
          <w:b w:val="0"/>
          <w:sz w:val="24"/>
          <w:szCs w:val="24"/>
        </w:rPr>
        <w:t xml:space="preserve"> сельского поселения Бавлинского муниципального района мер ответственности 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</w:t>
      </w:r>
      <w:proofErr w:type="gramEnd"/>
      <w:r w:rsidRPr="00644D77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426043" w:rsidRPr="00644D77" w:rsidRDefault="00426043" w:rsidP="004260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6043" w:rsidRPr="00644D77" w:rsidRDefault="00426043" w:rsidP="00426043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25 декабря 2008 года № 273-ФЗ «О противодействии коррупции»</w:t>
      </w:r>
      <w:proofErr w:type="gramStart"/>
      <w:r w:rsidRPr="00644D77">
        <w:rPr>
          <w:rFonts w:ascii="Arial" w:hAnsi="Arial" w:cs="Arial"/>
          <w:sz w:val="24"/>
          <w:szCs w:val="24"/>
        </w:rPr>
        <w:t>,з</w:t>
      </w:r>
      <w:proofErr w:type="gramEnd"/>
      <w:r w:rsidRPr="00644D77">
        <w:rPr>
          <w:rFonts w:ascii="Arial" w:hAnsi="Arial" w:cs="Arial"/>
          <w:sz w:val="24"/>
          <w:szCs w:val="24"/>
        </w:rPr>
        <w:t xml:space="preserve">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</w:t>
      </w:r>
      <w:proofErr w:type="gramStart"/>
      <w:r w:rsidRPr="00644D77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hyperlink r:id="rId8" w:history="1">
        <w:r w:rsidRPr="00644D77">
          <w:rPr>
            <w:rFonts w:ascii="Arial" w:hAnsi="Arial" w:cs="Arial"/>
            <w:sz w:val="24"/>
            <w:szCs w:val="24"/>
          </w:rPr>
          <w:t>Уставом</w:t>
        </w:r>
      </w:hyperlink>
      <w:r w:rsidRPr="00644D77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9F711D" w:rsidRPr="00644D77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44D7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Совет</w:t>
      </w:r>
      <w:proofErr w:type="gramEnd"/>
      <w:r w:rsidRPr="00644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11D" w:rsidRPr="00644D77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44D7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043" w:rsidRPr="00644D77" w:rsidRDefault="00426043" w:rsidP="0042604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44D77">
        <w:rPr>
          <w:rFonts w:ascii="Arial" w:hAnsi="Arial" w:cs="Arial"/>
          <w:sz w:val="24"/>
          <w:szCs w:val="24"/>
        </w:rPr>
        <w:t xml:space="preserve">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</w:t>
      </w:r>
      <w:r w:rsidRPr="00644D77">
        <w:rPr>
          <w:rFonts w:ascii="Arial" w:hAnsi="Arial" w:cs="Arial"/>
          <w:sz w:val="24"/>
          <w:szCs w:val="24"/>
        </w:rPr>
        <w:lastRenderedPageBreak/>
        <w:t>несовершеннолетних детей, если искажение этих сведений</w:t>
      </w:r>
      <w:proofErr w:type="gramEnd"/>
      <w:r w:rsidRPr="00644D77">
        <w:rPr>
          <w:rFonts w:ascii="Arial" w:hAnsi="Arial" w:cs="Arial"/>
          <w:sz w:val="24"/>
          <w:szCs w:val="24"/>
        </w:rPr>
        <w:t xml:space="preserve"> является несущественны</w:t>
      </w:r>
      <w:proofErr w:type="gramStart"/>
      <w:r w:rsidRPr="00644D77">
        <w:rPr>
          <w:rFonts w:ascii="Arial" w:hAnsi="Arial" w:cs="Arial"/>
          <w:sz w:val="24"/>
          <w:szCs w:val="24"/>
        </w:rPr>
        <w:t>м(</w:t>
      </w:r>
      <w:proofErr w:type="gramEnd"/>
      <w:r w:rsidRPr="00644D77">
        <w:rPr>
          <w:rFonts w:ascii="Arial" w:hAnsi="Arial" w:cs="Arial"/>
          <w:sz w:val="24"/>
          <w:szCs w:val="24"/>
        </w:rPr>
        <w:t>Приложение).</w:t>
      </w:r>
    </w:p>
    <w:p w:rsidR="00426043" w:rsidRPr="00644D77" w:rsidRDefault="00426043" w:rsidP="0042604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>2. Настоящее решение вступает в силу после его официального опубликования.</w:t>
      </w:r>
    </w:p>
    <w:p w:rsidR="00426043" w:rsidRPr="00644D77" w:rsidRDefault="00426043" w:rsidP="0042604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>3. Опубликовать настоящее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644D77">
        <w:rPr>
          <w:rFonts w:ascii="Arial" w:hAnsi="Arial" w:cs="Arial"/>
          <w:i/>
          <w:sz w:val="24"/>
          <w:szCs w:val="24"/>
        </w:rPr>
        <w:t>.</w:t>
      </w:r>
    </w:p>
    <w:p w:rsidR="00426043" w:rsidRPr="00644D77" w:rsidRDefault="00426043" w:rsidP="0042604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44D7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44D7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заместителя Председателя Бавлинского муниципального района</w:t>
      </w:r>
      <w:r w:rsidRPr="00644D77">
        <w:rPr>
          <w:rFonts w:ascii="Arial" w:hAnsi="Arial" w:cs="Arial"/>
          <w:i/>
          <w:sz w:val="24"/>
          <w:szCs w:val="24"/>
        </w:rPr>
        <w:t>.</w:t>
      </w:r>
    </w:p>
    <w:p w:rsidR="005B4EB2" w:rsidRPr="00644D77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644D77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644D77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C19DC" w:rsidRPr="00644D77" w:rsidRDefault="007C19DC" w:rsidP="007C19DC">
      <w:pPr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      Глава, Председатель Совета</w:t>
      </w:r>
    </w:p>
    <w:p w:rsidR="007C19DC" w:rsidRPr="00644D77" w:rsidRDefault="009F711D" w:rsidP="007C19DC">
      <w:pPr>
        <w:rPr>
          <w:rFonts w:ascii="Arial" w:hAnsi="Arial" w:cs="Arial"/>
        </w:rPr>
      </w:pPr>
      <w:proofErr w:type="spellStart"/>
      <w:r w:rsidRPr="00644D77">
        <w:rPr>
          <w:rFonts w:ascii="Arial" w:hAnsi="Arial" w:cs="Arial"/>
        </w:rPr>
        <w:t>Кзыл-Ярского</w:t>
      </w:r>
      <w:proofErr w:type="spellEnd"/>
      <w:r w:rsidR="007C19DC" w:rsidRPr="00644D77">
        <w:rPr>
          <w:rFonts w:ascii="Arial" w:hAnsi="Arial" w:cs="Arial"/>
        </w:rPr>
        <w:t xml:space="preserve"> сельского поселени</w:t>
      </w:r>
      <w:r w:rsidRPr="00644D77">
        <w:rPr>
          <w:rFonts w:ascii="Arial" w:hAnsi="Arial" w:cs="Arial"/>
        </w:rPr>
        <w:t>я                                                     Э.А. Сафина</w:t>
      </w:r>
    </w:p>
    <w:p w:rsidR="006C76A7" w:rsidRPr="00644D7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644D7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644D7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644D7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644D7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44D77" w:rsidRPr="00644D77" w:rsidRDefault="00644D7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644D77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426043" w:rsidRPr="00644D77" w:rsidRDefault="00426043" w:rsidP="00426043">
      <w:pPr>
        <w:pStyle w:val="ConsPlusNormal"/>
        <w:tabs>
          <w:tab w:val="left" w:pos="6804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Приложение</w:t>
      </w:r>
    </w:p>
    <w:p w:rsidR="00426043" w:rsidRPr="00644D77" w:rsidRDefault="00426043" w:rsidP="00426043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9F711D" w:rsidRPr="00644D77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44D77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</w:p>
    <w:p w:rsidR="00426043" w:rsidRPr="00644D77" w:rsidRDefault="00426043" w:rsidP="00426043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>муниципального района</w:t>
      </w:r>
    </w:p>
    <w:p w:rsidR="00426043" w:rsidRPr="00644D77" w:rsidRDefault="00426043" w:rsidP="00426043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 xml:space="preserve">от </w:t>
      </w:r>
      <w:r w:rsidR="001257AC" w:rsidRPr="00644D77">
        <w:rPr>
          <w:rFonts w:ascii="Arial" w:hAnsi="Arial" w:cs="Arial"/>
          <w:sz w:val="24"/>
          <w:szCs w:val="24"/>
        </w:rPr>
        <w:t>08.06.20</w:t>
      </w:r>
      <w:r w:rsidRPr="00644D77">
        <w:rPr>
          <w:rFonts w:ascii="Arial" w:hAnsi="Arial" w:cs="Arial"/>
          <w:sz w:val="24"/>
          <w:szCs w:val="24"/>
        </w:rPr>
        <w:t>20г. №</w:t>
      </w:r>
      <w:r w:rsidR="001257AC" w:rsidRPr="00644D77">
        <w:rPr>
          <w:rFonts w:ascii="Arial" w:hAnsi="Arial" w:cs="Arial"/>
          <w:sz w:val="24"/>
          <w:szCs w:val="24"/>
        </w:rPr>
        <w:t>128</w:t>
      </w:r>
    </w:p>
    <w:p w:rsidR="00426043" w:rsidRPr="00644D77" w:rsidRDefault="00426043" w:rsidP="004260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6043" w:rsidRPr="00644D77" w:rsidRDefault="00426043" w:rsidP="00426043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644D77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9F711D" w:rsidRPr="00644D77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644D7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Pr="00644D77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</w:p>
    <w:p w:rsidR="00426043" w:rsidRPr="00644D77" w:rsidRDefault="00426043" w:rsidP="0042604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6043" w:rsidRPr="00644D77" w:rsidRDefault="00426043" w:rsidP="004260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44D77">
        <w:rPr>
          <w:rFonts w:ascii="Arial" w:hAnsi="Arial" w:cs="Arial"/>
          <w:sz w:val="24"/>
          <w:szCs w:val="24"/>
        </w:rPr>
        <w:t>1. Настоящий Порядок регламентирует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 Бавлинског</w:t>
      </w:r>
      <w:proofErr w:type="gramStart"/>
      <w:r w:rsidRPr="00644D77">
        <w:rPr>
          <w:rFonts w:ascii="Arial" w:hAnsi="Arial" w:cs="Arial"/>
          <w:sz w:val="24"/>
          <w:szCs w:val="24"/>
        </w:rPr>
        <w:t>о(</w:t>
      </w:r>
      <w:proofErr w:type="gramEnd"/>
      <w:r w:rsidRPr="00644D77">
        <w:rPr>
          <w:rFonts w:ascii="Arial" w:hAnsi="Arial" w:cs="Arial"/>
          <w:sz w:val="24"/>
          <w:szCs w:val="24"/>
        </w:rPr>
        <w:t>далее–лицо,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 своих супруги (супруга)и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2. В соответствии с частью 7</w:t>
      </w:r>
      <w:r w:rsidRPr="00644D77">
        <w:rPr>
          <w:rFonts w:ascii="Arial" w:hAnsi="Arial" w:cs="Arial"/>
          <w:vertAlign w:val="superscript"/>
        </w:rPr>
        <w:t>3-1</w:t>
      </w:r>
      <w:r w:rsidRPr="00644D77">
        <w:rPr>
          <w:rFonts w:ascii="Arial" w:hAnsi="Arial" w:cs="Arial"/>
        </w:rPr>
        <w:t xml:space="preserve"> статьи 40 Федерального закона                                           от 6 октября 2003 года № 131-ФЗ «Об общих принципах организации местного самоуправления в Российской Федерации» к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1) предупреждение;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2) освобождение депутата, лица замещающую муниципальную должность Бавлинского муниципального района от должности в Совете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Бавлинского муниципального района с лишением права занимать должности в Совете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Бавлинского муниципального района до прекращения срока его полномочий;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4) запрет занимать должности в Совете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Бавлинского муниципального района, до прекращения срока его полномочий;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5) запрет исполнять полномочия на постоянной основе до прекращения срока его полномочий.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3.Вопрос о применении к лицам, замещающим муниципальные должности, одной из мер ответственности, перечисленных в пункте 2 настоящего Порядка, рассматривается Советом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Бавлинского муниципального района.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Основанием для рассмотрения указанного вопроса является поступившее                                           в Совет заявление Президента Республики Татарстан, предусмотренное частью 7</w:t>
      </w:r>
      <w:r w:rsidRPr="00644D77">
        <w:rPr>
          <w:rFonts w:ascii="Arial" w:hAnsi="Arial" w:cs="Arial"/>
          <w:vertAlign w:val="superscript"/>
        </w:rPr>
        <w:t>3</w:t>
      </w:r>
      <w:r w:rsidRPr="00644D77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 о применении мер ответственности к лицу, замещающему муниципальную должность.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4. Заявление Президента Республики Татарстан о применении мер ответственности рассматривается Советом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не позднее чем через три месяца со дня его поступления.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5. Совет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уведомляет лицо, замещающее муниципальную должность, </w:t>
      </w:r>
      <w:r w:rsidRPr="00644D77">
        <w:rPr>
          <w:rFonts w:ascii="Arial" w:hAnsi="Arial" w:cs="Arial"/>
        </w:rPr>
        <w:br/>
        <w:t>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Неявка лица, замещающего муниципальную должность, извещенного о месте              и времени заседания Совета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поселения, не препятствует рассмотрению заявления Президента Республики Татарстан о применении мер ответственности.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6. Заявление Президента Республики Татарстан о применении мер ответственности к лицу, замещающему муниципальную должность, рассматривается на заседании Совета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в порядке, установленном Регламентом Совета, утвержденным решением Совета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Бавлинского муниципального район</w:t>
      </w:r>
      <w:proofErr w:type="gramStart"/>
      <w:r w:rsidRPr="00644D77">
        <w:rPr>
          <w:rFonts w:ascii="Arial" w:hAnsi="Arial" w:cs="Arial"/>
        </w:rPr>
        <w:t>а(</w:t>
      </w:r>
      <w:proofErr w:type="gramEnd"/>
      <w:r w:rsidRPr="00644D77">
        <w:rPr>
          <w:rFonts w:ascii="Arial" w:hAnsi="Arial" w:cs="Arial"/>
        </w:rPr>
        <w:t>далее – Регламент).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</w:t>
      </w:r>
      <w:proofErr w:type="spellStart"/>
      <w:r w:rsidR="009F711D" w:rsidRPr="00644D77">
        <w:rPr>
          <w:rFonts w:ascii="Arial" w:hAnsi="Arial" w:cs="Arial"/>
        </w:rPr>
        <w:t>Кзыл-Ярского</w:t>
      </w:r>
      <w:proofErr w:type="spellEnd"/>
      <w:r w:rsidRPr="00644D77">
        <w:rPr>
          <w:rFonts w:ascii="Arial" w:hAnsi="Arial" w:cs="Arial"/>
        </w:rPr>
        <w:t xml:space="preserve"> сельского поселения обязан предложить депутатам сообщить о наличии либо возможности возникновения конфликта интересов.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7. 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8. </w:t>
      </w:r>
      <w:proofErr w:type="gramStart"/>
      <w:r w:rsidRPr="00644D77">
        <w:rPr>
          <w:rFonts w:ascii="Arial" w:hAnsi="Arial" w:cs="Arial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За представление в отчетный период недостоверных или неполных сведений 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9. Решение о применении меры ответственности должно содержать указание 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законодательством Российской Федерации.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10. Решение об отказе в применении меры ответственности должно содержать мотивированное обоснование такого отказа.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 xml:space="preserve">11. Копии решения о применении меры ответственности или об отказе                            в применении меры ответственности в течение пяти рабочих дней со дня                               его принятия вручается </w:t>
      </w:r>
      <w:proofErr w:type="gramStart"/>
      <w:r w:rsidRPr="00644D77">
        <w:rPr>
          <w:rFonts w:ascii="Arial" w:hAnsi="Arial" w:cs="Arial"/>
        </w:rPr>
        <w:t>лицу, замещающему муниципальную должность                          под роспись либо направляется</w:t>
      </w:r>
      <w:proofErr w:type="gramEnd"/>
      <w:r w:rsidRPr="00644D77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ответственный за профилактику коррупционных и иных правонарушений </w:t>
      </w:r>
      <w:proofErr w:type="gramStart"/>
      <w:r w:rsidRPr="00644D77">
        <w:rPr>
          <w:rFonts w:ascii="Arial" w:hAnsi="Arial" w:cs="Arial"/>
        </w:rPr>
        <w:t>–с</w:t>
      </w:r>
      <w:proofErr w:type="gramEnd"/>
      <w:r w:rsidRPr="00644D77">
        <w:rPr>
          <w:rFonts w:ascii="Arial" w:hAnsi="Arial" w:cs="Arial"/>
        </w:rPr>
        <w:t>оставляет акт об отказе в ознакомлении вышеуказанного лица с решением о применении меры ответственности или о невозможности его уведомления о таком решении.</w:t>
      </w:r>
    </w:p>
    <w:p w:rsidR="00426043" w:rsidRPr="00644D77" w:rsidRDefault="00426043" w:rsidP="004260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44D77">
        <w:rPr>
          <w:rFonts w:ascii="Arial" w:hAnsi="Arial" w:cs="Arial"/>
        </w:rPr>
        <w:t>12. Решение о применении меры ответственности или об отказе в применении меры ответственности, может быть обжаловано в порядке, установленном законодательством Российской Федерации.</w:t>
      </w:r>
    </w:p>
    <w:p w:rsidR="00BB1483" w:rsidRPr="00644D77" w:rsidRDefault="00BB1483" w:rsidP="00426043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sectPr w:rsidR="00BB1483" w:rsidRPr="00644D77" w:rsidSect="00644D7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CD" w:rsidRDefault="000C2ACD" w:rsidP="00865450">
      <w:r>
        <w:separator/>
      </w:r>
    </w:p>
  </w:endnote>
  <w:endnote w:type="continuationSeparator" w:id="0">
    <w:p w:rsidR="000C2ACD" w:rsidRDefault="000C2AC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CD" w:rsidRDefault="000C2ACD" w:rsidP="00865450">
      <w:r>
        <w:separator/>
      </w:r>
    </w:p>
  </w:footnote>
  <w:footnote w:type="continuationSeparator" w:id="0">
    <w:p w:rsidR="000C2ACD" w:rsidRDefault="000C2AC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A" w:rsidRDefault="009E4643">
    <w:pPr>
      <w:pStyle w:val="a5"/>
      <w:jc w:val="center"/>
    </w:pPr>
    <w:r>
      <w:fldChar w:fldCharType="begin"/>
    </w:r>
    <w:r w:rsidR="007C0C7A">
      <w:instrText>PAGE   \* MERGEFORMAT</w:instrText>
    </w:r>
    <w:r>
      <w:fldChar w:fldCharType="separate"/>
    </w:r>
    <w:r w:rsidR="00D57F6B">
      <w:rPr>
        <w:noProof/>
      </w:rPr>
      <w:t>5</w:t>
    </w:r>
    <w:r>
      <w:fldChar w:fldCharType="end"/>
    </w:r>
  </w:p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22767"/>
    <w:rsid w:val="00022B98"/>
    <w:rsid w:val="00041404"/>
    <w:rsid w:val="00082A7A"/>
    <w:rsid w:val="00090B6E"/>
    <w:rsid w:val="000B1167"/>
    <w:rsid w:val="000B30C4"/>
    <w:rsid w:val="000C2ACD"/>
    <w:rsid w:val="000C5F54"/>
    <w:rsid w:val="000E2EAE"/>
    <w:rsid w:val="000F7A3B"/>
    <w:rsid w:val="001167E1"/>
    <w:rsid w:val="001257AC"/>
    <w:rsid w:val="00134608"/>
    <w:rsid w:val="001408F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229B1"/>
    <w:rsid w:val="00334821"/>
    <w:rsid w:val="00347D5F"/>
    <w:rsid w:val="00361F47"/>
    <w:rsid w:val="00370B93"/>
    <w:rsid w:val="00382B46"/>
    <w:rsid w:val="00397849"/>
    <w:rsid w:val="003C2EAE"/>
    <w:rsid w:val="003C33C5"/>
    <w:rsid w:val="003E34F7"/>
    <w:rsid w:val="003E4F0C"/>
    <w:rsid w:val="003F2188"/>
    <w:rsid w:val="003F26F9"/>
    <w:rsid w:val="00405DF4"/>
    <w:rsid w:val="0041534E"/>
    <w:rsid w:val="00422786"/>
    <w:rsid w:val="004228B8"/>
    <w:rsid w:val="00426043"/>
    <w:rsid w:val="00440654"/>
    <w:rsid w:val="00447D54"/>
    <w:rsid w:val="00461144"/>
    <w:rsid w:val="00467281"/>
    <w:rsid w:val="004678AC"/>
    <w:rsid w:val="00471CF4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6F8E"/>
    <w:rsid w:val="00600590"/>
    <w:rsid w:val="006100FD"/>
    <w:rsid w:val="006129B0"/>
    <w:rsid w:val="00625C04"/>
    <w:rsid w:val="00627896"/>
    <w:rsid w:val="00644D77"/>
    <w:rsid w:val="0066221F"/>
    <w:rsid w:val="00672C21"/>
    <w:rsid w:val="006B63EB"/>
    <w:rsid w:val="006C76A7"/>
    <w:rsid w:val="006E2A97"/>
    <w:rsid w:val="006F21DF"/>
    <w:rsid w:val="006F3223"/>
    <w:rsid w:val="006F735D"/>
    <w:rsid w:val="007021DB"/>
    <w:rsid w:val="00703D0F"/>
    <w:rsid w:val="00713504"/>
    <w:rsid w:val="00726742"/>
    <w:rsid w:val="0073252C"/>
    <w:rsid w:val="00746DC6"/>
    <w:rsid w:val="007525F3"/>
    <w:rsid w:val="00753840"/>
    <w:rsid w:val="00783256"/>
    <w:rsid w:val="007B5617"/>
    <w:rsid w:val="007C0C7A"/>
    <w:rsid w:val="007C19DC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65D72"/>
    <w:rsid w:val="0087590D"/>
    <w:rsid w:val="00894E51"/>
    <w:rsid w:val="008A1FAA"/>
    <w:rsid w:val="008A7152"/>
    <w:rsid w:val="008D154C"/>
    <w:rsid w:val="008E0F9A"/>
    <w:rsid w:val="008E39E3"/>
    <w:rsid w:val="009025D1"/>
    <w:rsid w:val="00907713"/>
    <w:rsid w:val="00912084"/>
    <w:rsid w:val="00937552"/>
    <w:rsid w:val="0095093D"/>
    <w:rsid w:val="0095336F"/>
    <w:rsid w:val="0098211B"/>
    <w:rsid w:val="00990260"/>
    <w:rsid w:val="009A3707"/>
    <w:rsid w:val="009A49E5"/>
    <w:rsid w:val="009C1196"/>
    <w:rsid w:val="009C19A8"/>
    <w:rsid w:val="009C1B99"/>
    <w:rsid w:val="009E1C46"/>
    <w:rsid w:val="009E3B63"/>
    <w:rsid w:val="009E4643"/>
    <w:rsid w:val="009F66DB"/>
    <w:rsid w:val="009F711D"/>
    <w:rsid w:val="00A02649"/>
    <w:rsid w:val="00A3065A"/>
    <w:rsid w:val="00A50589"/>
    <w:rsid w:val="00A521D5"/>
    <w:rsid w:val="00A63C88"/>
    <w:rsid w:val="00AD2E7C"/>
    <w:rsid w:val="00AD458A"/>
    <w:rsid w:val="00AF37D3"/>
    <w:rsid w:val="00AF4281"/>
    <w:rsid w:val="00B01853"/>
    <w:rsid w:val="00B0412D"/>
    <w:rsid w:val="00B126AF"/>
    <w:rsid w:val="00B24AEF"/>
    <w:rsid w:val="00B335D4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95AC8"/>
    <w:rsid w:val="00CA076F"/>
    <w:rsid w:val="00CB0F2C"/>
    <w:rsid w:val="00CB30D9"/>
    <w:rsid w:val="00CB4B68"/>
    <w:rsid w:val="00CE790B"/>
    <w:rsid w:val="00CE7CEA"/>
    <w:rsid w:val="00CF7956"/>
    <w:rsid w:val="00D0033C"/>
    <w:rsid w:val="00D12F93"/>
    <w:rsid w:val="00D34A01"/>
    <w:rsid w:val="00D51FBD"/>
    <w:rsid w:val="00D57F6B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19DC"/>
    <w:pPr>
      <w:keepNext/>
      <w:tabs>
        <w:tab w:val="num" w:pos="16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3C33C5"/>
    <w:rPr>
      <w:color w:val="0000FF"/>
      <w:u w:val="single"/>
    </w:rPr>
  </w:style>
  <w:style w:type="character" w:customStyle="1" w:styleId="20">
    <w:name w:val="Заголовок 2 Знак"/>
    <w:link w:val="2"/>
    <w:rsid w:val="007C19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7C19D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link w:val="aa"/>
    <w:rsid w:val="007C19DC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19DC"/>
    <w:pPr>
      <w:keepNext/>
      <w:tabs>
        <w:tab w:val="num" w:pos="1620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3C33C5"/>
    <w:rPr>
      <w:color w:val="0000FF"/>
      <w:u w:val="single"/>
    </w:rPr>
  </w:style>
  <w:style w:type="character" w:customStyle="1" w:styleId="20">
    <w:name w:val="Заголовок 2 Знак"/>
    <w:link w:val="2"/>
    <w:rsid w:val="007C19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7C19D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link w:val="aa"/>
    <w:rsid w:val="007C19DC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FA7D-40D7-4A65-B5BC-38729093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10865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2020-05-21T12:53:00Z</cp:lastPrinted>
  <dcterms:created xsi:type="dcterms:W3CDTF">2020-06-22T05:59:00Z</dcterms:created>
  <dcterms:modified xsi:type="dcterms:W3CDTF">2020-06-22T05:59:00Z</dcterms:modified>
</cp:coreProperties>
</file>