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9F447E" w:rsidRPr="00D05BF0" w:rsidTr="00963085">
        <w:tc>
          <w:tcPr>
            <w:tcW w:w="2294" w:type="pct"/>
            <w:shd w:val="clear" w:color="auto" w:fill="auto"/>
            <w:hideMark/>
          </w:tcPr>
          <w:p w:rsidR="009F447E" w:rsidRPr="00D05BF0" w:rsidRDefault="009F447E" w:rsidP="0024505F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9F447E" w:rsidRPr="00D05BF0" w:rsidRDefault="009F447E" w:rsidP="0024505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9F447E" w:rsidRPr="00D05BF0" w:rsidRDefault="009F447E" w:rsidP="0024505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9F447E" w:rsidRPr="00D05BF0" w:rsidRDefault="009F447E" w:rsidP="009F447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9F447E" w:rsidRPr="00D05BF0" w:rsidRDefault="009F447E" w:rsidP="0024505F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9F447E" w:rsidRPr="00D05BF0" w:rsidRDefault="009F447E" w:rsidP="0024505F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05BF0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9F447E" w:rsidRPr="00D05BF0" w:rsidRDefault="009F447E" w:rsidP="0024505F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D05BF0">
              <w:rPr>
                <w:rFonts w:ascii="Arial" w:hAnsi="Arial" w:cs="Arial"/>
                <w:sz w:val="24"/>
                <w:szCs w:val="24"/>
              </w:rPr>
              <w:t>Ц</w:t>
            </w:r>
            <w:r w:rsidRPr="00D05BF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D05BF0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9F447E" w:rsidRPr="00D05BF0" w:rsidRDefault="009F447E" w:rsidP="0024505F">
            <w:pPr>
              <w:keepNext/>
              <w:tabs>
                <w:tab w:val="num" w:pos="0"/>
              </w:tabs>
              <w:spacing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ЯНА ЗАРЕЧЕНСК</w:t>
            </w:r>
          </w:p>
          <w:p w:rsidR="009F447E" w:rsidRPr="00D05BF0" w:rsidRDefault="009F447E" w:rsidP="0024505F">
            <w:pPr>
              <w:keepNext/>
              <w:tabs>
                <w:tab w:val="num" w:pos="0"/>
              </w:tabs>
              <w:spacing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D05BF0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D05BF0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9F447E" w:rsidRPr="00D05BF0" w:rsidRDefault="009F447E" w:rsidP="0024505F">
            <w:pPr>
              <w:keepNext/>
              <w:tabs>
                <w:tab w:val="num" w:pos="0"/>
              </w:tabs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9F447E" w:rsidRPr="00D05BF0" w:rsidRDefault="009F447E" w:rsidP="009F447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447E" w:rsidRPr="00D05BF0" w:rsidRDefault="009F447E" w:rsidP="009F447E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9F447E" w:rsidRPr="00D05BF0" w:rsidTr="00963085">
        <w:trPr>
          <w:trHeight w:val="314"/>
        </w:trPr>
        <w:tc>
          <w:tcPr>
            <w:tcW w:w="5000" w:type="pct"/>
          </w:tcPr>
          <w:p w:rsidR="009F447E" w:rsidRPr="00D05BF0" w:rsidRDefault="009F447E" w:rsidP="0096308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4971" w:type="pct"/>
        <w:tblLook w:val="04A0" w:firstRow="1" w:lastRow="0" w:firstColumn="1" w:lastColumn="0" w:noHBand="0" w:noVBand="1"/>
      </w:tblPr>
      <w:tblGrid>
        <w:gridCol w:w="5274"/>
        <w:gridCol w:w="5087"/>
      </w:tblGrid>
      <w:tr w:rsidR="009F447E" w:rsidRPr="00D05BF0" w:rsidTr="00963085">
        <w:tc>
          <w:tcPr>
            <w:tcW w:w="2545" w:type="pct"/>
            <w:shd w:val="clear" w:color="auto" w:fill="auto"/>
            <w:vAlign w:val="center"/>
          </w:tcPr>
          <w:p w:rsidR="009F447E" w:rsidRPr="00D05BF0" w:rsidRDefault="009F447E" w:rsidP="0072335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 xml:space="preserve">ПОСТАНОВЛЕНИЕ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9F447E" w:rsidRPr="00D05BF0" w:rsidRDefault="009F447E" w:rsidP="0072335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9F447E" w:rsidRPr="00D05BF0" w:rsidTr="00963085">
        <w:tc>
          <w:tcPr>
            <w:tcW w:w="5000" w:type="pct"/>
            <w:gridSpan w:val="2"/>
            <w:shd w:val="clear" w:color="auto" w:fill="auto"/>
            <w:vAlign w:val="center"/>
          </w:tcPr>
          <w:p w:rsidR="009F447E" w:rsidRPr="00D05BF0" w:rsidRDefault="009F447E" w:rsidP="0072335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spellStart"/>
            <w:r w:rsidRPr="00D05BF0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D05BF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D05BF0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  <w:r w:rsidRPr="00D05B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F447E" w:rsidRPr="00D05BF0" w:rsidTr="00963085">
        <w:tc>
          <w:tcPr>
            <w:tcW w:w="2545" w:type="pct"/>
            <w:shd w:val="clear" w:color="auto" w:fill="auto"/>
            <w:vAlign w:val="center"/>
          </w:tcPr>
          <w:p w:rsidR="009F447E" w:rsidRPr="00D05BF0" w:rsidRDefault="009F447E" w:rsidP="007233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55" w:type="pct"/>
            <w:shd w:val="clear" w:color="auto" w:fill="auto"/>
            <w:vAlign w:val="center"/>
          </w:tcPr>
          <w:p w:rsidR="009F447E" w:rsidRPr="00D05BF0" w:rsidRDefault="009F447E" w:rsidP="0072335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5512" w:rsidRPr="00D05BF0" w:rsidRDefault="00F35512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C744F9" w:rsidRPr="00D05BF0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05BF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D05BF0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</w:p>
    <w:p w:rsidR="00C744F9" w:rsidRPr="00D05BF0" w:rsidRDefault="00B84477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05BF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</w:t>
      </w:r>
      <w:r w:rsidR="009F447E" w:rsidRPr="00D05BF0">
        <w:rPr>
          <w:rFonts w:ascii="Arial" w:hAnsi="Arial" w:cs="Arial"/>
          <w:bCs/>
          <w:sz w:val="24"/>
          <w:szCs w:val="24"/>
          <w:shd w:val="clear" w:color="auto" w:fill="FFFFFF"/>
        </w:rPr>
        <w:t>Новозареченского</w:t>
      </w:r>
      <w:r w:rsidRPr="00D05BF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8A432A" w:rsidRPr="00D05BF0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C744F9" w:rsidRPr="00D05BF0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05BF0">
        <w:rPr>
          <w:rFonts w:ascii="Arial" w:hAnsi="Arial" w:cs="Arial"/>
          <w:bCs/>
          <w:sz w:val="24"/>
          <w:szCs w:val="24"/>
          <w:shd w:val="clear" w:color="auto" w:fill="FFFFFF"/>
        </w:rPr>
        <w:t>поселения</w:t>
      </w:r>
      <w:r w:rsidR="00E94425" w:rsidRPr="00D05BF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05BF0">
        <w:rPr>
          <w:rFonts w:ascii="Arial" w:hAnsi="Arial" w:cs="Arial"/>
          <w:bCs/>
          <w:sz w:val="24"/>
          <w:szCs w:val="24"/>
          <w:shd w:val="clear" w:color="auto" w:fill="FFFFFF"/>
        </w:rPr>
        <w:t>Бавлинского муниципального</w:t>
      </w:r>
    </w:p>
    <w:p w:rsidR="00C744F9" w:rsidRPr="00D05BF0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05BF0">
        <w:rPr>
          <w:rFonts w:ascii="Arial" w:hAnsi="Arial" w:cs="Arial"/>
          <w:bCs/>
          <w:sz w:val="24"/>
          <w:szCs w:val="24"/>
          <w:shd w:val="clear" w:color="auto" w:fill="FFFFFF"/>
        </w:rPr>
        <w:t>района</w:t>
      </w:r>
      <w:r w:rsidR="00B84477" w:rsidRPr="00D05BF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05BF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на 2020 год и на плановый период </w:t>
      </w:r>
    </w:p>
    <w:p w:rsidR="008A432A" w:rsidRPr="00D05BF0" w:rsidRDefault="008A432A" w:rsidP="00C744F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05BF0">
        <w:rPr>
          <w:rFonts w:ascii="Arial" w:hAnsi="Arial" w:cs="Arial"/>
          <w:bCs/>
          <w:sz w:val="24"/>
          <w:szCs w:val="24"/>
          <w:shd w:val="clear" w:color="auto" w:fill="FFFFFF"/>
        </w:rPr>
        <w:t>2021 и 2022 годов</w:t>
      </w:r>
    </w:p>
    <w:p w:rsidR="008A432A" w:rsidRPr="00D05BF0" w:rsidRDefault="008A432A" w:rsidP="008A432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A432A" w:rsidRPr="00D05BF0" w:rsidRDefault="008A432A" w:rsidP="008A432A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D05BF0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 w:rsidR="009F447E" w:rsidRPr="00D05BF0">
        <w:rPr>
          <w:rFonts w:ascii="Arial" w:hAnsi="Arial" w:cs="Arial"/>
          <w:sz w:val="24"/>
          <w:szCs w:val="24"/>
          <w:shd w:val="clear" w:color="auto" w:fill="FFFFFF"/>
        </w:rPr>
        <w:t>Новозареченского</w:t>
      </w:r>
      <w:proofErr w:type="spellEnd"/>
      <w:r w:rsidR="00B84477" w:rsidRPr="00D05B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05BF0">
        <w:rPr>
          <w:rFonts w:ascii="Arial" w:hAnsi="Arial" w:cs="Arial"/>
          <w:sz w:val="24"/>
          <w:szCs w:val="24"/>
          <w:shd w:val="clear" w:color="auto" w:fill="FFFFFF"/>
        </w:rPr>
        <w:t xml:space="preserve">сельского поселения Бавлинского муниципального района в 2020 </w:t>
      </w:r>
      <w:proofErr w:type="gramStart"/>
      <w:r w:rsidRPr="00D05BF0">
        <w:rPr>
          <w:rFonts w:ascii="Arial" w:hAnsi="Arial" w:cs="Arial"/>
          <w:sz w:val="24"/>
          <w:szCs w:val="24"/>
          <w:shd w:val="clear" w:color="auto" w:fill="FFFFFF"/>
        </w:rPr>
        <w:t xml:space="preserve">году, утвержденного постановлением Исполнительного комитета </w:t>
      </w:r>
      <w:r w:rsidR="00F35512" w:rsidRPr="00D05BF0">
        <w:rPr>
          <w:rFonts w:ascii="Arial" w:hAnsi="Arial" w:cs="Arial"/>
          <w:sz w:val="24"/>
          <w:szCs w:val="24"/>
          <w:shd w:val="clear" w:color="auto" w:fill="FFFFFF"/>
        </w:rPr>
        <w:t>Новозареченского</w:t>
      </w:r>
      <w:r w:rsidRPr="00D05BF0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</w:t>
      </w:r>
      <w:r w:rsidR="00B84477" w:rsidRPr="00D05BF0">
        <w:rPr>
          <w:rFonts w:ascii="Arial" w:hAnsi="Arial" w:cs="Arial"/>
          <w:sz w:val="24"/>
          <w:szCs w:val="24"/>
          <w:shd w:val="clear" w:color="auto" w:fill="FFFFFF"/>
        </w:rPr>
        <w:t>30.03</w:t>
      </w:r>
      <w:r w:rsidRPr="00D05BF0">
        <w:rPr>
          <w:rFonts w:ascii="Arial" w:hAnsi="Arial" w:cs="Arial"/>
          <w:sz w:val="24"/>
          <w:szCs w:val="24"/>
          <w:shd w:val="clear" w:color="auto" w:fill="FFFFFF"/>
        </w:rPr>
        <w:t>.2020 года  №</w:t>
      </w:r>
      <w:r w:rsidR="00723355" w:rsidRPr="00D05BF0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B84477" w:rsidRPr="00D05B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A7F" w:rsidRPr="00D05BF0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="00723355" w:rsidRPr="00D05BF0">
        <w:rPr>
          <w:rFonts w:ascii="Arial" w:hAnsi="Arial" w:cs="Arial"/>
          <w:sz w:val="24"/>
          <w:szCs w:val="24"/>
          <w:shd w:val="clear" w:color="auto" w:fill="FFFFFF"/>
        </w:rPr>
        <w:t>Новозареченского</w:t>
      </w:r>
      <w:proofErr w:type="spellEnd"/>
      <w:r w:rsidR="00B84477" w:rsidRPr="00D05B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B3A7F" w:rsidRPr="00D05BF0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</w:t>
      </w:r>
      <w:proofErr w:type="gramEnd"/>
      <w:r w:rsidR="005B3A7F" w:rsidRPr="00D05BF0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5B3A7F" w:rsidRPr="00D05BF0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D05BF0">
        <w:rPr>
          <w:rFonts w:ascii="Arial" w:hAnsi="Arial" w:cs="Arial"/>
          <w:sz w:val="24"/>
          <w:szCs w:val="24"/>
        </w:rPr>
        <w:t>1. Утвердить прилагаемый перечень Бавлинского муниципального района Республики Татарстан на 2020 год и на плановый период 2021 и 2022 годов.</w:t>
      </w:r>
    </w:p>
    <w:p w:rsidR="00B84477" w:rsidRPr="00D05BF0" w:rsidRDefault="00B84477" w:rsidP="00B84477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D05BF0">
        <w:rPr>
          <w:sz w:val="24"/>
          <w:szCs w:val="24"/>
        </w:rPr>
        <w:t>2</w:t>
      </w:r>
      <w:r w:rsidR="005B3A7F" w:rsidRPr="00D05BF0">
        <w:rPr>
          <w:sz w:val="24"/>
          <w:szCs w:val="24"/>
        </w:rPr>
        <w:t xml:space="preserve">. </w:t>
      </w:r>
      <w:r w:rsidRPr="00D05BF0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B3A7F" w:rsidRPr="00D05BF0" w:rsidRDefault="00B84477" w:rsidP="00B84477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05BF0">
        <w:rPr>
          <w:rFonts w:ascii="Arial" w:hAnsi="Arial" w:cs="Arial"/>
          <w:sz w:val="24"/>
          <w:szCs w:val="24"/>
        </w:rPr>
        <w:t xml:space="preserve">          </w:t>
      </w:r>
      <w:r w:rsidR="005B3A7F" w:rsidRPr="00D05BF0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5B3A7F" w:rsidRPr="00D05BF0">
        <w:rPr>
          <w:rFonts w:ascii="Arial" w:hAnsi="Arial" w:cs="Arial"/>
          <w:sz w:val="24"/>
          <w:szCs w:val="24"/>
        </w:rPr>
        <w:t>Контроль за</w:t>
      </w:r>
      <w:proofErr w:type="gramEnd"/>
      <w:r w:rsidR="005B3A7F" w:rsidRPr="00D05BF0">
        <w:rPr>
          <w:rFonts w:ascii="Arial" w:hAnsi="Arial" w:cs="Arial"/>
          <w:sz w:val="24"/>
          <w:szCs w:val="24"/>
        </w:rPr>
        <w:t xml:space="preserve"> исполнением распоряжения оставляю за собой.</w:t>
      </w:r>
    </w:p>
    <w:p w:rsidR="00723355" w:rsidRPr="00D05BF0" w:rsidRDefault="00723355" w:rsidP="00723355">
      <w:pPr>
        <w:spacing w:before="240" w:line="276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723355" w:rsidRPr="00D05BF0" w:rsidRDefault="00723355" w:rsidP="00723355">
      <w:pPr>
        <w:spacing w:before="24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05BF0">
        <w:rPr>
          <w:rFonts w:ascii="Arial" w:hAnsi="Arial" w:cs="Arial"/>
          <w:sz w:val="24"/>
          <w:szCs w:val="24"/>
        </w:rPr>
        <w:t>Руководитель  Исполнительного комитета</w:t>
      </w:r>
    </w:p>
    <w:p w:rsidR="00723355" w:rsidRPr="00D05BF0" w:rsidRDefault="00723355" w:rsidP="00723355">
      <w:pPr>
        <w:pStyle w:val="ConsPlusNormal"/>
        <w:rPr>
          <w:rFonts w:ascii="Arial" w:hAnsi="Arial" w:cs="Arial"/>
          <w:szCs w:val="24"/>
        </w:rPr>
        <w:sectPr w:rsidR="00723355" w:rsidRPr="00D05BF0" w:rsidSect="00D05BF0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  <w:proofErr w:type="spellStart"/>
      <w:r w:rsidRPr="00D05BF0">
        <w:rPr>
          <w:rFonts w:ascii="Arial" w:hAnsi="Arial" w:cs="Arial"/>
          <w:szCs w:val="24"/>
        </w:rPr>
        <w:t>Новозареченского</w:t>
      </w:r>
      <w:proofErr w:type="spellEnd"/>
      <w:r w:rsidRPr="00D05BF0">
        <w:rPr>
          <w:rFonts w:ascii="Arial" w:hAnsi="Arial" w:cs="Arial"/>
          <w:szCs w:val="24"/>
        </w:rPr>
        <w:t xml:space="preserve"> сельского поселения      </w:t>
      </w:r>
      <w:r w:rsidRPr="00D05BF0">
        <w:rPr>
          <w:rFonts w:ascii="Arial" w:hAnsi="Arial" w:cs="Arial"/>
          <w:szCs w:val="24"/>
        </w:rPr>
        <w:tab/>
      </w:r>
      <w:r w:rsidRPr="00D05BF0">
        <w:rPr>
          <w:rFonts w:ascii="Arial" w:hAnsi="Arial" w:cs="Arial"/>
          <w:szCs w:val="24"/>
        </w:rPr>
        <w:tab/>
      </w:r>
      <w:r w:rsidRPr="00D05BF0">
        <w:rPr>
          <w:rFonts w:ascii="Arial" w:hAnsi="Arial" w:cs="Arial"/>
          <w:szCs w:val="24"/>
        </w:rPr>
        <w:tab/>
        <w:t xml:space="preserve">     С.Н. </w:t>
      </w:r>
      <w:proofErr w:type="spellStart"/>
      <w:r w:rsidRPr="00D05BF0">
        <w:rPr>
          <w:rFonts w:ascii="Arial" w:hAnsi="Arial" w:cs="Arial"/>
          <w:szCs w:val="24"/>
        </w:rPr>
        <w:t>Багижева</w:t>
      </w:r>
      <w:proofErr w:type="spellEnd"/>
      <w:r w:rsidRPr="00D05BF0">
        <w:rPr>
          <w:rFonts w:ascii="Arial" w:hAnsi="Arial" w:cs="Arial"/>
          <w:szCs w:val="24"/>
        </w:rPr>
        <w:t xml:space="preserve">      </w:t>
      </w:r>
    </w:p>
    <w:p w:rsidR="00723355" w:rsidRPr="00D05BF0" w:rsidRDefault="00723355" w:rsidP="00723355">
      <w:pPr>
        <w:pStyle w:val="ConsPlusNormal"/>
        <w:rPr>
          <w:rFonts w:ascii="Arial" w:hAnsi="Arial" w:cs="Arial"/>
          <w:szCs w:val="24"/>
        </w:rPr>
      </w:pPr>
    </w:p>
    <w:p w:rsidR="00D96031" w:rsidRPr="00D05BF0" w:rsidRDefault="00723355" w:rsidP="00723355">
      <w:pPr>
        <w:pStyle w:val="ConsPlusNormal"/>
        <w:jc w:val="center"/>
        <w:rPr>
          <w:rFonts w:ascii="Arial" w:hAnsi="Arial" w:cs="Arial"/>
          <w:szCs w:val="24"/>
        </w:rPr>
      </w:pPr>
      <w:r w:rsidRPr="00D05BF0">
        <w:rPr>
          <w:rFonts w:ascii="Arial" w:hAnsi="Arial" w:cs="Arial"/>
          <w:color w:val="000000"/>
          <w:szCs w:val="24"/>
        </w:rPr>
        <w:t xml:space="preserve">               </w:t>
      </w:r>
      <w:r w:rsidR="00B84477" w:rsidRPr="00D05BF0">
        <w:rPr>
          <w:rFonts w:ascii="Arial" w:hAnsi="Arial" w:cs="Arial"/>
          <w:color w:val="000000"/>
          <w:szCs w:val="24"/>
        </w:rPr>
        <w:t xml:space="preserve"> </w:t>
      </w:r>
      <w:r w:rsidR="00D96031" w:rsidRPr="00D05BF0">
        <w:rPr>
          <w:rFonts w:ascii="Arial" w:hAnsi="Arial" w:cs="Arial"/>
          <w:szCs w:val="24"/>
        </w:rPr>
        <w:t>ПЕРЕЧЕНЬ</w:t>
      </w:r>
    </w:p>
    <w:p w:rsidR="00D96031" w:rsidRPr="00D05BF0" w:rsidRDefault="00D96031" w:rsidP="00D96031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D05BF0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 w:rsidRPr="00D05BF0">
        <w:rPr>
          <w:rFonts w:ascii="Arial" w:hAnsi="Arial" w:cs="Arial"/>
          <w:sz w:val="24"/>
          <w:szCs w:val="24"/>
          <w:lang w:eastAsia="en-US"/>
        </w:rPr>
        <w:t>Новозареченского</w:t>
      </w:r>
      <w:proofErr w:type="spellEnd"/>
      <w:r w:rsidRPr="00D05BF0"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 w:rsidR="00D96031" w:rsidRPr="00D05BF0" w:rsidRDefault="00D96031" w:rsidP="00D96031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D05BF0">
        <w:rPr>
          <w:rFonts w:ascii="Arial" w:hAnsi="Arial" w:cs="Arial"/>
          <w:sz w:val="24"/>
          <w:szCs w:val="24"/>
          <w:lang w:eastAsia="en-US"/>
        </w:rPr>
        <w:t>на 2020 год и плановый период 2021 и 2022 годов</w:t>
      </w:r>
    </w:p>
    <w:p w:rsidR="00D96031" w:rsidRPr="00D05BF0" w:rsidRDefault="00D96031" w:rsidP="00D9603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298"/>
        <w:gridCol w:w="1134"/>
        <w:gridCol w:w="1134"/>
        <w:gridCol w:w="1134"/>
        <w:gridCol w:w="1134"/>
        <w:gridCol w:w="1559"/>
        <w:gridCol w:w="1559"/>
      </w:tblGrid>
      <w:tr w:rsidR="00D96031" w:rsidRPr="00D05BF0" w:rsidTr="00963085">
        <w:tc>
          <w:tcPr>
            <w:tcW w:w="1142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D05BF0">
              <w:rPr>
                <w:rFonts w:ascii="Arial" w:hAnsi="Arial" w:cs="Arial"/>
                <w:szCs w:val="24"/>
              </w:rPr>
              <w:t>п</w:t>
            </w:r>
            <w:proofErr w:type="gramEnd"/>
            <w:r w:rsidRPr="00D05BF0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322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 xml:space="preserve">НПА, </w:t>
            </w:r>
            <w:proofErr w:type="gramStart"/>
            <w:r w:rsidRPr="00D05BF0">
              <w:rPr>
                <w:rFonts w:ascii="Arial" w:hAnsi="Arial" w:cs="Arial"/>
                <w:szCs w:val="24"/>
              </w:rPr>
              <w:t>устанавливающий</w:t>
            </w:r>
            <w:proofErr w:type="gramEnd"/>
            <w:r w:rsidRPr="00D05BF0">
              <w:rPr>
                <w:rFonts w:ascii="Arial" w:hAnsi="Arial" w:cs="Arial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Целевая категория налоговой льготы</w:t>
            </w:r>
          </w:p>
        </w:tc>
      </w:tr>
      <w:tr w:rsidR="00D96031" w:rsidRPr="00D05BF0" w:rsidTr="00963085">
        <w:tc>
          <w:tcPr>
            <w:tcW w:w="1142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322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40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9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11</w:t>
            </w:r>
          </w:p>
        </w:tc>
      </w:tr>
      <w:tr w:rsidR="00D96031" w:rsidRPr="00D05BF0" w:rsidTr="00963085">
        <w:tc>
          <w:tcPr>
            <w:tcW w:w="114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Решение Совета Новозареченского сельского поселения         «О земельном налоге»             от 14.11.2014 №74</w:t>
            </w:r>
          </w:p>
        </w:tc>
        <w:tc>
          <w:tcPr>
            <w:tcW w:w="114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п.3</w:t>
            </w:r>
          </w:p>
        </w:tc>
        <w:tc>
          <w:tcPr>
            <w:tcW w:w="1240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14.11.2014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01.01.2015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05BF0">
              <w:rPr>
                <w:rFonts w:ascii="Arial" w:hAnsi="Arial" w:cs="Arial"/>
                <w:szCs w:val="24"/>
              </w:rPr>
              <w:t>неограниченный</w:t>
            </w:r>
            <w:proofErr w:type="gramEnd"/>
            <w:r w:rsidRPr="00D05BF0">
              <w:rPr>
                <w:rFonts w:ascii="Arial" w:hAnsi="Arial" w:cs="Arial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ConsPlusNormal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не установлено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 xml:space="preserve">  Льгота в размере 96,6 процента от налоговой ставки (ставка налога 0,05%)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Техническая</w:t>
            </w:r>
          </w:p>
        </w:tc>
      </w:tr>
      <w:tr w:rsidR="00D96031" w:rsidRPr="00D05BF0" w:rsidTr="00963085">
        <w:tc>
          <w:tcPr>
            <w:tcW w:w="114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Решение Совета Новозареченского сельского поселения         «О земельном налоге»             от 14.11.2014 №74</w:t>
            </w:r>
          </w:p>
        </w:tc>
        <w:tc>
          <w:tcPr>
            <w:tcW w:w="114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п.4, п.п. 1</w:t>
            </w:r>
          </w:p>
        </w:tc>
        <w:tc>
          <w:tcPr>
            <w:tcW w:w="1240" w:type="dxa"/>
          </w:tcPr>
          <w:p w:rsidR="00D96031" w:rsidRPr="00D05BF0" w:rsidRDefault="00D96031" w:rsidP="009630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5BF0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05BF0">
              <w:rPr>
                <w:rFonts w:ascii="Arial" w:hAnsi="Arial" w:cs="Arial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134" w:type="dxa"/>
          </w:tcPr>
          <w:p w:rsidR="00D96031" w:rsidRPr="00D05BF0" w:rsidRDefault="00D96031" w:rsidP="009630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14.11.2014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5BF0">
              <w:rPr>
                <w:rFonts w:ascii="Arial" w:hAnsi="Arial" w:cs="Arial"/>
                <w:sz w:val="24"/>
                <w:szCs w:val="24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5BF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05BF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Освобождение от налогообложения:</w:t>
            </w:r>
          </w:p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05BF0">
              <w:rPr>
                <w:rFonts w:ascii="Arial" w:hAnsi="Arial" w:cs="Arial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96031" w:rsidRPr="00D05BF0" w:rsidTr="00963085">
        <w:tc>
          <w:tcPr>
            <w:tcW w:w="114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Решение Совета Новозареченского сельского поселения         «О земельном налоге»             от 14.11.2014 №74</w:t>
            </w:r>
          </w:p>
        </w:tc>
        <w:tc>
          <w:tcPr>
            <w:tcW w:w="1148" w:type="dxa"/>
          </w:tcPr>
          <w:p w:rsidR="00D96031" w:rsidRPr="00D05BF0" w:rsidRDefault="00D96031" w:rsidP="00963085">
            <w:pPr>
              <w:pStyle w:val="ConsPlusNormal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п.4, п.п. 2</w:t>
            </w:r>
          </w:p>
        </w:tc>
        <w:tc>
          <w:tcPr>
            <w:tcW w:w="1240" w:type="dxa"/>
          </w:tcPr>
          <w:p w:rsidR="00D96031" w:rsidRPr="00D05BF0" w:rsidRDefault="00D96031" w:rsidP="009630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14.11.2014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5BF0">
              <w:rPr>
                <w:rFonts w:ascii="Arial" w:hAnsi="Arial" w:cs="Arial"/>
                <w:sz w:val="24"/>
                <w:szCs w:val="24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5BF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05BF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96031" w:rsidRPr="00D05BF0" w:rsidTr="00963085">
        <w:tc>
          <w:tcPr>
            <w:tcW w:w="114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Решение Совета Новозареченского сельского поселения         «О земельном налоге»             от 14.11.2014 №74</w:t>
            </w:r>
          </w:p>
        </w:tc>
        <w:tc>
          <w:tcPr>
            <w:tcW w:w="114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п.2, п.п.6</w:t>
            </w:r>
          </w:p>
        </w:tc>
        <w:tc>
          <w:tcPr>
            <w:tcW w:w="1240" w:type="dxa"/>
          </w:tcPr>
          <w:p w:rsidR="00D96031" w:rsidRPr="00D05BF0" w:rsidRDefault="00D96031" w:rsidP="009630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29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11.07.2015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5BF0">
              <w:rPr>
                <w:rFonts w:ascii="Arial" w:hAnsi="Arial" w:cs="Arial"/>
                <w:sz w:val="24"/>
                <w:szCs w:val="24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5BF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05BF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Пониженная ставка 0,05%: 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96031" w:rsidRPr="00D05BF0" w:rsidTr="00963085">
        <w:tc>
          <w:tcPr>
            <w:tcW w:w="114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Решение Совета Новозареченского сельского поселения         «О земельном налоге»             от 14.11.2014 №74</w:t>
            </w:r>
          </w:p>
        </w:tc>
        <w:tc>
          <w:tcPr>
            <w:tcW w:w="114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п. 2, п.п.1, абзац 2</w:t>
            </w:r>
          </w:p>
        </w:tc>
        <w:tc>
          <w:tcPr>
            <w:tcW w:w="1240" w:type="dxa"/>
          </w:tcPr>
          <w:p w:rsidR="00D96031" w:rsidRPr="00D05BF0" w:rsidRDefault="00D96031" w:rsidP="009630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05.11.2015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5BF0">
              <w:rPr>
                <w:rFonts w:ascii="Arial" w:hAnsi="Arial" w:cs="Arial"/>
                <w:sz w:val="24"/>
                <w:szCs w:val="24"/>
                <w:lang w:eastAsia="ru-RU"/>
              </w:rPr>
              <w:t>01.01.2016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5BF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05BF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96031" w:rsidRPr="00D05BF0" w:rsidTr="00963085">
        <w:tc>
          <w:tcPr>
            <w:tcW w:w="114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Решение Новозареченского сельского поселения          «О налоге на имущество физических лиц»                от 14.11.2014 №75</w:t>
            </w:r>
          </w:p>
        </w:tc>
        <w:tc>
          <w:tcPr>
            <w:tcW w:w="1148" w:type="dxa"/>
          </w:tcPr>
          <w:p w:rsidR="00D96031" w:rsidRPr="00D05BF0" w:rsidRDefault="00D96031" w:rsidP="00963085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D05BF0">
              <w:rPr>
                <w:rFonts w:ascii="Arial" w:hAnsi="Arial" w:cs="Arial"/>
                <w:szCs w:val="24"/>
              </w:rPr>
              <w:t>п.3</w:t>
            </w:r>
          </w:p>
        </w:tc>
        <w:tc>
          <w:tcPr>
            <w:tcW w:w="1240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01.06.2015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5BF0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D05BF0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134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 xml:space="preserve"> 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559" w:type="dxa"/>
          </w:tcPr>
          <w:p w:rsidR="00D96031" w:rsidRPr="00D05BF0" w:rsidRDefault="00D96031" w:rsidP="009630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5BF0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B84477" w:rsidRPr="00D05BF0" w:rsidRDefault="00B84477" w:rsidP="00B84477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</w:p>
    <w:sectPr w:rsidR="00B84477" w:rsidRPr="00D05BF0" w:rsidSect="00D05BF0">
      <w:pgSz w:w="16838" w:h="11906" w:orient="landscape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044931"/>
    <w:rsid w:val="00134FED"/>
    <w:rsid w:val="001606B5"/>
    <w:rsid w:val="00162E56"/>
    <w:rsid w:val="0024505F"/>
    <w:rsid w:val="00320811"/>
    <w:rsid w:val="00427C27"/>
    <w:rsid w:val="005B3A7F"/>
    <w:rsid w:val="00723355"/>
    <w:rsid w:val="00746BC9"/>
    <w:rsid w:val="007F0E79"/>
    <w:rsid w:val="0085039C"/>
    <w:rsid w:val="008A432A"/>
    <w:rsid w:val="008C4C73"/>
    <w:rsid w:val="009F447E"/>
    <w:rsid w:val="00B84477"/>
    <w:rsid w:val="00BF3664"/>
    <w:rsid w:val="00C70DF9"/>
    <w:rsid w:val="00C744F9"/>
    <w:rsid w:val="00D05BF0"/>
    <w:rsid w:val="00D66733"/>
    <w:rsid w:val="00D96031"/>
    <w:rsid w:val="00E54DB0"/>
    <w:rsid w:val="00E94425"/>
    <w:rsid w:val="00F35512"/>
    <w:rsid w:val="00F9633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.FORMATTEXT"/>
    <w:uiPriority w:val="99"/>
    <w:rsid w:val="00B8447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ConsPlusNormal">
    <w:name w:val="ConsPlusNormal"/>
    <w:rsid w:val="00D96031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/>
      <w:sz w:val="24"/>
      <w:lang w:eastAsia="ru-RU"/>
    </w:rPr>
  </w:style>
  <w:style w:type="character" w:customStyle="1" w:styleId="21">
    <w:name w:val="Основной текст (2)_"/>
    <w:link w:val="210"/>
    <w:locked/>
    <w:rsid w:val="00D96031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96031"/>
    <w:pPr>
      <w:widowControl w:val="0"/>
      <w:shd w:val="clear" w:color="auto" w:fill="FFFFFF"/>
      <w:spacing w:before="360" w:line="274" w:lineRule="exact"/>
      <w:ind w:firstLine="0"/>
    </w:pPr>
    <w:rPr>
      <w:rFonts w:ascii="Calibri" w:hAnsi="Calibri"/>
      <w:noProof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.FORMATTEXT"/>
    <w:uiPriority w:val="99"/>
    <w:rsid w:val="00B8447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ConsPlusNormal">
    <w:name w:val="ConsPlusNormal"/>
    <w:rsid w:val="00D96031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/>
      <w:sz w:val="24"/>
      <w:lang w:eastAsia="ru-RU"/>
    </w:rPr>
  </w:style>
  <w:style w:type="character" w:customStyle="1" w:styleId="21">
    <w:name w:val="Основной текст (2)_"/>
    <w:link w:val="210"/>
    <w:locked/>
    <w:rsid w:val="00D96031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96031"/>
    <w:pPr>
      <w:widowControl w:val="0"/>
      <w:shd w:val="clear" w:color="auto" w:fill="FFFFFF"/>
      <w:spacing w:before="360" w:line="274" w:lineRule="exact"/>
      <w:ind w:firstLine="0"/>
    </w:pPr>
    <w:rPr>
      <w:rFonts w:ascii="Calibri" w:hAnsi="Calibri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D45B-ABB2-4BD0-AF9A-592F5223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2020-05-27T06:47:00Z</cp:lastPrinted>
  <dcterms:created xsi:type="dcterms:W3CDTF">2020-06-22T05:55:00Z</dcterms:created>
  <dcterms:modified xsi:type="dcterms:W3CDTF">2020-06-22T05:55:00Z</dcterms:modified>
</cp:coreProperties>
</file>