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5175EC">
        <w:trPr>
          <w:trHeight w:val="1221"/>
        </w:trPr>
        <w:tc>
          <w:tcPr>
            <w:tcW w:w="4400" w:type="dxa"/>
          </w:tcPr>
          <w:p w:rsidR="00BF5C82" w:rsidRPr="005175E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5EC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5175E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5EC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5175EC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5E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5175E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5175E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5175E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5175EC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5EC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5175E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5EC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5175E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5175EC">
        <w:trPr>
          <w:trHeight w:hRule="exact" w:val="387"/>
        </w:trPr>
        <w:tc>
          <w:tcPr>
            <w:tcW w:w="9700" w:type="dxa"/>
            <w:gridSpan w:val="4"/>
          </w:tcPr>
          <w:p w:rsidR="00BF5C82" w:rsidRPr="005175EC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5175E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5175EC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5175EC" w:rsidRDefault="00BF5C82" w:rsidP="00BF5C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5E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5175EC" w:rsidRDefault="00BF5C82" w:rsidP="00BF5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75EC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BF5C82" w:rsidRPr="005175EC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5175EC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5175EC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175E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5175EC" w:rsidRDefault="00BF5C82" w:rsidP="00F535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5175EC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BF5C82" w:rsidRPr="005175EC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E1BC5" w:rsidRPr="005175EC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E1BC5" w:rsidRPr="005175EC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04B86" w:rsidRPr="005175EC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04B86" w:rsidRPr="005175EC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0535" w:rsidRDefault="00F70535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F70535" w:rsidRDefault="00F70535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F70535" w:rsidRDefault="00F70535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F70535" w:rsidRDefault="00F70535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F70535" w:rsidRDefault="00F70535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F70535" w:rsidRDefault="00F70535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F70535" w:rsidRDefault="00F70535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F70535" w:rsidRDefault="00F70535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F70535" w:rsidRDefault="00F70535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F70535" w:rsidRDefault="00F70535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F70535" w:rsidRDefault="00F70535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F70535" w:rsidRDefault="00F70535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F70535" w:rsidRDefault="00F70535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7D482B" w:rsidRPr="005175EC" w:rsidRDefault="00BF5C82" w:rsidP="007D482B">
      <w:pPr>
        <w:ind w:right="4535"/>
        <w:rPr>
          <w:rFonts w:ascii="Arial" w:hAnsi="Arial" w:cs="Arial"/>
          <w:bCs/>
          <w:sz w:val="24"/>
          <w:szCs w:val="24"/>
        </w:rPr>
      </w:pPr>
      <w:bookmarkStart w:id="0" w:name="_GoBack"/>
      <w:r w:rsidRPr="005175EC">
        <w:rPr>
          <w:rFonts w:ascii="Arial" w:hAnsi="Arial" w:cs="Arial"/>
          <w:bCs/>
          <w:sz w:val="24"/>
          <w:szCs w:val="24"/>
        </w:rPr>
        <w:t>О внесении изменений в решение</w:t>
      </w:r>
      <w:r w:rsidR="0061007C" w:rsidRPr="005175EC">
        <w:rPr>
          <w:rFonts w:ascii="Arial" w:hAnsi="Arial" w:cs="Arial"/>
          <w:bCs/>
          <w:sz w:val="24"/>
          <w:szCs w:val="24"/>
        </w:rPr>
        <w:t xml:space="preserve"> </w:t>
      </w:r>
      <w:r w:rsidRPr="005175EC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  <w:r w:rsidR="00BE295E" w:rsidRPr="005175EC">
        <w:rPr>
          <w:rFonts w:ascii="Arial" w:hAnsi="Arial" w:cs="Arial"/>
          <w:bCs/>
          <w:sz w:val="24"/>
          <w:szCs w:val="24"/>
        </w:rPr>
        <w:t xml:space="preserve">района от </w:t>
      </w:r>
      <w:r w:rsidR="007D482B" w:rsidRPr="005175EC">
        <w:rPr>
          <w:rFonts w:ascii="Arial" w:hAnsi="Arial" w:cs="Arial"/>
          <w:bCs/>
          <w:sz w:val="24"/>
          <w:szCs w:val="24"/>
        </w:rPr>
        <w:t>03.07.2018 № 159</w:t>
      </w:r>
      <w:r w:rsidRPr="005175EC">
        <w:rPr>
          <w:rFonts w:ascii="Arial" w:hAnsi="Arial" w:cs="Arial"/>
          <w:bCs/>
          <w:sz w:val="24"/>
          <w:szCs w:val="24"/>
        </w:rPr>
        <w:t xml:space="preserve"> «</w:t>
      </w:r>
      <w:r w:rsidR="007D482B" w:rsidRPr="005175EC">
        <w:rPr>
          <w:rFonts w:ascii="Arial" w:hAnsi="Arial" w:cs="Arial"/>
          <w:bCs/>
          <w:sz w:val="24"/>
          <w:szCs w:val="24"/>
        </w:rPr>
        <w:t>О муниципальной службе в</w:t>
      </w:r>
      <w:r w:rsidR="0061007C" w:rsidRPr="005175EC">
        <w:rPr>
          <w:rFonts w:ascii="Arial" w:hAnsi="Arial" w:cs="Arial"/>
          <w:bCs/>
          <w:sz w:val="24"/>
          <w:szCs w:val="24"/>
        </w:rPr>
        <w:t xml:space="preserve"> </w:t>
      </w:r>
      <w:r w:rsidR="007D482B" w:rsidRPr="005175EC">
        <w:rPr>
          <w:rFonts w:ascii="Arial" w:hAnsi="Arial" w:cs="Arial"/>
          <w:bCs/>
          <w:sz w:val="24"/>
          <w:szCs w:val="24"/>
        </w:rPr>
        <w:t>муниципальном образовании</w:t>
      </w:r>
    </w:p>
    <w:p w:rsidR="007D482B" w:rsidRPr="005175EC" w:rsidRDefault="007D482B" w:rsidP="007D482B">
      <w:pPr>
        <w:ind w:right="4535"/>
        <w:rPr>
          <w:rFonts w:ascii="Arial" w:hAnsi="Arial" w:cs="Arial"/>
          <w:bCs/>
          <w:sz w:val="24"/>
          <w:szCs w:val="24"/>
        </w:rPr>
      </w:pPr>
      <w:r w:rsidRPr="005175EC">
        <w:rPr>
          <w:rFonts w:ascii="Arial" w:hAnsi="Arial" w:cs="Arial"/>
          <w:bCs/>
          <w:sz w:val="24"/>
          <w:szCs w:val="24"/>
        </w:rPr>
        <w:t>«Бавлинский муниципальный район»</w:t>
      </w:r>
    </w:p>
    <w:p w:rsidR="00BF5C82" w:rsidRPr="005175EC" w:rsidRDefault="007D482B" w:rsidP="007D482B">
      <w:pPr>
        <w:ind w:right="4535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bCs/>
          <w:sz w:val="24"/>
          <w:szCs w:val="24"/>
        </w:rPr>
        <w:t>Республики Татарстан</w:t>
      </w:r>
      <w:r w:rsidR="003E7614" w:rsidRPr="005175EC">
        <w:rPr>
          <w:rFonts w:ascii="Arial" w:hAnsi="Arial" w:cs="Arial"/>
          <w:sz w:val="24"/>
          <w:szCs w:val="24"/>
        </w:rPr>
        <w:t>»</w:t>
      </w:r>
    </w:p>
    <w:bookmarkEnd w:id="0"/>
    <w:p w:rsidR="00BF5C82" w:rsidRPr="005175EC" w:rsidRDefault="00BF5C82" w:rsidP="00BF5C82">
      <w:pPr>
        <w:rPr>
          <w:rFonts w:ascii="Arial" w:hAnsi="Arial" w:cs="Arial"/>
          <w:sz w:val="24"/>
          <w:szCs w:val="24"/>
        </w:rPr>
      </w:pPr>
    </w:p>
    <w:p w:rsidR="00604B86" w:rsidRPr="005175EC" w:rsidRDefault="00604B86" w:rsidP="00BF5C82">
      <w:pPr>
        <w:rPr>
          <w:rFonts w:ascii="Arial" w:hAnsi="Arial" w:cs="Arial"/>
          <w:sz w:val="24"/>
          <w:szCs w:val="24"/>
        </w:rPr>
      </w:pPr>
    </w:p>
    <w:p w:rsidR="00BF5C82" w:rsidRPr="005175EC" w:rsidRDefault="00D01EF5" w:rsidP="00BF5C82">
      <w:pPr>
        <w:spacing w:line="336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>В</w:t>
      </w:r>
      <w:r w:rsidR="007D482B" w:rsidRPr="005175EC">
        <w:rPr>
          <w:rFonts w:ascii="Arial" w:hAnsi="Arial" w:cs="Arial"/>
          <w:color w:val="000000"/>
          <w:sz w:val="24"/>
          <w:szCs w:val="24"/>
        </w:rPr>
        <w:t xml:space="preserve"> соответствии </w:t>
      </w:r>
      <w:r w:rsidR="00457092" w:rsidRPr="005175EC">
        <w:rPr>
          <w:rFonts w:ascii="Arial" w:hAnsi="Arial" w:cs="Arial"/>
          <w:color w:val="000000"/>
          <w:sz w:val="24"/>
          <w:szCs w:val="24"/>
        </w:rPr>
        <w:t xml:space="preserve">с Федеральным законам от 27.12.2018 № 559-ФЗ 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статью 13 Федерального закона «О муниципальной службе в Российской Федерации», </w:t>
      </w:r>
      <w:r w:rsidRPr="005175EC">
        <w:rPr>
          <w:rFonts w:ascii="Arial" w:hAnsi="Arial" w:cs="Arial"/>
          <w:color w:val="000000"/>
          <w:sz w:val="24"/>
          <w:szCs w:val="24"/>
        </w:rPr>
        <w:t>Законом Республики Татарстан от 13.07.2018 №50-ЗРТ «О внесении изменений в статью 10 Закона Республики Татарстан «О государственной гражданской службе Республики Татарстан» и Кодекс Республики Татарстан о муниципальной службе»</w:t>
      </w:r>
      <w:r w:rsidR="00EA3592" w:rsidRPr="005175EC">
        <w:rPr>
          <w:rFonts w:ascii="Arial" w:hAnsi="Arial" w:cs="Arial"/>
          <w:color w:val="000000"/>
          <w:sz w:val="24"/>
          <w:szCs w:val="24"/>
        </w:rPr>
        <w:t xml:space="preserve">, </w:t>
      </w:r>
      <w:r w:rsidR="00BF5C82" w:rsidRPr="005175EC">
        <w:rPr>
          <w:rFonts w:ascii="Arial" w:hAnsi="Arial" w:cs="Arial"/>
          <w:color w:val="000000"/>
          <w:sz w:val="24"/>
          <w:szCs w:val="24"/>
        </w:rPr>
        <w:t xml:space="preserve">Совет Бавлинского муниципального района </w:t>
      </w:r>
      <w:r w:rsidR="00BF5C82" w:rsidRPr="005175EC">
        <w:rPr>
          <w:rFonts w:ascii="Arial" w:hAnsi="Arial" w:cs="Arial"/>
          <w:b/>
          <w:bCs/>
          <w:color w:val="000000"/>
          <w:sz w:val="24"/>
          <w:szCs w:val="24"/>
        </w:rPr>
        <w:t>РЕШИЛ</w:t>
      </w:r>
      <w:r w:rsidR="00BF5C82" w:rsidRPr="005175EC">
        <w:rPr>
          <w:rFonts w:ascii="Arial" w:hAnsi="Arial" w:cs="Arial"/>
          <w:bCs/>
          <w:color w:val="000000"/>
          <w:sz w:val="24"/>
          <w:szCs w:val="24"/>
        </w:rPr>
        <w:t>:</w:t>
      </w:r>
    </w:p>
    <w:p w:rsidR="00BF5C82" w:rsidRPr="005175EC" w:rsidRDefault="00505CBD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5175EC">
        <w:rPr>
          <w:rFonts w:ascii="Arial" w:hAnsi="Arial" w:cs="Arial"/>
          <w:color w:val="000000"/>
          <w:sz w:val="24"/>
          <w:szCs w:val="24"/>
        </w:rPr>
        <w:t xml:space="preserve">1. </w:t>
      </w:r>
      <w:r w:rsidR="00BF5C82" w:rsidRPr="005175EC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="00050370" w:rsidRPr="005175EC">
        <w:rPr>
          <w:rFonts w:ascii="Arial" w:hAnsi="Arial" w:cs="Arial"/>
          <w:color w:val="000000"/>
          <w:sz w:val="24"/>
          <w:szCs w:val="24"/>
        </w:rPr>
        <w:t xml:space="preserve">Совета Бавлинского муниципального района от 03.07.2018. №159 «О муниципальной службе в муниципальном образовании «Бавлинский муниципальный район» Республики Татарстан» </w:t>
      </w:r>
      <w:r w:rsidR="00EA3592" w:rsidRPr="005175EC">
        <w:rPr>
          <w:rFonts w:ascii="Arial" w:hAnsi="Arial" w:cs="Arial"/>
          <w:color w:val="000000"/>
          <w:sz w:val="24"/>
          <w:szCs w:val="24"/>
        </w:rPr>
        <w:t xml:space="preserve">(с изменениями, внесенными решением Совета Бавлинского муниципального района от 25.02.2019 №196) следующие изменения: </w:t>
      </w:r>
    </w:p>
    <w:p w:rsidR="00284679" w:rsidRPr="005175EC" w:rsidRDefault="0071167D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>пункт 3</w:t>
      </w:r>
      <w:r w:rsidR="00284679" w:rsidRPr="005175EC">
        <w:rPr>
          <w:rFonts w:ascii="Arial" w:hAnsi="Arial" w:cs="Arial"/>
          <w:color w:val="000000"/>
          <w:sz w:val="24"/>
          <w:szCs w:val="24"/>
        </w:rPr>
        <w:t xml:space="preserve"> стать</w:t>
      </w:r>
      <w:r w:rsidRPr="005175EC">
        <w:rPr>
          <w:rFonts w:ascii="Arial" w:hAnsi="Arial" w:cs="Arial"/>
          <w:color w:val="000000"/>
          <w:sz w:val="24"/>
          <w:szCs w:val="24"/>
        </w:rPr>
        <w:t>и</w:t>
      </w:r>
      <w:r w:rsidR="00284679" w:rsidRPr="005175EC">
        <w:rPr>
          <w:rFonts w:ascii="Arial" w:hAnsi="Arial" w:cs="Arial"/>
          <w:color w:val="000000"/>
          <w:sz w:val="24"/>
          <w:szCs w:val="24"/>
        </w:rPr>
        <w:t xml:space="preserve"> 2 изложить в следующей редакции:</w:t>
      </w:r>
    </w:p>
    <w:p w:rsidR="00BC3675" w:rsidRPr="005175EC" w:rsidRDefault="00BC3675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>«</w:t>
      </w:r>
      <w:r w:rsidR="008C52AD" w:rsidRPr="005175EC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5175EC">
        <w:rPr>
          <w:rFonts w:ascii="Arial" w:hAnsi="Arial" w:cs="Arial"/>
          <w:color w:val="000000"/>
          <w:sz w:val="24"/>
          <w:szCs w:val="24"/>
        </w:rPr>
        <w:t xml:space="preserve">Представителем нанимателя (работодателем) может быть </w:t>
      </w:r>
      <w:r w:rsidR="00204641" w:rsidRPr="005175EC">
        <w:rPr>
          <w:rFonts w:ascii="Arial" w:hAnsi="Arial" w:cs="Arial"/>
          <w:color w:val="000000"/>
          <w:sz w:val="24"/>
          <w:szCs w:val="24"/>
        </w:rPr>
        <w:t>Г</w:t>
      </w:r>
      <w:r w:rsidRPr="005175EC">
        <w:rPr>
          <w:rFonts w:ascii="Arial" w:hAnsi="Arial" w:cs="Arial"/>
          <w:color w:val="000000"/>
          <w:sz w:val="24"/>
          <w:szCs w:val="24"/>
        </w:rPr>
        <w:t>лава</w:t>
      </w:r>
      <w:r w:rsidR="00907F52" w:rsidRPr="005175EC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</w:t>
      </w:r>
      <w:r w:rsidRPr="005175EC">
        <w:rPr>
          <w:rFonts w:ascii="Arial" w:hAnsi="Arial" w:cs="Arial"/>
          <w:color w:val="000000"/>
          <w:sz w:val="24"/>
          <w:szCs w:val="24"/>
        </w:rPr>
        <w:t xml:space="preserve">, руководитель </w:t>
      </w:r>
      <w:r w:rsidR="00907F52" w:rsidRPr="005175EC">
        <w:rPr>
          <w:rFonts w:ascii="Arial" w:hAnsi="Arial" w:cs="Arial"/>
          <w:color w:val="000000"/>
          <w:sz w:val="24"/>
          <w:szCs w:val="24"/>
        </w:rPr>
        <w:t>Исполнительного комитета Бавлинского муниципального района</w:t>
      </w:r>
      <w:r w:rsidRPr="005175EC">
        <w:rPr>
          <w:rFonts w:ascii="Arial" w:hAnsi="Arial" w:cs="Arial"/>
          <w:color w:val="000000"/>
          <w:sz w:val="24"/>
          <w:szCs w:val="24"/>
        </w:rPr>
        <w:t xml:space="preserve">, председатель избирательной комиссии </w:t>
      </w:r>
      <w:r w:rsidR="00907F52" w:rsidRPr="005175EC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  <w:r w:rsidRPr="005175EC">
        <w:rPr>
          <w:rFonts w:ascii="Arial" w:hAnsi="Arial" w:cs="Arial"/>
          <w:color w:val="000000"/>
          <w:sz w:val="24"/>
          <w:szCs w:val="24"/>
        </w:rPr>
        <w:t xml:space="preserve"> или иное лицо, уполномоченное исполнять обязанности представителя нанимателя (работодателя).»;</w:t>
      </w:r>
    </w:p>
    <w:p w:rsidR="00284679" w:rsidRPr="005175EC" w:rsidRDefault="0071167D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 xml:space="preserve">пункт 1 </w:t>
      </w:r>
      <w:r w:rsidR="00284679" w:rsidRPr="005175EC">
        <w:rPr>
          <w:rFonts w:ascii="Arial" w:hAnsi="Arial" w:cs="Arial"/>
          <w:color w:val="000000"/>
          <w:sz w:val="24"/>
          <w:szCs w:val="24"/>
        </w:rPr>
        <w:t>стать</w:t>
      </w:r>
      <w:r w:rsidRPr="005175EC">
        <w:rPr>
          <w:rFonts w:ascii="Arial" w:hAnsi="Arial" w:cs="Arial"/>
          <w:color w:val="000000"/>
          <w:sz w:val="24"/>
          <w:szCs w:val="24"/>
        </w:rPr>
        <w:t>и</w:t>
      </w:r>
      <w:r w:rsidR="00284679" w:rsidRPr="005175EC">
        <w:rPr>
          <w:rFonts w:ascii="Arial" w:hAnsi="Arial" w:cs="Arial"/>
          <w:color w:val="000000"/>
          <w:sz w:val="24"/>
          <w:szCs w:val="24"/>
        </w:rPr>
        <w:t xml:space="preserve"> 6 изложить в следующей редакции:</w:t>
      </w:r>
    </w:p>
    <w:p w:rsidR="0071167D" w:rsidRPr="005175EC" w:rsidRDefault="00284679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>«</w:t>
      </w:r>
      <w:r w:rsidR="008C52AD" w:rsidRPr="005175EC">
        <w:rPr>
          <w:rFonts w:ascii="Arial" w:hAnsi="Arial" w:cs="Arial"/>
          <w:color w:val="000000"/>
          <w:sz w:val="24"/>
          <w:szCs w:val="24"/>
        </w:rPr>
        <w:t xml:space="preserve">1. </w:t>
      </w:r>
      <w:r w:rsidR="0071167D" w:rsidRPr="005175EC">
        <w:rPr>
          <w:rFonts w:ascii="Arial" w:hAnsi="Arial" w:cs="Arial"/>
          <w:color w:val="000000"/>
          <w:sz w:val="24"/>
          <w:szCs w:val="24"/>
        </w:rPr>
        <w:t xml:space="preserve">Должность муниципальной службы - должность в органе местного самоуправления, аппарате избирательной комиссии муниципального образования, </w:t>
      </w:r>
      <w:r w:rsidR="0071167D" w:rsidRPr="005175EC">
        <w:rPr>
          <w:rFonts w:ascii="Arial" w:hAnsi="Arial" w:cs="Arial"/>
          <w:color w:val="000000"/>
          <w:sz w:val="24"/>
          <w:szCs w:val="24"/>
        </w:rPr>
        <w:lastRenderedPageBreak/>
        <w:t xml:space="preserve">которые образуются в соответствии с Уставом </w:t>
      </w:r>
      <w:r w:rsidR="00A65115" w:rsidRPr="005175EC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</w:t>
      </w:r>
      <w:r w:rsidR="0071167D" w:rsidRPr="005175EC">
        <w:rPr>
          <w:rFonts w:ascii="Arial" w:hAnsi="Arial" w:cs="Arial"/>
          <w:color w:val="000000"/>
          <w:sz w:val="24"/>
          <w:szCs w:val="24"/>
        </w:rPr>
        <w:t xml:space="preserve">района, с установленным кругом обязанностей по обеспечению исполнения полномочий органа местного самоуправления, избирательной комиссии </w:t>
      </w:r>
      <w:r w:rsidR="00A65115" w:rsidRPr="005175EC">
        <w:rPr>
          <w:rFonts w:ascii="Arial" w:hAnsi="Arial" w:cs="Arial"/>
          <w:color w:val="000000"/>
          <w:sz w:val="24"/>
          <w:szCs w:val="24"/>
        </w:rPr>
        <w:t xml:space="preserve">Бавлинского </w:t>
      </w:r>
      <w:r w:rsidR="0071167D" w:rsidRPr="005175EC">
        <w:rPr>
          <w:rFonts w:ascii="Arial" w:hAnsi="Arial" w:cs="Arial"/>
          <w:color w:val="000000"/>
          <w:sz w:val="24"/>
          <w:szCs w:val="24"/>
        </w:rPr>
        <w:t>или лица, замещающего муниципальную должность.</w:t>
      </w:r>
    </w:p>
    <w:p w:rsidR="00284679" w:rsidRPr="005175EC" w:rsidRDefault="0071167D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 xml:space="preserve">пункт 3 </w:t>
      </w:r>
      <w:r w:rsidR="00284679" w:rsidRPr="005175EC">
        <w:rPr>
          <w:rFonts w:ascii="Arial" w:hAnsi="Arial" w:cs="Arial"/>
          <w:color w:val="000000"/>
          <w:sz w:val="24"/>
          <w:szCs w:val="24"/>
        </w:rPr>
        <w:t>стать</w:t>
      </w:r>
      <w:r w:rsidR="00692B54" w:rsidRPr="005175EC">
        <w:rPr>
          <w:rFonts w:ascii="Arial" w:hAnsi="Arial" w:cs="Arial"/>
          <w:color w:val="000000"/>
          <w:sz w:val="24"/>
          <w:szCs w:val="24"/>
        </w:rPr>
        <w:t>и</w:t>
      </w:r>
      <w:r w:rsidR="00284679" w:rsidRPr="005175EC">
        <w:rPr>
          <w:rFonts w:ascii="Arial" w:hAnsi="Arial" w:cs="Arial"/>
          <w:color w:val="000000"/>
          <w:sz w:val="24"/>
          <w:szCs w:val="24"/>
        </w:rPr>
        <w:t xml:space="preserve"> 6 изложить в следующей редакции:</w:t>
      </w:r>
    </w:p>
    <w:p w:rsidR="00692B54" w:rsidRPr="005175EC" w:rsidRDefault="00284679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>«</w:t>
      </w:r>
      <w:r w:rsidR="008C52AD" w:rsidRPr="005175EC">
        <w:rPr>
          <w:rFonts w:ascii="Arial" w:hAnsi="Arial" w:cs="Arial"/>
          <w:color w:val="000000"/>
          <w:sz w:val="24"/>
          <w:szCs w:val="24"/>
        </w:rPr>
        <w:t xml:space="preserve">3. </w:t>
      </w:r>
      <w:r w:rsidR="00692B54" w:rsidRPr="005175EC">
        <w:rPr>
          <w:rFonts w:ascii="Arial" w:hAnsi="Arial" w:cs="Arial"/>
          <w:color w:val="000000"/>
          <w:sz w:val="24"/>
          <w:szCs w:val="24"/>
        </w:rPr>
        <w:t xml:space="preserve">При составлении и утверждении штатного расписания органа местного самоуправления, аппарата избирательной комиссии </w:t>
      </w:r>
      <w:r w:rsidR="00A65115" w:rsidRPr="005175EC">
        <w:rPr>
          <w:rFonts w:ascii="Arial" w:hAnsi="Arial" w:cs="Arial"/>
          <w:color w:val="000000"/>
          <w:sz w:val="24"/>
          <w:szCs w:val="24"/>
        </w:rPr>
        <w:t>Бавлинского</w:t>
      </w:r>
      <w:r w:rsidR="00692B54" w:rsidRPr="005175EC">
        <w:rPr>
          <w:rFonts w:ascii="Arial" w:hAnsi="Arial" w:cs="Arial"/>
          <w:color w:val="000000"/>
          <w:sz w:val="24"/>
          <w:szCs w:val="24"/>
        </w:rPr>
        <w:t xml:space="preserve"> </w:t>
      </w:r>
      <w:r w:rsidR="00A65115" w:rsidRPr="005175EC"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  <w:r w:rsidR="00692B54" w:rsidRPr="005175EC">
        <w:rPr>
          <w:rFonts w:ascii="Arial" w:hAnsi="Arial" w:cs="Arial"/>
          <w:color w:val="000000"/>
          <w:sz w:val="24"/>
          <w:szCs w:val="24"/>
        </w:rPr>
        <w:t xml:space="preserve">используются наименования должностей муниципальной службы, предусмотренные реестром должностей муниципальной службы </w:t>
      </w:r>
      <w:r w:rsidR="00A15CE5" w:rsidRPr="005175EC">
        <w:rPr>
          <w:rFonts w:ascii="Arial" w:hAnsi="Arial" w:cs="Arial"/>
          <w:color w:val="000000"/>
          <w:sz w:val="24"/>
          <w:szCs w:val="24"/>
        </w:rPr>
        <w:t xml:space="preserve">в </w:t>
      </w:r>
      <w:r w:rsidR="008C52AD" w:rsidRPr="005175EC">
        <w:rPr>
          <w:rFonts w:ascii="Arial" w:hAnsi="Arial" w:cs="Arial"/>
          <w:color w:val="000000"/>
          <w:sz w:val="24"/>
          <w:szCs w:val="24"/>
        </w:rPr>
        <w:t>Республике Татарстан</w:t>
      </w:r>
      <w:r w:rsidR="00A15CE5" w:rsidRPr="005175EC">
        <w:rPr>
          <w:rFonts w:ascii="Arial" w:hAnsi="Arial" w:cs="Arial"/>
          <w:color w:val="000000"/>
          <w:sz w:val="24"/>
          <w:szCs w:val="24"/>
        </w:rPr>
        <w:t>.»;</w:t>
      </w:r>
    </w:p>
    <w:p w:rsidR="004F5447" w:rsidRPr="005175EC" w:rsidRDefault="00F94B96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>а</w:t>
      </w:r>
      <w:r w:rsidR="004F5447" w:rsidRPr="005175EC">
        <w:rPr>
          <w:rFonts w:ascii="Arial" w:hAnsi="Arial" w:cs="Arial"/>
          <w:color w:val="000000"/>
          <w:sz w:val="24"/>
          <w:szCs w:val="24"/>
        </w:rPr>
        <w:t xml:space="preserve">бзац </w:t>
      </w:r>
      <w:r w:rsidRPr="005175EC">
        <w:rPr>
          <w:rFonts w:ascii="Arial" w:hAnsi="Arial" w:cs="Arial"/>
          <w:color w:val="000000"/>
          <w:sz w:val="24"/>
          <w:szCs w:val="24"/>
        </w:rPr>
        <w:t>3</w:t>
      </w:r>
      <w:r w:rsidR="004F5447" w:rsidRPr="005175EC">
        <w:rPr>
          <w:rFonts w:ascii="Arial" w:hAnsi="Arial" w:cs="Arial"/>
          <w:color w:val="000000"/>
          <w:sz w:val="24"/>
          <w:szCs w:val="24"/>
        </w:rPr>
        <w:t xml:space="preserve"> пункта 3 </w:t>
      </w:r>
      <w:r w:rsidR="00A15CE5" w:rsidRPr="005175EC">
        <w:rPr>
          <w:rFonts w:ascii="Arial" w:hAnsi="Arial" w:cs="Arial"/>
          <w:color w:val="000000"/>
          <w:sz w:val="24"/>
          <w:szCs w:val="24"/>
        </w:rPr>
        <w:t xml:space="preserve">статьи 8 </w:t>
      </w:r>
      <w:r w:rsidR="004F5447" w:rsidRPr="005175EC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A15CE5" w:rsidRPr="005175EC" w:rsidRDefault="00F94B96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>«</w:t>
      </w:r>
      <w:r w:rsidR="00A15CE5" w:rsidRPr="005175EC">
        <w:rPr>
          <w:rFonts w:ascii="Arial" w:hAnsi="Arial" w:cs="Arial"/>
          <w:color w:val="000000"/>
          <w:sz w:val="24"/>
          <w:szCs w:val="24"/>
        </w:rPr>
        <w:t>2) к стажу муниципальной службы или стажу работы по специальности, направлению подготовки:</w:t>
      </w:r>
    </w:p>
    <w:p w:rsidR="00A15CE5" w:rsidRPr="005175EC" w:rsidRDefault="00A15CE5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A15CE5" w:rsidRPr="005175EC" w:rsidRDefault="00A15CE5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лет.»;</w:t>
      </w:r>
    </w:p>
    <w:p w:rsidR="004F5447" w:rsidRPr="005175EC" w:rsidRDefault="00284679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 xml:space="preserve">Подпункт 4 пункта 1 </w:t>
      </w:r>
      <w:r w:rsidR="00A15CE5" w:rsidRPr="005175EC">
        <w:rPr>
          <w:rFonts w:ascii="Arial" w:hAnsi="Arial" w:cs="Arial"/>
          <w:color w:val="000000"/>
          <w:sz w:val="24"/>
          <w:szCs w:val="24"/>
        </w:rPr>
        <w:t>с</w:t>
      </w:r>
      <w:r w:rsidRPr="005175EC">
        <w:rPr>
          <w:rFonts w:ascii="Arial" w:hAnsi="Arial" w:cs="Arial"/>
          <w:color w:val="000000"/>
          <w:sz w:val="24"/>
          <w:szCs w:val="24"/>
        </w:rPr>
        <w:t>татьи 14 изложить в следующей редакции:</w:t>
      </w:r>
    </w:p>
    <w:p w:rsidR="00A15CE5" w:rsidRPr="005175EC" w:rsidRDefault="00284679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>«</w:t>
      </w:r>
      <w:r w:rsidR="008C52AD" w:rsidRPr="005175EC">
        <w:rPr>
          <w:rFonts w:ascii="Arial" w:hAnsi="Arial" w:cs="Arial"/>
          <w:color w:val="000000"/>
          <w:sz w:val="24"/>
          <w:szCs w:val="24"/>
        </w:rPr>
        <w:t xml:space="preserve">4) </w:t>
      </w:r>
      <w:r w:rsidR="00A15CE5" w:rsidRPr="005175EC">
        <w:rPr>
          <w:rFonts w:ascii="Arial" w:hAnsi="Arial" w:cs="Arial"/>
          <w:color w:val="000000"/>
          <w:sz w:val="24"/>
          <w:szCs w:val="24"/>
        </w:rPr>
        <w:t xml:space="preserve">соблюдать установленные в органе местного самоуправления, аппарате избирательной комиссии </w:t>
      </w:r>
      <w:r w:rsidR="00FC4449" w:rsidRPr="005175EC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  <w:r w:rsidR="00A15CE5" w:rsidRPr="005175EC">
        <w:rPr>
          <w:rFonts w:ascii="Arial" w:hAnsi="Arial" w:cs="Arial"/>
          <w:color w:val="000000"/>
          <w:sz w:val="24"/>
          <w:szCs w:val="24"/>
        </w:rPr>
        <w:t xml:space="preserve"> правила внутреннего трудового распорядка, должностную инструкцию, порядок работы со служебной информацией.»;</w:t>
      </w:r>
    </w:p>
    <w:p w:rsidR="005B0DC9" w:rsidRPr="005175EC" w:rsidRDefault="00EC4681" w:rsidP="00505CB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hyperlink r:id="rId10" w:history="1">
        <w:r w:rsidR="00B92224" w:rsidRPr="005175EC">
          <w:rPr>
            <w:rFonts w:ascii="Arial" w:hAnsi="Arial" w:cs="Arial"/>
            <w:sz w:val="24"/>
            <w:szCs w:val="24"/>
            <w:shd w:val="clear" w:color="auto" w:fill="FFFFFF"/>
          </w:rPr>
          <w:t>подпункт 3</w:t>
        </w:r>
        <w:r w:rsidR="005B0DC9" w:rsidRPr="005175EC">
          <w:rPr>
            <w:rFonts w:ascii="Arial" w:hAnsi="Arial" w:cs="Arial"/>
            <w:sz w:val="24"/>
            <w:szCs w:val="24"/>
            <w:shd w:val="clear" w:color="auto" w:fill="FFFFFF"/>
          </w:rPr>
          <w:t xml:space="preserve"> пункт</w:t>
        </w:r>
        <w:r w:rsidR="00B92224" w:rsidRPr="005175EC">
          <w:rPr>
            <w:rFonts w:ascii="Arial" w:hAnsi="Arial" w:cs="Arial"/>
            <w:sz w:val="24"/>
            <w:szCs w:val="24"/>
            <w:shd w:val="clear" w:color="auto" w:fill="FFFFFF"/>
          </w:rPr>
          <w:t>а</w:t>
        </w:r>
        <w:r w:rsidR="005B0DC9" w:rsidRPr="005175EC">
          <w:rPr>
            <w:rFonts w:ascii="Arial" w:hAnsi="Arial" w:cs="Arial"/>
            <w:sz w:val="24"/>
            <w:szCs w:val="24"/>
            <w:shd w:val="clear" w:color="auto" w:fill="FFFFFF"/>
          </w:rPr>
          <w:t xml:space="preserve"> 1 </w:t>
        </w:r>
        <w:r w:rsidR="00B92224" w:rsidRPr="005175EC">
          <w:rPr>
            <w:rFonts w:ascii="Arial" w:hAnsi="Arial" w:cs="Arial"/>
            <w:sz w:val="24"/>
            <w:szCs w:val="24"/>
            <w:shd w:val="clear" w:color="auto" w:fill="FFFFFF"/>
          </w:rPr>
          <w:t>статьи</w:t>
        </w:r>
        <w:r w:rsidR="005B0DC9" w:rsidRPr="005175EC">
          <w:rPr>
            <w:rFonts w:ascii="Arial" w:hAnsi="Arial" w:cs="Arial"/>
            <w:sz w:val="24"/>
            <w:szCs w:val="24"/>
            <w:shd w:val="clear" w:color="auto" w:fill="FFFFFF"/>
          </w:rPr>
          <w:t xml:space="preserve"> 16</w:t>
        </w:r>
      </w:hyperlink>
      <w:r w:rsidR="006B72A7" w:rsidRPr="005175EC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6B72A7" w:rsidRPr="005175EC" w:rsidRDefault="006B72A7" w:rsidP="00505CB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>«3) участвовать в управлении коммерческой или некоммерческой организацией, за исключением следующих случаев:</w:t>
      </w:r>
    </w:p>
    <w:p w:rsidR="006B72A7" w:rsidRPr="005175EC" w:rsidRDefault="006B72A7" w:rsidP="00505CB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r w:rsidR="00F5353B" w:rsidRPr="005175EC">
        <w:rPr>
          <w:rFonts w:ascii="Arial" w:hAnsi="Arial" w:cs="Arial"/>
          <w:sz w:val="24"/>
          <w:szCs w:val="24"/>
        </w:rPr>
        <w:t>жилищно-строительного</w:t>
      </w:r>
      <w:r w:rsidRPr="005175EC">
        <w:rPr>
          <w:rFonts w:ascii="Arial" w:hAnsi="Arial" w:cs="Arial"/>
          <w:sz w:val="24"/>
          <w:szCs w:val="24"/>
        </w:rPr>
        <w:t>, гаражного кооперативов, товарищества собственников недвижимости;</w:t>
      </w:r>
    </w:p>
    <w:p w:rsidR="006B72A7" w:rsidRPr="005175EC" w:rsidRDefault="006B72A7" w:rsidP="00505CB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6B72A7" w:rsidRPr="005175EC" w:rsidRDefault="006B72A7" w:rsidP="00505CB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B72A7" w:rsidRPr="005175EC" w:rsidRDefault="006B72A7" w:rsidP="00505CB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A4DBF" w:rsidRPr="005175EC" w:rsidRDefault="006B72A7" w:rsidP="00505CB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>д) иные случаи, предусмотренные федеральными законами;</w:t>
      </w:r>
    </w:p>
    <w:p w:rsidR="001A4DBF" w:rsidRPr="005175EC" w:rsidRDefault="001A4DBF" w:rsidP="00505CBD">
      <w:pPr>
        <w:pStyle w:val="formattext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5175EC">
        <w:rPr>
          <w:rFonts w:ascii="Arial" w:hAnsi="Arial" w:cs="Arial"/>
        </w:rPr>
        <w:t>3.1) заниматься предпринимательской деятельностью лично или через доверенных лиц;»;</w:t>
      </w:r>
    </w:p>
    <w:p w:rsidR="00FB2584" w:rsidRPr="005175EC" w:rsidRDefault="00FB2584" w:rsidP="00FB2584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>подпункт 6 пункта 3 статьи 19 изложить в следующей редакции:</w:t>
      </w:r>
    </w:p>
    <w:p w:rsidR="00FB2584" w:rsidRPr="005175EC" w:rsidRDefault="00FB2584" w:rsidP="008C52A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>«документ, подтверждающий регистрацию в системе индивидуального (персонифицированного) учета, в том числе в форме электронного документа»</w:t>
      </w:r>
    </w:p>
    <w:p w:rsidR="005B0DC9" w:rsidRPr="005175EC" w:rsidRDefault="005B0DC9" w:rsidP="00FB258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>подпункт 3 пункта 32 изложить в следующей редакции:</w:t>
      </w:r>
    </w:p>
    <w:p w:rsidR="005B0DC9" w:rsidRPr="005175EC" w:rsidRDefault="005B0DC9" w:rsidP="00FB258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>«Порядок применения, обжалования и снятия дисциплинарного взыскания устанавливается трудовым законодательством Российской Федерации, за исключением случаев, предусмотренных Федеральным законом от 02.03.2007 № 25-ФЗ «О муниципальной службе в Российской Федерации»;</w:t>
      </w:r>
    </w:p>
    <w:p w:rsidR="00472F42" w:rsidRPr="005175EC" w:rsidRDefault="00041888" w:rsidP="00472F4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 xml:space="preserve">подпункт 2 пункта </w:t>
      </w:r>
      <w:r w:rsidR="00472F42" w:rsidRPr="005175EC">
        <w:rPr>
          <w:rFonts w:ascii="Arial" w:hAnsi="Arial" w:cs="Arial"/>
          <w:sz w:val="24"/>
          <w:szCs w:val="24"/>
        </w:rPr>
        <w:t>3 с</w:t>
      </w:r>
      <w:r w:rsidRPr="005175EC">
        <w:rPr>
          <w:rFonts w:ascii="Arial" w:hAnsi="Arial" w:cs="Arial"/>
          <w:sz w:val="24"/>
          <w:szCs w:val="24"/>
        </w:rPr>
        <w:t>татьи 33</w:t>
      </w:r>
      <w:r w:rsidR="00472F42" w:rsidRPr="005175EC">
        <w:rPr>
          <w:rFonts w:ascii="Arial" w:hAnsi="Arial" w:cs="Arial"/>
          <w:sz w:val="24"/>
          <w:szCs w:val="24"/>
        </w:rPr>
        <w:t xml:space="preserve"> дополнить подпунктом следующего содержания:</w:t>
      </w:r>
    </w:p>
    <w:p w:rsidR="00472F42" w:rsidRPr="005175EC" w:rsidRDefault="00472F42" w:rsidP="00472F4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 xml:space="preserve">«2.1) доклада подразделения кадровой </w:t>
      </w:r>
      <w:r w:rsidRPr="005175EC">
        <w:rPr>
          <w:rStyle w:val="match"/>
          <w:rFonts w:ascii="Arial" w:hAnsi="Arial" w:cs="Arial"/>
          <w:sz w:val="24"/>
          <w:szCs w:val="24"/>
        </w:rPr>
        <w:t>службы</w:t>
      </w:r>
      <w:r w:rsidRPr="005175EC">
        <w:rPr>
          <w:rFonts w:ascii="Arial" w:hAnsi="Arial" w:cs="Arial"/>
          <w:sz w:val="24"/>
          <w:szCs w:val="24"/>
        </w:rPr>
        <w:t xml:space="preserve"> соответствующего </w:t>
      </w:r>
      <w:r w:rsidRPr="005175EC">
        <w:rPr>
          <w:rStyle w:val="match"/>
          <w:rFonts w:ascii="Arial" w:hAnsi="Arial" w:cs="Arial"/>
          <w:sz w:val="24"/>
          <w:szCs w:val="24"/>
        </w:rPr>
        <w:t>муниципального</w:t>
      </w:r>
      <w:r w:rsidRPr="005175EC">
        <w:rPr>
          <w:rFonts w:ascii="Arial" w:hAnsi="Arial" w:cs="Arial"/>
          <w:sz w:val="24"/>
          <w:szCs w:val="24"/>
        </w:rPr>
        <w:t xml:space="preserve">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</w:t>
      </w:r>
      <w:r w:rsidRPr="005175EC">
        <w:rPr>
          <w:rStyle w:val="match"/>
          <w:rFonts w:ascii="Arial" w:hAnsi="Arial" w:cs="Arial"/>
          <w:sz w:val="24"/>
          <w:szCs w:val="24"/>
        </w:rPr>
        <w:t>муниципального</w:t>
      </w:r>
      <w:r w:rsidRPr="005175EC">
        <w:rPr>
          <w:rFonts w:ascii="Arial" w:hAnsi="Arial" w:cs="Arial"/>
          <w:sz w:val="24"/>
          <w:szCs w:val="24"/>
        </w:rPr>
        <w:t xml:space="preserve">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доверия).»;</w:t>
      </w:r>
    </w:p>
    <w:p w:rsidR="005B0DC9" w:rsidRPr="005175EC" w:rsidRDefault="005B0DC9" w:rsidP="00FB258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 xml:space="preserve">пункт 9 </w:t>
      </w:r>
      <w:r w:rsidR="00B92224" w:rsidRPr="005175EC">
        <w:rPr>
          <w:rFonts w:ascii="Arial" w:hAnsi="Arial" w:cs="Arial"/>
          <w:sz w:val="24"/>
          <w:szCs w:val="24"/>
        </w:rPr>
        <w:t>статьи</w:t>
      </w:r>
      <w:r w:rsidRPr="005175EC">
        <w:rPr>
          <w:rFonts w:ascii="Arial" w:hAnsi="Arial" w:cs="Arial"/>
          <w:sz w:val="24"/>
          <w:szCs w:val="24"/>
        </w:rPr>
        <w:t xml:space="preserve"> 33 изложить в следующей редакции:</w:t>
      </w:r>
    </w:p>
    <w:p w:rsidR="005B0DC9" w:rsidRPr="005175EC" w:rsidRDefault="005B0DC9" w:rsidP="00FB258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>«Взыскания, предусмотренные статьями 17, 18 и 32 Кодекса Республики Татарстан о муниципальной службе,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делу.»;</w:t>
      </w:r>
    </w:p>
    <w:p w:rsidR="008C52AD" w:rsidRPr="005175EC" w:rsidRDefault="008C52AD" w:rsidP="00FB258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>подпункт 10 статьи 34.1. изложить в следующей редакции:</w:t>
      </w:r>
    </w:p>
    <w:p w:rsidR="008C52AD" w:rsidRPr="005175EC" w:rsidRDefault="008C52AD" w:rsidP="008C52A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>«10. Конкурсная комиссия оценивает претендентов на основании представленных документов, указанных в части 8 настоящего пункта, а также по результатам конкурсных процедур. Конкурсные процедуры по решению органа местного самоуправления предусматривают индивидуальное собеседование, тестирование и (или) письменное задание.»;</w:t>
      </w:r>
    </w:p>
    <w:p w:rsidR="00304CF3" w:rsidRPr="005175EC" w:rsidRDefault="00304CF3" w:rsidP="00304CF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>пункты 2 и 3 статьи 36 изложить в следующей редакции:</w:t>
      </w:r>
    </w:p>
    <w:p w:rsidR="00304CF3" w:rsidRPr="005175EC" w:rsidRDefault="00304CF3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 xml:space="preserve">«2. Личное дело муниципального служащего хранится в течение 10 лет. При увольнении муниципального служащего с муниципальной службы его личное дело хранится в архиве органа местного самоуправления, избирательной комиссии </w:t>
      </w:r>
      <w:r w:rsidR="00644210" w:rsidRPr="005175EC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  <w:r w:rsidRPr="005175EC">
        <w:rPr>
          <w:rFonts w:ascii="Arial" w:hAnsi="Arial" w:cs="Arial"/>
          <w:color w:val="000000"/>
          <w:sz w:val="24"/>
          <w:szCs w:val="24"/>
        </w:rPr>
        <w:t xml:space="preserve"> по последнему месту муниципальной службы.</w:t>
      </w:r>
    </w:p>
    <w:p w:rsidR="00304CF3" w:rsidRPr="005175EC" w:rsidRDefault="00DB5CB4" w:rsidP="00DB5CB4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75EC">
        <w:rPr>
          <w:rFonts w:ascii="Arial" w:hAnsi="Arial" w:cs="Arial"/>
          <w:color w:val="000000"/>
          <w:sz w:val="24"/>
          <w:szCs w:val="24"/>
        </w:rPr>
        <w:t xml:space="preserve">3. </w:t>
      </w:r>
      <w:r w:rsidR="00304CF3" w:rsidRPr="005175EC">
        <w:rPr>
          <w:rFonts w:ascii="Arial" w:hAnsi="Arial" w:cs="Arial"/>
          <w:color w:val="000000"/>
          <w:sz w:val="24"/>
          <w:szCs w:val="24"/>
        </w:rPr>
        <w:t xml:space="preserve">При ликвидации органа местного самоуправления, избирательной комиссии </w:t>
      </w:r>
      <w:r w:rsidR="00644210" w:rsidRPr="005175EC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  <w:r w:rsidR="00304CF3" w:rsidRPr="005175EC">
        <w:rPr>
          <w:rFonts w:ascii="Arial" w:hAnsi="Arial" w:cs="Arial"/>
          <w:color w:val="000000"/>
          <w:sz w:val="24"/>
          <w:szCs w:val="24"/>
        </w:rPr>
        <w:t xml:space="preserve">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</w:t>
      </w:r>
      <w:r w:rsidR="00644210" w:rsidRPr="005175EC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  <w:r w:rsidR="00304CF3" w:rsidRPr="005175EC">
        <w:rPr>
          <w:rFonts w:ascii="Arial" w:hAnsi="Arial" w:cs="Arial"/>
          <w:color w:val="000000"/>
          <w:sz w:val="24"/>
          <w:szCs w:val="24"/>
        </w:rPr>
        <w:t xml:space="preserve">, которым переданы функции ликвидированных органа местного самоуправления, избирательной комиссии </w:t>
      </w:r>
      <w:r w:rsidR="00644210" w:rsidRPr="005175EC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  <w:r w:rsidRPr="005175EC">
        <w:rPr>
          <w:rFonts w:ascii="Arial" w:hAnsi="Arial" w:cs="Arial"/>
          <w:color w:val="000000"/>
          <w:sz w:val="24"/>
          <w:szCs w:val="24"/>
        </w:rPr>
        <w:t>, или их правопреемникам.»;</w:t>
      </w:r>
    </w:p>
    <w:p w:rsidR="0041491C" w:rsidRPr="005175EC" w:rsidRDefault="00934A14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>п</w:t>
      </w:r>
      <w:r w:rsidR="0041491C" w:rsidRPr="005175EC">
        <w:rPr>
          <w:rFonts w:ascii="Arial" w:hAnsi="Arial" w:cs="Arial"/>
          <w:sz w:val="24"/>
          <w:szCs w:val="24"/>
        </w:rPr>
        <w:t>ункт 2 статьи 41 изложить в следующей редакции:</w:t>
      </w:r>
    </w:p>
    <w:p w:rsidR="0041491C" w:rsidRPr="005175EC" w:rsidRDefault="0041491C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>«</w:t>
      </w:r>
      <w:r w:rsidR="008C52AD" w:rsidRPr="005175EC">
        <w:rPr>
          <w:rFonts w:ascii="Arial" w:hAnsi="Arial" w:cs="Arial"/>
          <w:sz w:val="24"/>
          <w:szCs w:val="24"/>
        </w:rPr>
        <w:t xml:space="preserve">2. </w:t>
      </w:r>
      <w:r w:rsidRPr="005175EC">
        <w:rPr>
          <w:rFonts w:ascii="Arial" w:hAnsi="Arial" w:cs="Arial"/>
          <w:sz w:val="24"/>
          <w:szCs w:val="24"/>
        </w:rPr>
        <w:t xml:space="preserve">В целях повышения эффективности деятельности органов местного самоуправления, избирательных комиссий </w:t>
      </w:r>
      <w:r w:rsidR="00644210" w:rsidRPr="005175EC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5175EC">
        <w:rPr>
          <w:rFonts w:ascii="Arial" w:hAnsi="Arial" w:cs="Arial"/>
          <w:sz w:val="24"/>
          <w:szCs w:val="24"/>
        </w:rPr>
        <w:t xml:space="preserve"> и муниципальных служащих в отдельных органах местного самоуправления, избирательных комиссиях </w:t>
      </w:r>
      <w:r w:rsidR="00644210" w:rsidRPr="005175EC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5175EC">
        <w:rPr>
          <w:rFonts w:ascii="Arial" w:hAnsi="Arial" w:cs="Arial"/>
          <w:sz w:val="24"/>
          <w:szCs w:val="24"/>
        </w:rPr>
        <w:t xml:space="preserve"> могут проводиться эксперименты. Порядок, условия и сроки проведения экспериментов в ходе реализации программ развития муниципальной службы, указанных в части 1 настоящей статьи, устанавливаются нормативными правовыми актами Республики Татарстан и муниципальными правовыми актами.».</w:t>
      </w:r>
    </w:p>
    <w:p w:rsidR="00FC50AE" w:rsidRPr="005175EC" w:rsidRDefault="00D962EB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 xml:space="preserve">2. </w:t>
      </w:r>
      <w:r w:rsidR="00FC50AE" w:rsidRPr="005175EC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95919" w:rsidRPr="005175EC" w:rsidRDefault="00495919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75EC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bookmarkEnd w:id="1"/>
    <w:p w:rsidR="00457092" w:rsidRPr="005175EC" w:rsidRDefault="00457092" w:rsidP="000225D8">
      <w:pPr>
        <w:pStyle w:val="ConsPlusNormal"/>
        <w:ind w:firstLine="0"/>
        <w:rPr>
          <w:sz w:val="24"/>
          <w:szCs w:val="24"/>
        </w:rPr>
      </w:pPr>
    </w:p>
    <w:p w:rsidR="00457092" w:rsidRPr="005175EC" w:rsidRDefault="00457092" w:rsidP="000225D8">
      <w:pPr>
        <w:pStyle w:val="ConsPlusNormal"/>
        <w:ind w:firstLine="0"/>
        <w:rPr>
          <w:sz w:val="24"/>
          <w:szCs w:val="24"/>
        </w:rPr>
      </w:pPr>
    </w:p>
    <w:p w:rsidR="00457092" w:rsidRPr="005175EC" w:rsidRDefault="00457092" w:rsidP="000225D8">
      <w:pPr>
        <w:pStyle w:val="ConsPlusNormal"/>
        <w:ind w:firstLine="0"/>
        <w:rPr>
          <w:sz w:val="24"/>
          <w:szCs w:val="24"/>
        </w:rPr>
      </w:pPr>
    </w:p>
    <w:p w:rsidR="00457092" w:rsidRPr="005175EC" w:rsidRDefault="00457092" w:rsidP="000225D8">
      <w:pPr>
        <w:pStyle w:val="ConsPlusNormal"/>
        <w:ind w:firstLine="0"/>
        <w:rPr>
          <w:sz w:val="24"/>
          <w:szCs w:val="24"/>
        </w:rPr>
      </w:pPr>
    </w:p>
    <w:p w:rsidR="00754C23" w:rsidRPr="005175EC" w:rsidRDefault="00BF5C82" w:rsidP="000225D8">
      <w:pPr>
        <w:pStyle w:val="ConsPlusNormal"/>
        <w:ind w:firstLine="0"/>
        <w:rPr>
          <w:sz w:val="24"/>
          <w:szCs w:val="24"/>
        </w:rPr>
      </w:pPr>
      <w:r w:rsidRPr="005175EC">
        <w:rPr>
          <w:sz w:val="24"/>
          <w:szCs w:val="24"/>
        </w:rPr>
        <w:t xml:space="preserve">        Глава, Председатель Совета </w:t>
      </w:r>
      <w:r w:rsidR="005175EC">
        <w:rPr>
          <w:sz w:val="24"/>
          <w:szCs w:val="24"/>
        </w:rPr>
        <w:t xml:space="preserve"> </w:t>
      </w:r>
    </w:p>
    <w:p w:rsidR="00A739AD" w:rsidRPr="005175EC" w:rsidRDefault="00017029" w:rsidP="000225D8">
      <w:pPr>
        <w:pStyle w:val="ConsPlusNormal"/>
        <w:ind w:firstLine="0"/>
        <w:rPr>
          <w:sz w:val="24"/>
          <w:szCs w:val="24"/>
        </w:rPr>
      </w:pPr>
      <w:r w:rsidRPr="005175EC">
        <w:rPr>
          <w:sz w:val="24"/>
          <w:szCs w:val="24"/>
        </w:rPr>
        <w:t>Бавлинского муниципального</w:t>
      </w:r>
      <w:r w:rsidR="00BF5C82" w:rsidRPr="005175EC">
        <w:rPr>
          <w:sz w:val="24"/>
          <w:szCs w:val="24"/>
        </w:rPr>
        <w:t xml:space="preserve"> района</w:t>
      </w:r>
      <w:r w:rsidR="00BF5C82" w:rsidRPr="005175EC">
        <w:rPr>
          <w:sz w:val="24"/>
          <w:szCs w:val="24"/>
        </w:rPr>
        <w:tab/>
      </w:r>
      <w:r w:rsidR="00BF5C82" w:rsidRPr="005175EC">
        <w:rPr>
          <w:sz w:val="24"/>
          <w:szCs w:val="24"/>
        </w:rPr>
        <w:tab/>
      </w:r>
      <w:r w:rsidR="00BF5C82" w:rsidRPr="005175EC">
        <w:rPr>
          <w:sz w:val="24"/>
          <w:szCs w:val="24"/>
        </w:rPr>
        <w:tab/>
      </w:r>
      <w:r w:rsidR="005175EC">
        <w:rPr>
          <w:sz w:val="24"/>
          <w:szCs w:val="24"/>
        </w:rPr>
        <w:t xml:space="preserve">     </w:t>
      </w:r>
      <w:r w:rsidR="00BF5C82" w:rsidRPr="005175EC">
        <w:rPr>
          <w:sz w:val="24"/>
          <w:szCs w:val="24"/>
        </w:rPr>
        <w:tab/>
        <w:t xml:space="preserve">   </w:t>
      </w:r>
      <w:r w:rsidR="00754C23" w:rsidRPr="005175EC">
        <w:rPr>
          <w:sz w:val="24"/>
          <w:szCs w:val="24"/>
        </w:rPr>
        <w:t xml:space="preserve">  </w:t>
      </w:r>
      <w:r w:rsidR="005175EC">
        <w:rPr>
          <w:sz w:val="24"/>
          <w:szCs w:val="24"/>
        </w:rPr>
        <w:t xml:space="preserve">            </w:t>
      </w:r>
      <w:r w:rsidR="00754C23" w:rsidRPr="005175EC">
        <w:rPr>
          <w:sz w:val="24"/>
          <w:szCs w:val="24"/>
        </w:rPr>
        <w:t xml:space="preserve"> </w:t>
      </w:r>
      <w:r w:rsidR="00BF5C82" w:rsidRPr="005175EC">
        <w:rPr>
          <w:sz w:val="24"/>
          <w:szCs w:val="24"/>
        </w:rPr>
        <w:t>Р.Х. Гатиятуллин</w:t>
      </w:r>
    </w:p>
    <w:p w:rsidR="00AC653B" w:rsidRPr="005175EC" w:rsidRDefault="00AC653B" w:rsidP="000225D8">
      <w:pPr>
        <w:pStyle w:val="ConsPlusNormal"/>
        <w:ind w:firstLine="0"/>
        <w:rPr>
          <w:sz w:val="24"/>
          <w:szCs w:val="24"/>
        </w:rPr>
      </w:pPr>
    </w:p>
    <w:p w:rsidR="00D67AF9" w:rsidRPr="005175EC" w:rsidRDefault="00D67AF9">
      <w:pPr>
        <w:pStyle w:val="ConsPlusNormal"/>
        <w:ind w:firstLine="0"/>
        <w:rPr>
          <w:sz w:val="24"/>
          <w:szCs w:val="24"/>
        </w:rPr>
      </w:pPr>
    </w:p>
    <w:sectPr w:rsidR="00D67AF9" w:rsidRPr="005175EC" w:rsidSect="005175EC">
      <w:headerReference w:type="even" r:id="rId11"/>
      <w:headerReference w:type="default" r:id="rId12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681" w:rsidRDefault="00EC4681">
      <w:r>
        <w:separator/>
      </w:r>
    </w:p>
  </w:endnote>
  <w:endnote w:type="continuationSeparator" w:id="0">
    <w:p w:rsidR="00EC4681" w:rsidRDefault="00EC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681" w:rsidRDefault="00EC4681">
      <w:r>
        <w:separator/>
      </w:r>
    </w:p>
  </w:footnote>
  <w:footnote w:type="continuationSeparator" w:id="0">
    <w:p w:rsidR="00EC4681" w:rsidRDefault="00EC4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32" w:rsidRDefault="002C703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4172">
      <w:rPr>
        <w:noProof/>
      </w:rPr>
      <w:t>5</w:t>
    </w:r>
    <w:r>
      <w:fldChar w:fldCharType="end"/>
    </w:r>
  </w:p>
  <w:p w:rsidR="002C7032" w:rsidRDefault="002C70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1A29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94F0D"/>
    <w:rsid w:val="002970BA"/>
    <w:rsid w:val="002A361B"/>
    <w:rsid w:val="002A494F"/>
    <w:rsid w:val="002B088B"/>
    <w:rsid w:val="002B34A7"/>
    <w:rsid w:val="002C3958"/>
    <w:rsid w:val="002C7032"/>
    <w:rsid w:val="002D1B73"/>
    <w:rsid w:val="002D3E85"/>
    <w:rsid w:val="002D4921"/>
    <w:rsid w:val="002E25C0"/>
    <w:rsid w:val="002E3AA1"/>
    <w:rsid w:val="002F0276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587D"/>
    <w:rsid w:val="00337A6D"/>
    <w:rsid w:val="0035192F"/>
    <w:rsid w:val="00356E78"/>
    <w:rsid w:val="00381D57"/>
    <w:rsid w:val="00382A7E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D4172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61294"/>
    <w:rsid w:val="00862902"/>
    <w:rsid w:val="00863256"/>
    <w:rsid w:val="00864A50"/>
    <w:rsid w:val="00876799"/>
    <w:rsid w:val="0088030B"/>
    <w:rsid w:val="00880705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F51"/>
    <w:rsid w:val="00AA076A"/>
    <w:rsid w:val="00AA44F5"/>
    <w:rsid w:val="00AA6226"/>
    <w:rsid w:val="00AB50CB"/>
    <w:rsid w:val="00AB7414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5D4B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C1154"/>
    <w:rsid w:val="00BC3675"/>
    <w:rsid w:val="00BC3A61"/>
    <w:rsid w:val="00BC4591"/>
    <w:rsid w:val="00BC6F1F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C1A89"/>
    <w:rsid w:val="00EC44FB"/>
    <w:rsid w:val="00EC4681"/>
    <w:rsid w:val="00EC64EB"/>
    <w:rsid w:val="00ED7207"/>
    <w:rsid w:val="00EE0C49"/>
    <w:rsid w:val="00EE134A"/>
    <w:rsid w:val="00EE28DE"/>
    <w:rsid w:val="00EE3B3C"/>
    <w:rsid w:val="00EE5715"/>
    <w:rsid w:val="00EE6BC0"/>
    <w:rsid w:val="00EE7474"/>
    <w:rsid w:val="00EF24B4"/>
    <w:rsid w:val="00EF3511"/>
    <w:rsid w:val="00F003F7"/>
    <w:rsid w:val="00F01B4A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3477"/>
    <w:rsid w:val="00F70535"/>
    <w:rsid w:val="00F75DF8"/>
    <w:rsid w:val="00F7723F"/>
    <w:rsid w:val="00F77F9B"/>
    <w:rsid w:val="00F80FC7"/>
    <w:rsid w:val="00F81163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B337-C63E-43B3-BBDC-4CA8A60E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9310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2020-06-02T08:45:00Z</cp:lastPrinted>
  <dcterms:created xsi:type="dcterms:W3CDTF">2020-06-19T13:14:00Z</dcterms:created>
  <dcterms:modified xsi:type="dcterms:W3CDTF">2020-06-19T13:14:00Z</dcterms:modified>
</cp:coreProperties>
</file>