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170EF0" w:rsidRPr="00E65EC9" w:rsidTr="00170EF0">
        <w:tc>
          <w:tcPr>
            <w:tcW w:w="4644" w:type="dxa"/>
            <w:hideMark/>
          </w:tcPr>
          <w:p w:rsidR="00170EF0" w:rsidRPr="00E65EC9" w:rsidRDefault="00170EF0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E65EC9"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  <w:t>ИСПОЛНИТЕЛЬНОГО  КОМИТЕТА</w:t>
            </w:r>
          </w:p>
          <w:p w:rsidR="00170EF0" w:rsidRPr="00E65EC9" w:rsidRDefault="00170EF0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E65EC9"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  <w:t>УДМУРТСКО-ТАШЛИНСКОГО СЕЛЬСКОГО ПОСЕЛЕНИЯ БАВЛИНСКОГО</w:t>
            </w:r>
          </w:p>
          <w:p w:rsidR="00170EF0" w:rsidRPr="00E65EC9" w:rsidRDefault="00170EF0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E65EC9"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  <w:t>МУНИЦИПАЛЬНОГО РАЙОНА</w:t>
            </w:r>
          </w:p>
          <w:p w:rsidR="00170EF0" w:rsidRPr="00E65EC9" w:rsidRDefault="00170EF0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E65EC9"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4429" w:type="dxa"/>
            <w:hideMark/>
          </w:tcPr>
          <w:p w:rsidR="00170EF0" w:rsidRPr="00E65EC9" w:rsidRDefault="00170EF0">
            <w:pPr>
              <w:pStyle w:val="1"/>
              <w:spacing w:before="0" w:line="240" w:lineRule="auto"/>
              <w:jc w:val="center"/>
              <w:rPr>
                <w:rFonts w:ascii="Arial" w:eastAsia="Arial Unicode MS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E65EC9"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  <w:t>ТАТАРСТАН РЕСПУБЛИКАСЫ</w:t>
            </w:r>
          </w:p>
          <w:p w:rsidR="00170EF0" w:rsidRPr="00E65EC9" w:rsidRDefault="00170EF0">
            <w:pPr>
              <w:pStyle w:val="1"/>
              <w:spacing w:before="0" w:line="240" w:lineRule="auto"/>
              <w:jc w:val="center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E65EC9"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  <w:t>БАУЛЫ</w:t>
            </w:r>
          </w:p>
          <w:p w:rsidR="00170EF0" w:rsidRPr="00E65EC9" w:rsidRDefault="00170EF0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E65EC9"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  <w:t>МУНИЦИПАЛЬ РАЙОНЫ</w:t>
            </w:r>
          </w:p>
          <w:p w:rsidR="00170EF0" w:rsidRPr="00E65EC9" w:rsidRDefault="00170EF0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E65EC9"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  <w:t>УДМУРТ ТАШЛЫСЫ</w:t>
            </w:r>
          </w:p>
          <w:p w:rsidR="00170EF0" w:rsidRPr="00E65EC9" w:rsidRDefault="00170EF0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E65EC9"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  <w:t>АВЫЛ</w:t>
            </w:r>
          </w:p>
          <w:p w:rsidR="00170EF0" w:rsidRPr="00E65EC9" w:rsidRDefault="00170EF0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E65EC9"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  <w:t>БАШКАРМА КОМИТЕТЫ</w:t>
            </w:r>
          </w:p>
        </w:tc>
      </w:tr>
    </w:tbl>
    <w:p w:rsidR="0036238E" w:rsidRPr="00E65EC9" w:rsidRDefault="0036238E" w:rsidP="00687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0B5B" w:rsidRPr="00E65EC9" w:rsidRDefault="00640B5B" w:rsidP="00640B5B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65EC9">
        <w:rPr>
          <w:rFonts w:ascii="Arial" w:eastAsia="Times New Roman" w:hAnsi="Arial" w:cs="Arial"/>
          <w:sz w:val="24"/>
          <w:szCs w:val="24"/>
          <w:lang w:eastAsia="ar-SA"/>
        </w:rPr>
        <w:t>_______________________________________________________________________</w:t>
      </w:r>
      <w:r w:rsidR="00E65EC9">
        <w:rPr>
          <w:rFonts w:ascii="Arial" w:eastAsia="Times New Roman" w:hAnsi="Arial" w:cs="Arial"/>
          <w:sz w:val="24"/>
          <w:szCs w:val="24"/>
          <w:lang w:eastAsia="ar-SA"/>
        </w:rPr>
        <w:t>_____</w:t>
      </w:r>
    </w:p>
    <w:p w:rsidR="00640B5B" w:rsidRPr="00E65EC9" w:rsidRDefault="00640B5B" w:rsidP="00640B5B">
      <w:pPr>
        <w:suppressAutoHyphens/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ar-SA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640B5B" w:rsidRPr="00E65EC9" w:rsidTr="00A44C50">
        <w:trPr>
          <w:trHeight w:val="413"/>
        </w:trPr>
        <w:tc>
          <w:tcPr>
            <w:tcW w:w="4850" w:type="dxa"/>
            <w:vAlign w:val="bottom"/>
            <w:hideMark/>
          </w:tcPr>
          <w:p w:rsidR="00640B5B" w:rsidRPr="00E65EC9" w:rsidRDefault="00640B5B" w:rsidP="00640B5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          ПОСТАНОВЛЕНИЕ</w:t>
            </w:r>
          </w:p>
        </w:tc>
        <w:tc>
          <w:tcPr>
            <w:tcW w:w="4949" w:type="dxa"/>
            <w:vAlign w:val="bottom"/>
            <w:hideMark/>
          </w:tcPr>
          <w:p w:rsidR="00640B5B" w:rsidRPr="00E65EC9" w:rsidRDefault="00640B5B" w:rsidP="00640B5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                  КАРАР</w:t>
            </w:r>
          </w:p>
        </w:tc>
      </w:tr>
      <w:tr w:rsidR="00640B5B" w:rsidRPr="00E65EC9" w:rsidTr="00A44C50">
        <w:trPr>
          <w:trHeight w:val="413"/>
        </w:trPr>
        <w:tc>
          <w:tcPr>
            <w:tcW w:w="9799" w:type="dxa"/>
            <w:gridSpan w:val="2"/>
            <w:vAlign w:val="bottom"/>
          </w:tcPr>
          <w:p w:rsidR="00640B5B" w:rsidRPr="00E65EC9" w:rsidRDefault="00640B5B" w:rsidP="00640B5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640B5B" w:rsidRPr="00E65EC9" w:rsidRDefault="00640B5B" w:rsidP="00687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6D4E" w:rsidRPr="00E65EC9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640B5B" w:rsidRPr="00E65EC9" w:rsidRDefault="0049478C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65EC9">
        <w:rPr>
          <w:rFonts w:ascii="Arial" w:hAnsi="Arial" w:cs="Arial"/>
          <w:sz w:val="24"/>
          <w:szCs w:val="24"/>
        </w:rPr>
        <w:t xml:space="preserve">Об утверждении Порядка </w:t>
      </w:r>
      <w:r w:rsidR="00CC3363" w:rsidRPr="00E65EC9">
        <w:rPr>
          <w:rFonts w:ascii="Arial" w:hAnsi="Arial" w:cs="Arial"/>
          <w:sz w:val="24"/>
          <w:szCs w:val="24"/>
        </w:rPr>
        <w:t xml:space="preserve">формирования перечня налоговых расходов и оценки налоговых расходов </w:t>
      </w:r>
      <w:proofErr w:type="spellStart"/>
      <w:r w:rsidR="00170EF0" w:rsidRPr="00E65EC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</w:p>
    <w:p w:rsidR="00643B82" w:rsidRPr="00E65EC9" w:rsidRDefault="00793030" w:rsidP="0079303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сельского поселения</w:t>
      </w:r>
      <w:r w:rsidR="00640B5B" w:rsidRPr="00E65EC9">
        <w:rPr>
          <w:rFonts w:ascii="Arial" w:hAnsi="Arial" w:cs="Arial"/>
          <w:sz w:val="24"/>
          <w:szCs w:val="24"/>
        </w:rPr>
        <w:t xml:space="preserve"> </w:t>
      </w:r>
      <w:r w:rsidR="00543272" w:rsidRPr="00E65EC9">
        <w:rPr>
          <w:rFonts w:ascii="Arial" w:hAnsi="Arial" w:cs="Arial"/>
          <w:sz w:val="24"/>
          <w:szCs w:val="24"/>
        </w:rPr>
        <w:t>в 2020 году</w:t>
      </w:r>
    </w:p>
    <w:p w:rsidR="00543272" w:rsidRPr="00E65EC9" w:rsidRDefault="00543272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bookmarkEnd w:id="0"/>
    <w:p w:rsidR="00C43EB9" w:rsidRPr="00E65EC9" w:rsidRDefault="00C43EB9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В соответствии с</w:t>
      </w:r>
      <w:r w:rsidR="00442B3E" w:rsidRPr="00E65EC9">
        <w:rPr>
          <w:rFonts w:ascii="Arial" w:hAnsi="Arial" w:cs="Arial"/>
          <w:sz w:val="24"/>
          <w:szCs w:val="24"/>
        </w:rPr>
        <w:t>о</w:t>
      </w:r>
      <w:r w:rsidRPr="00E65EC9">
        <w:rPr>
          <w:rFonts w:ascii="Arial" w:hAnsi="Arial" w:cs="Arial"/>
          <w:sz w:val="24"/>
          <w:szCs w:val="24"/>
        </w:rPr>
        <w:t xml:space="preserve"> стать</w:t>
      </w:r>
      <w:r w:rsidR="00442B3E" w:rsidRPr="00E65EC9">
        <w:rPr>
          <w:rFonts w:ascii="Arial" w:hAnsi="Arial" w:cs="Arial"/>
          <w:sz w:val="24"/>
          <w:szCs w:val="24"/>
        </w:rPr>
        <w:t>ей</w:t>
      </w:r>
      <w:r w:rsidRPr="00E65EC9">
        <w:rPr>
          <w:rFonts w:ascii="Arial" w:hAnsi="Arial" w:cs="Arial"/>
          <w:sz w:val="24"/>
          <w:szCs w:val="24"/>
        </w:rPr>
        <w:t xml:space="preserve"> 174</w:t>
      </w:r>
      <w:r w:rsidRPr="00E65EC9">
        <w:rPr>
          <w:rFonts w:ascii="Arial" w:hAnsi="Arial" w:cs="Arial"/>
          <w:sz w:val="24"/>
          <w:szCs w:val="24"/>
          <w:vertAlign w:val="superscript"/>
        </w:rPr>
        <w:t>3</w:t>
      </w:r>
      <w:r w:rsidRPr="00E65EC9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r w:rsidR="00CF0FCA" w:rsidRPr="00E65EC9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E65EC9">
        <w:rPr>
          <w:rFonts w:ascii="Arial" w:hAnsi="Arial" w:cs="Arial"/>
          <w:sz w:val="24"/>
          <w:szCs w:val="24"/>
        </w:rPr>
        <w:t xml:space="preserve"> июня </w:t>
      </w:r>
      <w:r w:rsidR="00CF0FCA" w:rsidRPr="00E65EC9">
        <w:rPr>
          <w:rFonts w:ascii="Arial" w:hAnsi="Arial" w:cs="Arial"/>
          <w:sz w:val="24"/>
          <w:szCs w:val="24"/>
        </w:rPr>
        <w:t>2019</w:t>
      </w:r>
      <w:r w:rsidR="00E85CE7" w:rsidRPr="00E65EC9">
        <w:rPr>
          <w:rFonts w:ascii="Arial" w:hAnsi="Arial" w:cs="Arial"/>
          <w:sz w:val="24"/>
          <w:szCs w:val="24"/>
        </w:rPr>
        <w:t xml:space="preserve"> г.</w:t>
      </w:r>
      <w:r w:rsidR="00CF0FCA" w:rsidRPr="00E65EC9">
        <w:rPr>
          <w:rFonts w:ascii="Arial" w:hAnsi="Arial" w:cs="Arial"/>
          <w:sz w:val="24"/>
          <w:szCs w:val="24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 w:rsidRPr="00E65EC9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170EF0" w:rsidRPr="00E65EC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793030" w:rsidRPr="00E65EC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65EC9">
        <w:rPr>
          <w:rFonts w:ascii="Arial" w:hAnsi="Arial" w:cs="Arial"/>
          <w:sz w:val="24"/>
          <w:szCs w:val="24"/>
        </w:rPr>
        <w:t xml:space="preserve"> </w:t>
      </w:r>
      <w:r w:rsidR="00643B82" w:rsidRPr="00E65EC9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E65EC9">
        <w:rPr>
          <w:rFonts w:ascii="Arial" w:hAnsi="Arial" w:cs="Arial"/>
          <w:sz w:val="24"/>
          <w:szCs w:val="24"/>
        </w:rPr>
        <w:t>П</w:t>
      </w:r>
      <w:proofErr w:type="gramEnd"/>
      <w:r w:rsidR="004D552F" w:rsidRPr="00E65EC9">
        <w:rPr>
          <w:rFonts w:ascii="Arial" w:hAnsi="Arial" w:cs="Arial"/>
          <w:sz w:val="24"/>
          <w:szCs w:val="24"/>
        </w:rPr>
        <w:t xml:space="preserve"> </w:t>
      </w:r>
      <w:r w:rsidRPr="00E65EC9">
        <w:rPr>
          <w:rFonts w:ascii="Arial" w:hAnsi="Arial" w:cs="Arial"/>
          <w:sz w:val="24"/>
          <w:szCs w:val="24"/>
        </w:rPr>
        <w:t>О</w:t>
      </w:r>
      <w:r w:rsidR="004D552F" w:rsidRPr="00E65EC9">
        <w:rPr>
          <w:rFonts w:ascii="Arial" w:hAnsi="Arial" w:cs="Arial"/>
          <w:sz w:val="24"/>
          <w:szCs w:val="24"/>
        </w:rPr>
        <w:t xml:space="preserve"> </w:t>
      </w:r>
      <w:r w:rsidRPr="00E65EC9">
        <w:rPr>
          <w:rFonts w:ascii="Arial" w:hAnsi="Arial" w:cs="Arial"/>
          <w:sz w:val="24"/>
          <w:szCs w:val="24"/>
        </w:rPr>
        <w:t>С</w:t>
      </w:r>
      <w:r w:rsidR="004D552F" w:rsidRPr="00E65EC9">
        <w:rPr>
          <w:rFonts w:ascii="Arial" w:hAnsi="Arial" w:cs="Arial"/>
          <w:sz w:val="24"/>
          <w:szCs w:val="24"/>
        </w:rPr>
        <w:t xml:space="preserve"> </w:t>
      </w:r>
      <w:r w:rsidRPr="00E65EC9">
        <w:rPr>
          <w:rFonts w:ascii="Arial" w:hAnsi="Arial" w:cs="Arial"/>
          <w:sz w:val="24"/>
          <w:szCs w:val="24"/>
        </w:rPr>
        <w:t>Т</w:t>
      </w:r>
      <w:r w:rsidR="004D552F" w:rsidRPr="00E65EC9">
        <w:rPr>
          <w:rFonts w:ascii="Arial" w:hAnsi="Arial" w:cs="Arial"/>
          <w:sz w:val="24"/>
          <w:szCs w:val="24"/>
        </w:rPr>
        <w:t xml:space="preserve"> </w:t>
      </w:r>
      <w:r w:rsidRPr="00E65EC9">
        <w:rPr>
          <w:rFonts w:ascii="Arial" w:hAnsi="Arial" w:cs="Arial"/>
          <w:sz w:val="24"/>
          <w:szCs w:val="24"/>
        </w:rPr>
        <w:t>А</w:t>
      </w:r>
      <w:r w:rsidR="004D552F" w:rsidRPr="00E65EC9">
        <w:rPr>
          <w:rFonts w:ascii="Arial" w:hAnsi="Arial" w:cs="Arial"/>
          <w:sz w:val="24"/>
          <w:szCs w:val="24"/>
        </w:rPr>
        <w:t xml:space="preserve"> </w:t>
      </w:r>
      <w:r w:rsidRPr="00E65EC9">
        <w:rPr>
          <w:rFonts w:ascii="Arial" w:hAnsi="Arial" w:cs="Arial"/>
          <w:sz w:val="24"/>
          <w:szCs w:val="24"/>
        </w:rPr>
        <w:t>Н</w:t>
      </w:r>
      <w:r w:rsidR="004D552F" w:rsidRPr="00E65EC9">
        <w:rPr>
          <w:rFonts w:ascii="Arial" w:hAnsi="Arial" w:cs="Arial"/>
          <w:sz w:val="24"/>
          <w:szCs w:val="24"/>
        </w:rPr>
        <w:t xml:space="preserve"> </w:t>
      </w:r>
      <w:r w:rsidRPr="00E65EC9">
        <w:rPr>
          <w:rFonts w:ascii="Arial" w:hAnsi="Arial" w:cs="Arial"/>
          <w:sz w:val="24"/>
          <w:szCs w:val="24"/>
        </w:rPr>
        <w:t>О</w:t>
      </w:r>
      <w:r w:rsidR="004D552F" w:rsidRPr="00E65EC9">
        <w:rPr>
          <w:rFonts w:ascii="Arial" w:hAnsi="Arial" w:cs="Arial"/>
          <w:sz w:val="24"/>
          <w:szCs w:val="24"/>
        </w:rPr>
        <w:t xml:space="preserve"> </w:t>
      </w:r>
      <w:r w:rsidRPr="00E65EC9">
        <w:rPr>
          <w:rFonts w:ascii="Arial" w:hAnsi="Arial" w:cs="Arial"/>
          <w:sz w:val="24"/>
          <w:szCs w:val="24"/>
        </w:rPr>
        <w:t>В</w:t>
      </w:r>
      <w:r w:rsidR="004D552F" w:rsidRPr="00E65EC9">
        <w:rPr>
          <w:rFonts w:ascii="Arial" w:hAnsi="Arial" w:cs="Arial"/>
          <w:sz w:val="24"/>
          <w:szCs w:val="24"/>
        </w:rPr>
        <w:t xml:space="preserve"> </w:t>
      </w:r>
      <w:r w:rsidRPr="00E65EC9">
        <w:rPr>
          <w:rFonts w:ascii="Arial" w:hAnsi="Arial" w:cs="Arial"/>
          <w:sz w:val="24"/>
          <w:szCs w:val="24"/>
        </w:rPr>
        <w:t>Л</w:t>
      </w:r>
      <w:r w:rsidR="004D552F" w:rsidRPr="00E65EC9">
        <w:rPr>
          <w:rFonts w:ascii="Arial" w:hAnsi="Arial" w:cs="Arial"/>
          <w:sz w:val="24"/>
          <w:szCs w:val="24"/>
        </w:rPr>
        <w:t xml:space="preserve"> </w:t>
      </w:r>
      <w:r w:rsidRPr="00E65EC9">
        <w:rPr>
          <w:rFonts w:ascii="Arial" w:hAnsi="Arial" w:cs="Arial"/>
          <w:sz w:val="24"/>
          <w:szCs w:val="24"/>
        </w:rPr>
        <w:t>Я</w:t>
      </w:r>
      <w:r w:rsidR="004D552F" w:rsidRPr="00E65EC9">
        <w:rPr>
          <w:rFonts w:ascii="Arial" w:hAnsi="Arial" w:cs="Arial"/>
          <w:sz w:val="24"/>
          <w:szCs w:val="24"/>
        </w:rPr>
        <w:t xml:space="preserve"> </w:t>
      </w:r>
      <w:r w:rsidRPr="00E65EC9">
        <w:rPr>
          <w:rFonts w:ascii="Arial" w:hAnsi="Arial" w:cs="Arial"/>
          <w:sz w:val="24"/>
          <w:szCs w:val="24"/>
        </w:rPr>
        <w:t>Е</w:t>
      </w:r>
      <w:r w:rsidR="004D552F" w:rsidRPr="00E65EC9">
        <w:rPr>
          <w:rFonts w:ascii="Arial" w:hAnsi="Arial" w:cs="Arial"/>
          <w:sz w:val="24"/>
          <w:szCs w:val="24"/>
        </w:rPr>
        <w:t xml:space="preserve"> </w:t>
      </w:r>
      <w:r w:rsidRPr="00E65EC9">
        <w:rPr>
          <w:rFonts w:ascii="Arial" w:hAnsi="Arial" w:cs="Arial"/>
          <w:sz w:val="24"/>
          <w:szCs w:val="24"/>
        </w:rPr>
        <w:t>Т:</w:t>
      </w:r>
    </w:p>
    <w:p w:rsidR="00643B82" w:rsidRPr="00E65EC9" w:rsidRDefault="00793030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 </w:t>
      </w:r>
    </w:p>
    <w:p w:rsidR="00C43EB9" w:rsidRPr="00E65EC9" w:rsidRDefault="009E7F5B" w:rsidP="00A40D44">
      <w:pPr>
        <w:pStyle w:val="ConsPlusNormal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1.</w:t>
      </w:r>
      <w:r w:rsidR="006A38AB" w:rsidRPr="00E65EC9">
        <w:rPr>
          <w:rFonts w:ascii="Arial" w:hAnsi="Arial" w:cs="Arial"/>
          <w:sz w:val="24"/>
          <w:szCs w:val="24"/>
        </w:rPr>
        <w:t xml:space="preserve"> </w:t>
      </w:r>
      <w:r w:rsidR="00C43EB9" w:rsidRPr="00E65EC9">
        <w:rPr>
          <w:rFonts w:ascii="Arial" w:hAnsi="Arial" w:cs="Arial"/>
          <w:sz w:val="24"/>
          <w:szCs w:val="24"/>
        </w:rPr>
        <w:t xml:space="preserve">Утвердить прилагаемый Порядок </w:t>
      </w:r>
      <w:r w:rsidR="009F621E" w:rsidRPr="00E65EC9">
        <w:rPr>
          <w:rFonts w:ascii="Arial" w:hAnsi="Arial" w:cs="Arial"/>
          <w:sz w:val="24"/>
          <w:szCs w:val="24"/>
        </w:rPr>
        <w:t>формирования перечня налоговых расходов</w:t>
      </w:r>
      <w:r w:rsidR="00674792" w:rsidRPr="00E65EC9">
        <w:rPr>
          <w:rFonts w:ascii="Arial" w:hAnsi="Arial" w:cs="Arial"/>
          <w:sz w:val="24"/>
          <w:szCs w:val="24"/>
        </w:rPr>
        <w:t>,</w:t>
      </w:r>
      <w:r w:rsidR="009F621E" w:rsidRPr="00E65EC9">
        <w:rPr>
          <w:rFonts w:ascii="Arial" w:hAnsi="Arial" w:cs="Arial"/>
          <w:sz w:val="24"/>
          <w:szCs w:val="24"/>
        </w:rPr>
        <w:t xml:space="preserve"> и </w:t>
      </w:r>
      <w:r w:rsidR="00674792" w:rsidRPr="00E65EC9">
        <w:rPr>
          <w:rFonts w:ascii="Arial" w:hAnsi="Arial" w:cs="Arial"/>
          <w:sz w:val="24"/>
          <w:szCs w:val="24"/>
        </w:rPr>
        <w:t xml:space="preserve">порядок проведения </w:t>
      </w:r>
      <w:r w:rsidR="00C43EB9" w:rsidRPr="00E65EC9">
        <w:rPr>
          <w:rFonts w:ascii="Arial" w:hAnsi="Arial" w:cs="Arial"/>
          <w:sz w:val="24"/>
          <w:szCs w:val="24"/>
        </w:rPr>
        <w:t>оценки налоговых расходов</w:t>
      </w:r>
      <w:r w:rsidR="00170EF0" w:rsidRPr="00E65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EF0" w:rsidRPr="00E65EC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640B5B" w:rsidRPr="00E65EC9">
        <w:rPr>
          <w:rFonts w:ascii="Arial" w:hAnsi="Arial" w:cs="Arial"/>
          <w:sz w:val="24"/>
          <w:szCs w:val="24"/>
        </w:rPr>
        <w:t xml:space="preserve"> </w:t>
      </w:r>
      <w:r w:rsidR="00793030" w:rsidRPr="00E65EC9">
        <w:rPr>
          <w:rFonts w:ascii="Arial" w:hAnsi="Arial" w:cs="Arial"/>
          <w:sz w:val="24"/>
          <w:szCs w:val="24"/>
        </w:rPr>
        <w:t>сельского поселения</w:t>
      </w:r>
      <w:r w:rsidR="00C43EB9" w:rsidRPr="00E65EC9">
        <w:rPr>
          <w:rFonts w:ascii="Arial" w:hAnsi="Arial" w:cs="Arial"/>
          <w:i/>
          <w:sz w:val="24"/>
          <w:szCs w:val="24"/>
        </w:rPr>
        <w:t>.</w:t>
      </w:r>
    </w:p>
    <w:p w:rsidR="00643B82" w:rsidRPr="00E65EC9" w:rsidRDefault="00643B82" w:rsidP="00640B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61D0" w:rsidRPr="00E65EC9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2. Предложить Управлени</w:t>
      </w:r>
      <w:r w:rsidR="005538A1" w:rsidRPr="00E65EC9">
        <w:rPr>
          <w:rFonts w:ascii="Arial" w:hAnsi="Arial" w:cs="Arial"/>
          <w:sz w:val="24"/>
          <w:szCs w:val="24"/>
        </w:rPr>
        <w:t>ю</w:t>
      </w:r>
      <w:r w:rsidRPr="00E65EC9">
        <w:rPr>
          <w:rFonts w:ascii="Arial" w:hAnsi="Arial" w:cs="Arial"/>
          <w:sz w:val="24"/>
          <w:szCs w:val="24"/>
        </w:rPr>
        <w:t xml:space="preserve"> Федеральной налоговой службы по Республике Татарстан до 1 сентября направ</w:t>
      </w:r>
      <w:r w:rsidR="00543272" w:rsidRPr="00E65EC9">
        <w:rPr>
          <w:rFonts w:ascii="Arial" w:hAnsi="Arial" w:cs="Arial"/>
          <w:sz w:val="24"/>
          <w:szCs w:val="24"/>
        </w:rPr>
        <w:t>и</w:t>
      </w:r>
      <w:r w:rsidRPr="00E65EC9">
        <w:rPr>
          <w:rFonts w:ascii="Arial" w:hAnsi="Arial" w:cs="Arial"/>
          <w:sz w:val="24"/>
          <w:szCs w:val="24"/>
        </w:rPr>
        <w:t>т</w:t>
      </w:r>
      <w:r w:rsidR="005538A1" w:rsidRPr="00E65EC9">
        <w:rPr>
          <w:rFonts w:ascii="Arial" w:hAnsi="Arial" w:cs="Arial"/>
          <w:sz w:val="24"/>
          <w:szCs w:val="24"/>
        </w:rPr>
        <w:t>ь</w:t>
      </w:r>
      <w:r w:rsidRPr="00E65EC9">
        <w:rPr>
          <w:rFonts w:ascii="Arial" w:hAnsi="Arial" w:cs="Arial"/>
          <w:sz w:val="24"/>
          <w:szCs w:val="24"/>
        </w:rPr>
        <w:t xml:space="preserve"> в исполнительный комитет сведения за отчетный год, за год, предшествующий отчетному году:</w:t>
      </w:r>
    </w:p>
    <w:p w:rsidR="00B661D0" w:rsidRPr="00E65EC9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о количестве плательщиков, воспользовавшихся льготами;</w:t>
      </w:r>
    </w:p>
    <w:p w:rsidR="00B661D0" w:rsidRPr="00E65EC9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о суммах выпадающих доходов бюджета </w:t>
      </w:r>
      <w:proofErr w:type="spellStart"/>
      <w:r w:rsidR="00170EF0" w:rsidRPr="00E65EC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793030" w:rsidRPr="00E65EC9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65EC9">
        <w:rPr>
          <w:rFonts w:ascii="Arial" w:hAnsi="Arial" w:cs="Arial"/>
          <w:sz w:val="24"/>
          <w:szCs w:val="24"/>
        </w:rPr>
        <w:t xml:space="preserve">по каждому налоговому расходу </w:t>
      </w:r>
      <w:proofErr w:type="spellStart"/>
      <w:r w:rsidR="00170EF0" w:rsidRPr="00E65EC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640B5B" w:rsidRPr="00E65EC9">
        <w:rPr>
          <w:rFonts w:ascii="Arial" w:hAnsi="Arial" w:cs="Arial"/>
          <w:sz w:val="24"/>
          <w:szCs w:val="24"/>
        </w:rPr>
        <w:t xml:space="preserve"> </w:t>
      </w:r>
      <w:r w:rsidR="00793030" w:rsidRPr="00E65EC9">
        <w:rPr>
          <w:rFonts w:ascii="Arial" w:hAnsi="Arial" w:cs="Arial"/>
          <w:sz w:val="24"/>
          <w:szCs w:val="24"/>
        </w:rPr>
        <w:t>сельского поселения</w:t>
      </w:r>
      <w:r w:rsidR="005538A1" w:rsidRPr="00E65EC9">
        <w:rPr>
          <w:rFonts w:ascii="Arial" w:hAnsi="Arial" w:cs="Arial"/>
          <w:sz w:val="24"/>
          <w:szCs w:val="24"/>
        </w:rPr>
        <w:t>.</w:t>
      </w:r>
    </w:p>
    <w:p w:rsidR="00B661D0" w:rsidRPr="00E65EC9" w:rsidRDefault="0079303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 </w:t>
      </w:r>
    </w:p>
    <w:p w:rsidR="00A5360C" w:rsidRPr="00E65EC9" w:rsidRDefault="00793030" w:rsidP="00A40D44">
      <w:pPr>
        <w:pStyle w:val="1"/>
        <w:spacing w:before="0" w:line="240" w:lineRule="auto"/>
        <w:ind w:firstLine="708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E65EC9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ru-RU"/>
        </w:rPr>
        <w:t xml:space="preserve"> </w:t>
      </w:r>
      <w:r w:rsidRPr="00E65EC9">
        <w:rPr>
          <w:rFonts w:ascii="Arial" w:hAnsi="Arial" w:cs="Arial"/>
          <w:b w:val="0"/>
          <w:color w:val="auto"/>
          <w:sz w:val="24"/>
          <w:szCs w:val="24"/>
        </w:rPr>
        <w:t>3</w:t>
      </w:r>
      <w:r w:rsidR="00CE0BFE" w:rsidRPr="00E65EC9">
        <w:rPr>
          <w:rFonts w:ascii="Arial" w:hAnsi="Arial" w:cs="Arial"/>
          <w:b w:val="0"/>
          <w:color w:val="auto"/>
          <w:sz w:val="24"/>
          <w:szCs w:val="24"/>
        </w:rPr>
        <w:t>.</w:t>
      </w:r>
      <w:r w:rsidR="00AE3040" w:rsidRPr="00E65EC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A38AB" w:rsidRPr="00E65EC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Start"/>
      <w:r w:rsidR="00A5360C" w:rsidRPr="00E65EC9">
        <w:rPr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="00A5360C" w:rsidRPr="00E65EC9">
        <w:rPr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постановления </w:t>
      </w:r>
      <w:r w:rsidR="00A40D44" w:rsidRPr="00E65EC9">
        <w:rPr>
          <w:rFonts w:ascii="Arial" w:hAnsi="Arial" w:cs="Arial"/>
          <w:b w:val="0"/>
          <w:color w:val="auto"/>
          <w:sz w:val="24"/>
          <w:szCs w:val="24"/>
        </w:rPr>
        <w:t>оставляю за собой.</w:t>
      </w:r>
    </w:p>
    <w:p w:rsidR="00687C7D" w:rsidRPr="00E65EC9" w:rsidRDefault="004B0D7B" w:rsidP="00A40D44">
      <w:pPr>
        <w:pStyle w:val="ConsPlusNormal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65EC9">
        <w:rPr>
          <w:rFonts w:ascii="Arial" w:hAnsi="Arial" w:cs="Arial"/>
          <w:bCs/>
          <w:sz w:val="24"/>
          <w:szCs w:val="24"/>
        </w:rPr>
        <w:t xml:space="preserve"> </w:t>
      </w:r>
      <w:r w:rsidR="00361776" w:rsidRPr="00E65EC9">
        <w:rPr>
          <w:rFonts w:ascii="Arial" w:hAnsi="Arial" w:cs="Arial"/>
          <w:bCs/>
          <w:sz w:val="24"/>
          <w:szCs w:val="24"/>
        </w:rPr>
        <w:t>5</w:t>
      </w:r>
      <w:r w:rsidR="00CE0BFE" w:rsidRPr="00E65EC9">
        <w:rPr>
          <w:rFonts w:ascii="Arial" w:hAnsi="Arial" w:cs="Arial"/>
          <w:bCs/>
          <w:sz w:val="24"/>
          <w:szCs w:val="24"/>
        </w:rPr>
        <w:t>.</w:t>
      </w:r>
      <w:r w:rsidR="006A38AB" w:rsidRPr="00E65EC9">
        <w:rPr>
          <w:rFonts w:ascii="Arial" w:hAnsi="Arial" w:cs="Arial"/>
          <w:bCs/>
          <w:sz w:val="24"/>
          <w:szCs w:val="24"/>
        </w:rPr>
        <w:t xml:space="preserve">  </w:t>
      </w:r>
      <w:r w:rsidR="00AE6C16" w:rsidRPr="00E65EC9">
        <w:rPr>
          <w:rFonts w:ascii="Arial" w:hAnsi="Arial" w:cs="Arial"/>
          <w:bCs/>
          <w:sz w:val="24"/>
          <w:szCs w:val="24"/>
        </w:rPr>
        <w:t>Настоящее постановление вступает в силу со дня его официального опубликования</w:t>
      </w:r>
      <w:r w:rsidR="00C14E2F" w:rsidRPr="00E65EC9">
        <w:rPr>
          <w:rFonts w:ascii="Arial" w:hAnsi="Arial" w:cs="Arial"/>
          <w:bCs/>
          <w:sz w:val="24"/>
          <w:szCs w:val="24"/>
        </w:rPr>
        <w:t>.</w:t>
      </w:r>
      <w:r w:rsidR="00AE6C16" w:rsidRPr="00E65EC9">
        <w:rPr>
          <w:rFonts w:ascii="Arial" w:hAnsi="Arial" w:cs="Arial"/>
          <w:bCs/>
          <w:sz w:val="24"/>
          <w:szCs w:val="24"/>
        </w:rPr>
        <w:t xml:space="preserve"> </w:t>
      </w:r>
    </w:p>
    <w:p w:rsidR="00816D4E" w:rsidRPr="00E65EC9" w:rsidRDefault="00816D4E" w:rsidP="00687C7D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4D552F" w:rsidRPr="00E65EC9" w:rsidRDefault="00BB0D00" w:rsidP="005538A1">
      <w:pPr>
        <w:pStyle w:val="ConsPlusNormal"/>
        <w:ind w:right="4392"/>
        <w:rPr>
          <w:rFonts w:ascii="Arial" w:hAnsi="Arial" w:cs="Arial"/>
          <w:bCs/>
          <w:sz w:val="24"/>
          <w:szCs w:val="24"/>
        </w:rPr>
      </w:pPr>
      <w:r w:rsidRPr="00E65EC9">
        <w:rPr>
          <w:rFonts w:ascii="Arial" w:hAnsi="Arial" w:cs="Arial"/>
          <w:bCs/>
          <w:sz w:val="24"/>
          <w:szCs w:val="24"/>
        </w:rPr>
        <w:t xml:space="preserve">                                                               </w:t>
      </w:r>
      <w:r w:rsidR="004D552F" w:rsidRPr="00E65EC9">
        <w:rPr>
          <w:rFonts w:ascii="Arial" w:hAnsi="Arial" w:cs="Arial"/>
          <w:bCs/>
          <w:sz w:val="24"/>
          <w:szCs w:val="24"/>
        </w:rPr>
        <w:t xml:space="preserve">            </w:t>
      </w:r>
    </w:p>
    <w:p w:rsidR="00793030" w:rsidRPr="00E65EC9" w:rsidRDefault="004D552F" w:rsidP="00BD7455">
      <w:pPr>
        <w:pStyle w:val="ConsPlusNormal"/>
        <w:ind w:right="-1"/>
        <w:rPr>
          <w:rFonts w:ascii="Arial" w:hAnsi="Arial" w:cs="Arial"/>
          <w:bCs/>
          <w:sz w:val="24"/>
          <w:szCs w:val="24"/>
        </w:rPr>
      </w:pPr>
      <w:r w:rsidRPr="00E65EC9">
        <w:rPr>
          <w:rFonts w:ascii="Arial" w:hAnsi="Arial" w:cs="Arial"/>
          <w:bCs/>
          <w:sz w:val="24"/>
          <w:szCs w:val="24"/>
        </w:rPr>
        <w:t xml:space="preserve">     </w:t>
      </w:r>
      <w:r w:rsidR="00DF1B7A" w:rsidRPr="00E65EC9">
        <w:rPr>
          <w:rFonts w:ascii="Arial" w:hAnsi="Arial" w:cs="Arial"/>
          <w:bCs/>
          <w:sz w:val="24"/>
          <w:szCs w:val="24"/>
        </w:rPr>
        <w:t>Руководитель</w:t>
      </w:r>
      <w:r w:rsidRPr="00E65EC9">
        <w:rPr>
          <w:rFonts w:ascii="Arial" w:hAnsi="Arial" w:cs="Arial"/>
          <w:bCs/>
          <w:sz w:val="24"/>
          <w:szCs w:val="24"/>
        </w:rPr>
        <w:t xml:space="preserve">   </w:t>
      </w:r>
      <w:r w:rsidR="00170EF0" w:rsidRPr="00E65EC9">
        <w:rPr>
          <w:rFonts w:ascii="Arial" w:hAnsi="Arial" w:cs="Arial"/>
          <w:bCs/>
          <w:sz w:val="24"/>
          <w:szCs w:val="24"/>
        </w:rPr>
        <w:t xml:space="preserve">         </w:t>
      </w:r>
      <w:r w:rsidR="00E65EC9"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BD745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</w:t>
      </w:r>
      <w:proofErr w:type="spellStart"/>
      <w:r w:rsidR="00170EF0" w:rsidRPr="00E65EC9">
        <w:rPr>
          <w:rFonts w:ascii="Arial" w:hAnsi="Arial" w:cs="Arial"/>
          <w:bCs/>
          <w:sz w:val="24"/>
          <w:szCs w:val="24"/>
        </w:rPr>
        <w:t>Н.С.Дегтярев</w:t>
      </w:r>
      <w:proofErr w:type="spellEnd"/>
    </w:p>
    <w:p w:rsidR="00640B5B" w:rsidRPr="00E65EC9" w:rsidRDefault="00640B5B" w:rsidP="005538A1">
      <w:pPr>
        <w:pStyle w:val="ConsPlusNormal"/>
        <w:ind w:right="4392"/>
        <w:rPr>
          <w:rFonts w:ascii="Arial" w:hAnsi="Arial" w:cs="Arial"/>
          <w:bCs/>
          <w:sz w:val="24"/>
          <w:szCs w:val="24"/>
        </w:rPr>
      </w:pPr>
    </w:p>
    <w:p w:rsidR="00640B5B" w:rsidRPr="00E65EC9" w:rsidRDefault="00640B5B" w:rsidP="00A40D44">
      <w:pPr>
        <w:pStyle w:val="a3"/>
        <w:spacing w:after="0" w:line="240" w:lineRule="auto"/>
        <w:ind w:left="7092" w:firstLine="696"/>
        <w:jc w:val="right"/>
        <w:rPr>
          <w:rFonts w:ascii="Arial" w:hAnsi="Arial" w:cs="Arial"/>
          <w:sz w:val="24"/>
          <w:szCs w:val="24"/>
        </w:rPr>
      </w:pPr>
    </w:p>
    <w:p w:rsidR="004D552F" w:rsidRPr="00E65EC9" w:rsidRDefault="004D552F" w:rsidP="00A40D44">
      <w:pPr>
        <w:pStyle w:val="a3"/>
        <w:spacing w:after="0" w:line="240" w:lineRule="auto"/>
        <w:ind w:left="7092" w:firstLine="696"/>
        <w:jc w:val="right"/>
        <w:rPr>
          <w:rFonts w:ascii="Arial" w:hAnsi="Arial" w:cs="Arial"/>
          <w:sz w:val="24"/>
          <w:szCs w:val="24"/>
        </w:rPr>
      </w:pPr>
    </w:p>
    <w:p w:rsidR="004D552F" w:rsidRPr="00E65EC9" w:rsidRDefault="004D552F" w:rsidP="00A40D44">
      <w:pPr>
        <w:pStyle w:val="a3"/>
        <w:spacing w:after="0" w:line="240" w:lineRule="auto"/>
        <w:ind w:left="7092" w:firstLine="696"/>
        <w:jc w:val="right"/>
        <w:rPr>
          <w:rFonts w:ascii="Arial" w:hAnsi="Arial" w:cs="Arial"/>
          <w:sz w:val="24"/>
          <w:szCs w:val="24"/>
        </w:rPr>
      </w:pPr>
    </w:p>
    <w:p w:rsidR="004D552F" w:rsidRPr="00E65EC9" w:rsidRDefault="004D552F" w:rsidP="00A40D44">
      <w:pPr>
        <w:pStyle w:val="a3"/>
        <w:spacing w:after="0" w:line="240" w:lineRule="auto"/>
        <w:ind w:left="7092" w:firstLine="696"/>
        <w:jc w:val="right"/>
        <w:rPr>
          <w:rFonts w:ascii="Arial" w:hAnsi="Arial" w:cs="Arial"/>
          <w:sz w:val="24"/>
          <w:szCs w:val="24"/>
        </w:rPr>
      </w:pPr>
    </w:p>
    <w:p w:rsidR="003D595B" w:rsidRDefault="003D595B" w:rsidP="00A40D44">
      <w:pPr>
        <w:pStyle w:val="a3"/>
        <w:spacing w:after="0" w:line="240" w:lineRule="auto"/>
        <w:ind w:left="7092" w:firstLine="696"/>
        <w:jc w:val="right"/>
        <w:rPr>
          <w:rFonts w:ascii="Arial" w:hAnsi="Arial" w:cs="Arial"/>
          <w:sz w:val="24"/>
          <w:szCs w:val="24"/>
        </w:rPr>
      </w:pPr>
    </w:p>
    <w:p w:rsidR="00BD7455" w:rsidRDefault="00BD7455" w:rsidP="00A40D44">
      <w:pPr>
        <w:pStyle w:val="a3"/>
        <w:spacing w:after="0" w:line="240" w:lineRule="auto"/>
        <w:ind w:left="7092" w:firstLine="696"/>
        <w:jc w:val="right"/>
        <w:rPr>
          <w:rFonts w:ascii="Arial" w:hAnsi="Arial" w:cs="Arial"/>
          <w:sz w:val="24"/>
          <w:szCs w:val="24"/>
        </w:rPr>
      </w:pPr>
    </w:p>
    <w:p w:rsidR="00BD7455" w:rsidRDefault="00BD7455" w:rsidP="00A40D44">
      <w:pPr>
        <w:pStyle w:val="a3"/>
        <w:spacing w:after="0" w:line="240" w:lineRule="auto"/>
        <w:ind w:left="7092" w:firstLine="696"/>
        <w:jc w:val="right"/>
        <w:rPr>
          <w:rFonts w:ascii="Arial" w:hAnsi="Arial" w:cs="Arial"/>
          <w:sz w:val="24"/>
          <w:szCs w:val="24"/>
        </w:rPr>
      </w:pPr>
    </w:p>
    <w:p w:rsidR="00BD7455" w:rsidRDefault="00BD7455" w:rsidP="00A40D44">
      <w:pPr>
        <w:pStyle w:val="a3"/>
        <w:spacing w:after="0" w:line="240" w:lineRule="auto"/>
        <w:ind w:left="7092" w:firstLine="696"/>
        <w:jc w:val="right"/>
        <w:rPr>
          <w:rFonts w:ascii="Arial" w:hAnsi="Arial" w:cs="Arial"/>
          <w:sz w:val="24"/>
          <w:szCs w:val="24"/>
        </w:rPr>
      </w:pPr>
    </w:p>
    <w:p w:rsidR="00BD7455" w:rsidRDefault="00BD7455" w:rsidP="00A40D44">
      <w:pPr>
        <w:pStyle w:val="a3"/>
        <w:spacing w:after="0" w:line="240" w:lineRule="auto"/>
        <w:ind w:left="7092" w:firstLine="696"/>
        <w:jc w:val="right"/>
        <w:rPr>
          <w:rFonts w:ascii="Arial" w:hAnsi="Arial" w:cs="Arial"/>
          <w:sz w:val="24"/>
          <w:szCs w:val="24"/>
        </w:rPr>
      </w:pPr>
    </w:p>
    <w:p w:rsidR="00BD7455" w:rsidRPr="00E65EC9" w:rsidRDefault="00BD7455" w:rsidP="00A40D44">
      <w:pPr>
        <w:pStyle w:val="a3"/>
        <w:spacing w:after="0" w:line="240" w:lineRule="auto"/>
        <w:ind w:left="7092" w:firstLine="696"/>
        <w:jc w:val="right"/>
        <w:rPr>
          <w:rFonts w:ascii="Arial" w:hAnsi="Arial" w:cs="Arial"/>
          <w:sz w:val="24"/>
          <w:szCs w:val="24"/>
        </w:rPr>
      </w:pPr>
    </w:p>
    <w:p w:rsidR="002F1300" w:rsidRPr="00E65EC9" w:rsidRDefault="00056116" w:rsidP="00A40D44">
      <w:pPr>
        <w:pStyle w:val="a3"/>
        <w:spacing w:after="0" w:line="240" w:lineRule="auto"/>
        <w:ind w:left="7092" w:firstLine="696"/>
        <w:jc w:val="right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lastRenderedPageBreak/>
        <w:t>Ут</w:t>
      </w:r>
      <w:r w:rsidR="006C1BBF" w:rsidRPr="00E65EC9">
        <w:rPr>
          <w:rFonts w:ascii="Arial" w:hAnsi="Arial" w:cs="Arial"/>
          <w:sz w:val="24"/>
          <w:szCs w:val="24"/>
        </w:rPr>
        <w:t xml:space="preserve">вержден </w:t>
      </w:r>
    </w:p>
    <w:p w:rsidR="002F1300" w:rsidRPr="00E65EC9" w:rsidRDefault="006C1BBF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постановлением </w:t>
      </w:r>
    </w:p>
    <w:p w:rsidR="003C46BE" w:rsidRPr="00E65EC9" w:rsidRDefault="003C46BE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исполнительного комитета</w:t>
      </w:r>
    </w:p>
    <w:p w:rsidR="00793030" w:rsidRPr="00E65EC9" w:rsidRDefault="00170EF0" w:rsidP="00793030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proofErr w:type="spellStart"/>
      <w:r w:rsidRPr="00E65EC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793030" w:rsidRPr="00E65EC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C1BBF" w:rsidRPr="00E65EC9" w:rsidRDefault="000A003D" w:rsidP="00A40D4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 </w:t>
      </w:r>
      <w:r w:rsidR="00793030" w:rsidRPr="00E65EC9">
        <w:rPr>
          <w:rFonts w:ascii="Arial" w:hAnsi="Arial" w:cs="Arial"/>
          <w:sz w:val="24"/>
          <w:szCs w:val="24"/>
        </w:rPr>
        <w:t xml:space="preserve"> </w:t>
      </w:r>
      <w:r w:rsidR="00170EF0" w:rsidRPr="00E65EC9">
        <w:rPr>
          <w:rFonts w:ascii="Arial" w:hAnsi="Arial" w:cs="Arial"/>
          <w:sz w:val="24"/>
          <w:szCs w:val="24"/>
        </w:rPr>
        <w:t>от 04.06</w:t>
      </w:r>
      <w:r w:rsidR="004D552F" w:rsidRPr="00E65EC9">
        <w:rPr>
          <w:rFonts w:ascii="Arial" w:hAnsi="Arial" w:cs="Arial"/>
          <w:sz w:val="24"/>
          <w:szCs w:val="24"/>
        </w:rPr>
        <w:t>.</w:t>
      </w:r>
      <w:r w:rsidR="006C1BBF" w:rsidRPr="00E65EC9">
        <w:rPr>
          <w:rFonts w:ascii="Arial" w:hAnsi="Arial" w:cs="Arial"/>
          <w:sz w:val="24"/>
          <w:szCs w:val="24"/>
        </w:rPr>
        <w:t>20</w:t>
      </w:r>
      <w:r w:rsidR="003C46BE" w:rsidRPr="00E65EC9">
        <w:rPr>
          <w:rFonts w:ascii="Arial" w:hAnsi="Arial" w:cs="Arial"/>
          <w:sz w:val="24"/>
          <w:szCs w:val="24"/>
        </w:rPr>
        <w:t>20</w:t>
      </w:r>
      <w:r w:rsidR="00CF0FCA" w:rsidRPr="00E65EC9">
        <w:rPr>
          <w:rFonts w:ascii="Arial" w:hAnsi="Arial" w:cs="Arial"/>
          <w:sz w:val="24"/>
          <w:szCs w:val="24"/>
        </w:rPr>
        <w:t>г.</w:t>
      </w:r>
      <w:r w:rsidR="00170EF0" w:rsidRPr="00E65EC9">
        <w:rPr>
          <w:rFonts w:ascii="Arial" w:hAnsi="Arial" w:cs="Arial"/>
          <w:sz w:val="24"/>
          <w:szCs w:val="24"/>
        </w:rPr>
        <w:t xml:space="preserve"> № 3</w:t>
      </w:r>
    </w:p>
    <w:p w:rsidR="002F1300" w:rsidRPr="00E65EC9" w:rsidRDefault="002F1300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6D715F" w:rsidRPr="00E65EC9" w:rsidRDefault="002F1300" w:rsidP="00A40D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Порядок</w:t>
      </w:r>
    </w:p>
    <w:p w:rsidR="002F1300" w:rsidRPr="00E65EC9" w:rsidRDefault="006D715F" w:rsidP="00A40D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формирования перечня налоговых расходов и</w:t>
      </w:r>
      <w:r w:rsidR="00CF0FCA" w:rsidRPr="00E65EC9">
        <w:rPr>
          <w:rFonts w:ascii="Arial" w:hAnsi="Arial" w:cs="Arial"/>
          <w:sz w:val="24"/>
          <w:szCs w:val="24"/>
        </w:rPr>
        <w:t xml:space="preserve"> проведения</w:t>
      </w:r>
    </w:p>
    <w:p w:rsidR="000A003D" w:rsidRPr="00E65EC9" w:rsidRDefault="002F1300" w:rsidP="00A40D44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оценки налоговых расходов</w:t>
      </w:r>
      <w:r w:rsidR="003122CB" w:rsidRPr="00E65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EF0" w:rsidRPr="00E65EC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640B5B" w:rsidRPr="00E65EC9">
        <w:rPr>
          <w:rFonts w:ascii="Arial" w:hAnsi="Arial" w:cs="Arial"/>
          <w:sz w:val="24"/>
          <w:szCs w:val="24"/>
        </w:rPr>
        <w:t xml:space="preserve"> </w:t>
      </w:r>
      <w:r w:rsidR="00793030" w:rsidRPr="00E65EC9">
        <w:rPr>
          <w:rFonts w:ascii="Arial" w:hAnsi="Arial" w:cs="Arial"/>
          <w:sz w:val="24"/>
          <w:szCs w:val="24"/>
        </w:rPr>
        <w:t xml:space="preserve">сельского поселения </w:t>
      </w:r>
      <w:r w:rsidR="00543272" w:rsidRPr="00E65EC9">
        <w:rPr>
          <w:rFonts w:ascii="Arial" w:hAnsi="Arial" w:cs="Arial"/>
          <w:sz w:val="24"/>
          <w:szCs w:val="24"/>
        </w:rPr>
        <w:t>в 2020 году</w:t>
      </w:r>
    </w:p>
    <w:p w:rsidR="003C46BE" w:rsidRPr="00E65EC9" w:rsidRDefault="00793030" w:rsidP="004D552F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 </w:t>
      </w:r>
    </w:p>
    <w:p w:rsidR="0049228A" w:rsidRPr="00E65EC9" w:rsidRDefault="001D5F45" w:rsidP="004D552F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  <w:lang w:val="en-US"/>
        </w:rPr>
        <w:t>I</w:t>
      </w:r>
      <w:r w:rsidRPr="00E65EC9">
        <w:rPr>
          <w:rFonts w:ascii="Arial" w:hAnsi="Arial" w:cs="Arial"/>
          <w:sz w:val="24"/>
          <w:szCs w:val="24"/>
        </w:rPr>
        <w:t>. Общие положения</w:t>
      </w:r>
    </w:p>
    <w:p w:rsidR="00B661D0" w:rsidRPr="00E65EC9" w:rsidRDefault="0049228A" w:rsidP="007930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1</w:t>
      </w:r>
      <w:r w:rsidR="00422A58" w:rsidRPr="00E65EC9">
        <w:rPr>
          <w:rFonts w:ascii="Arial" w:hAnsi="Arial" w:cs="Arial"/>
          <w:sz w:val="24"/>
          <w:szCs w:val="24"/>
        </w:rPr>
        <w:t>.</w:t>
      </w:r>
      <w:r w:rsidR="001842A3" w:rsidRPr="00E65EC9">
        <w:rPr>
          <w:rFonts w:ascii="Arial" w:hAnsi="Arial" w:cs="Arial"/>
          <w:sz w:val="24"/>
          <w:szCs w:val="24"/>
        </w:rPr>
        <w:t> </w:t>
      </w:r>
      <w:r w:rsidR="006D715F" w:rsidRPr="00E65EC9">
        <w:rPr>
          <w:rFonts w:ascii="Arial" w:hAnsi="Arial" w:cs="Arial"/>
          <w:sz w:val="24"/>
          <w:szCs w:val="24"/>
        </w:rPr>
        <w:t xml:space="preserve">Настоящий </w:t>
      </w:r>
      <w:r w:rsidRPr="00E65EC9">
        <w:rPr>
          <w:rFonts w:ascii="Arial" w:hAnsi="Arial" w:cs="Arial"/>
          <w:sz w:val="24"/>
          <w:szCs w:val="24"/>
        </w:rPr>
        <w:t xml:space="preserve">Порядок </w:t>
      </w:r>
      <w:r w:rsidR="006D715F" w:rsidRPr="00E65EC9">
        <w:rPr>
          <w:rFonts w:ascii="Arial" w:hAnsi="Arial" w:cs="Arial"/>
          <w:sz w:val="24"/>
          <w:szCs w:val="24"/>
        </w:rPr>
        <w:t>определяет пр</w:t>
      </w:r>
      <w:r w:rsidR="008F5C89" w:rsidRPr="00E65EC9">
        <w:rPr>
          <w:rFonts w:ascii="Arial" w:hAnsi="Arial" w:cs="Arial"/>
          <w:sz w:val="24"/>
          <w:szCs w:val="24"/>
        </w:rPr>
        <w:t>авила</w:t>
      </w:r>
      <w:r w:rsidR="006D715F" w:rsidRPr="00E65EC9">
        <w:rPr>
          <w:rFonts w:ascii="Arial" w:hAnsi="Arial" w:cs="Arial"/>
          <w:sz w:val="24"/>
          <w:szCs w:val="24"/>
        </w:rPr>
        <w:t xml:space="preserve"> формирования перечня налоговых расходов</w:t>
      </w:r>
      <w:r w:rsidR="00577006" w:rsidRPr="00E65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EF0" w:rsidRPr="00E65EC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793030" w:rsidRPr="00E65EC9">
        <w:rPr>
          <w:rFonts w:ascii="Arial" w:hAnsi="Arial" w:cs="Arial"/>
          <w:sz w:val="24"/>
          <w:szCs w:val="24"/>
        </w:rPr>
        <w:t xml:space="preserve"> сельского поселения</w:t>
      </w:r>
      <w:r w:rsidR="00412B77" w:rsidRPr="00E65EC9">
        <w:rPr>
          <w:rFonts w:ascii="Arial" w:hAnsi="Arial" w:cs="Arial"/>
          <w:sz w:val="24"/>
          <w:szCs w:val="24"/>
        </w:rPr>
        <w:t xml:space="preserve"> </w:t>
      </w:r>
      <w:r w:rsidR="006D715F" w:rsidRPr="00E65EC9">
        <w:rPr>
          <w:rFonts w:ascii="Arial" w:hAnsi="Arial" w:cs="Arial"/>
          <w:sz w:val="24"/>
          <w:szCs w:val="24"/>
        </w:rPr>
        <w:t xml:space="preserve">и </w:t>
      </w:r>
      <w:r w:rsidRPr="00E65EC9">
        <w:rPr>
          <w:rFonts w:ascii="Arial" w:hAnsi="Arial" w:cs="Arial"/>
          <w:sz w:val="24"/>
          <w:szCs w:val="24"/>
        </w:rPr>
        <w:t>оценки налоговых расходов</w:t>
      </w:r>
      <w:r w:rsidR="00170EF0" w:rsidRPr="00E65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EF0" w:rsidRPr="00E65EC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793030" w:rsidRPr="00E65EC9">
        <w:rPr>
          <w:rFonts w:ascii="Arial" w:hAnsi="Arial" w:cs="Arial"/>
          <w:sz w:val="24"/>
          <w:szCs w:val="24"/>
        </w:rPr>
        <w:t xml:space="preserve"> сельского поселения </w:t>
      </w:r>
      <w:r w:rsidR="006D715F" w:rsidRPr="00E65EC9">
        <w:rPr>
          <w:rFonts w:ascii="Arial" w:hAnsi="Arial" w:cs="Arial"/>
          <w:sz w:val="24"/>
          <w:szCs w:val="24"/>
        </w:rPr>
        <w:t>(далее – Порядок</w:t>
      </w:r>
      <w:r w:rsidR="00593321" w:rsidRPr="00E65EC9">
        <w:rPr>
          <w:rFonts w:ascii="Arial" w:hAnsi="Arial" w:cs="Arial"/>
          <w:sz w:val="24"/>
          <w:szCs w:val="24"/>
        </w:rPr>
        <w:t>, муниципальное образование</w:t>
      </w:r>
      <w:r w:rsidR="00B661D0" w:rsidRPr="00E65EC9">
        <w:rPr>
          <w:rFonts w:ascii="Arial" w:hAnsi="Arial" w:cs="Arial"/>
          <w:sz w:val="24"/>
          <w:szCs w:val="24"/>
        </w:rPr>
        <w:t>).</w:t>
      </w:r>
    </w:p>
    <w:p w:rsidR="00B661D0" w:rsidRPr="00E65EC9" w:rsidRDefault="00793030" w:rsidP="00B661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 </w:t>
      </w:r>
    </w:p>
    <w:p w:rsidR="00687C7D" w:rsidRPr="00E65EC9" w:rsidRDefault="00687C7D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2.</w:t>
      </w:r>
      <w:r w:rsidR="001842A3" w:rsidRPr="00E65EC9">
        <w:rPr>
          <w:rFonts w:ascii="Arial" w:hAnsi="Arial" w:cs="Arial"/>
          <w:sz w:val="24"/>
          <w:szCs w:val="24"/>
        </w:rPr>
        <w:t> </w:t>
      </w:r>
      <w:r w:rsidRPr="00E65EC9">
        <w:rPr>
          <w:rFonts w:ascii="Arial" w:hAnsi="Arial" w:cs="Arial"/>
          <w:sz w:val="24"/>
          <w:szCs w:val="24"/>
        </w:rPr>
        <w:t>В настоящем Порядке используются термины и понятия, установленные</w:t>
      </w:r>
      <w:r w:rsidRPr="00E65EC9">
        <w:rPr>
          <w:rFonts w:ascii="Arial" w:hAnsi="Arial" w:cs="Arial"/>
          <w:i/>
          <w:sz w:val="24"/>
          <w:szCs w:val="24"/>
        </w:rPr>
        <w:t xml:space="preserve"> </w:t>
      </w:r>
      <w:r w:rsidR="00D4203B" w:rsidRPr="00E65EC9">
        <w:rPr>
          <w:rFonts w:ascii="Arial" w:hAnsi="Arial" w:cs="Arial"/>
          <w:sz w:val="24"/>
          <w:szCs w:val="24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E65EC9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E65EC9">
        <w:rPr>
          <w:rFonts w:ascii="Arial" w:hAnsi="Arial" w:cs="Arial"/>
          <w:sz w:val="24"/>
          <w:szCs w:val="24"/>
        </w:rPr>
        <w:t xml:space="preserve"> июня </w:t>
      </w:r>
      <w:r w:rsidRPr="00E65EC9">
        <w:rPr>
          <w:rFonts w:ascii="Arial" w:hAnsi="Arial" w:cs="Arial"/>
          <w:sz w:val="24"/>
          <w:szCs w:val="24"/>
        </w:rPr>
        <w:t>2019</w:t>
      </w:r>
      <w:r w:rsidR="00E85CE7" w:rsidRPr="00E65EC9">
        <w:rPr>
          <w:rFonts w:ascii="Arial" w:hAnsi="Arial" w:cs="Arial"/>
          <w:sz w:val="24"/>
          <w:szCs w:val="24"/>
        </w:rPr>
        <w:t xml:space="preserve"> г.</w:t>
      </w:r>
      <w:r w:rsidRPr="00E65EC9">
        <w:rPr>
          <w:rFonts w:ascii="Arial" w:hAnsi="Arial" w:cs="Arial"/>
          <w:sz w:val="24"/>
          <w:szCs w:val="24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E65EC9">
        <w:rPr>
          <w:rFonts w:ascii="Arial" w:hAnsi="Arial" w:cs="Arial"/>
          <w:sz w:val="24"/>
          <w:szCs w:val="24"/>
        </w:rPr>
        <w:t xml:space="preserve"> (далее -</w:t>
      </w:r>
      <w:r w:rsidR="00A40D44" w:rsidRPr="00E65EC9">
        <w:rPr>
          <w:rFonts w:ascii="Arial" w:hAnsi="Arial" w:cs="Arial"/>
          <w:sz w:val="24"/>
          <w:szCs w:val="24"/>
        </w:rPr>
        <w:t xml:space="preserve"> </w:t>
      </w:r>
      <w:r w:rsidR="00D4203B" w:rsidRPr="00E65EC9">
        <w:rPr>
          <w:rFonts w:ascii="Arial" w:hAnsi="Arial" w:cs="Arial"/>
          <w:sz w:val="24"/>
          <w:szCs w:val="24"/>
        </w:rPr>
        <w:t>Общие требования)</w:t>
      </w:r>
      <w:r w:rsidRPr="00E65EC9">
        <w:rPr>
          <w:rFonts w:ascii="Arial" w:hAnsi="Arial" w:cs="Arial"/>
          <w:sz w:val="24"/>
          <w:szCs w:val="24"/>
        </w:rPr>
        <w:t>.</w:t>
      </w:r>
    </w:p>
    <w:p w:rsidR="00A53F50" w:rsidRPr="00E65EC9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4"/>
      <w:r w:rsidRPr="00E65EC9">
        <w:rPr>
          <w:rFonts w:ascii="Arial" w:hAnsi="Arial" w:cs="Arial"/>
          <w:sz w:val="24"/>
          <w:szCs w:val="24"/>
        </w:rPr>
        <w:t xml:space="preserve">3. Отнесение налоговых расходов </w:t>
      </w:r>
      <w:r w:rsidR="003C46BE" w:rsidRPr="00E65EC9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E65EC9">
        <w:rPr>
          <w:rFonts w:ascii="Arial" w:hAnsi="Arial" w:cs="Arial"/>
          <w:sz w:val="24"/>
          <w:szCs w:val="24"/>
        </w:rPr>
        <w:t xml:space="preserve">к </w:t>
      </w:r>
      <w:r w:rsidR="003C46BE" w:rsidRPr="00E65EC9">
        <w:rPr>
          <w:rFonts w:ascii="Arial" w:hAnsi="Arial" w:cs="Arial"/>
          <w:sz w:val="24"/>
          <w:szCs w:val="24"/>
        </w:rPr>
        <w:t>муниципаль</w:t>
      </w:r>
      <w:r w:rsidRPr="00E65EC9">
        <w:rPr>
          <w:rFonts w:ascii="Arial" w:hAnsi="Arial" w:cs="Arial"/>
          <w:sz w:val="24"/>
          <w:szCs w:val="24"/>
        </w:rPr>
        <w:t xml:space="preserve">ным программам осуществляется исходя из целей </w:t>
      </w:r>
      <w:r w:rsidR="003C46BE" w:rsidRPr="00E65EC9">
        <w:rPr>
          <w:rFonts w:ascii="Arial" w:hAnsi="Arial" w:cs="Arial"/>
          <w:sz w:val="24"/>
          <w:szCs w:val="24"/>
        </w:rPr>
        <w:t>муниципальных</w:t>
      </w:r>
      <w:r w:rsidRPr="00E65EC9">
        <w:rPr>
          <w:rFonts w:ascii="Arial" w:hAnsi="Arial" w:cs="Arial"/>
          <w:sz w:val="24"/>
          <w:szCs w:val="24"/>
        </w:rPr>
        <w:t xml:space="preserve"> программ, структурных элементов </w:t>
      </w:r>
      <w:r w:rsidR="003C46BE" w:rsidRPr="00E65EC9">
        <w:rPr>
          <w:rFonts w:ascii="Arial" w:hAnsi="Arial" w:cs="Arial"/>
          <w:sz w:val="24"/>
          <w:szCs w:val="24"/>
        </w:rPr>
        <w:t>муниципаль</w:t>
      </w:r>
      <w:r w:rsidRPr="00E65EC9">
        <w:rPr>
          <w:rFonts w:ascii="Arial" w:hAnsi="Arial" w:cs="Arial"/>
          <w:sz w:val="24"/>
          <w:szCs w:val="24"/>
        </w:rPr>
        <w:t xml:space="preserve">ных программ и (или) целей социально-экономической политики </w:t>
      </w:r>
      <w:r w:rsidR="003C46BE" w:rsidRPr="00E65EC9">
        <w:rPr>
          <w:rFonts w:ascii="Arial" w:hAnsi="Arial" w:cs="Arial"/>
          <w:sz w:val="24"/>
          <w:szCs w:val="24"/>
        </w:rPr>
        <w:t>муниципального образования</w:t>
      </w:r>
      <w:r w:rsidRPr="00E65EC9">
        <w:rPr>
          <w:rFonts w:ascii="Arial" w:hAnsi="Arial" w:cs="Arial"/>
          <w:sz w:val="24"/>
          <w:szCs w:val="24"/>
        </w:rPr>
        <w:t xml:space="preserve">, не относящихся к </w:t>
      </w:r>
      <w:r w:rsidR="003C46BE" w:rsidRPr="00E65EC9">
        <w:rPr>
          <w:rFonts w:ascii="Arial" w:hAnsi="Arial" w:cs="Arial"/>
          <w:sz w:val="24"/>
          <w:szCs w:val="24"/>
        </w:rPr>
        <w:t>муниципаль</w:t>
      </w:r>
      <w:r w:rsidRPr="00E65EC9">
        <w:rPr>
          <w:rFonts w:ascii="Arial" w:hAnsi="Arial" w:cs="Arial"/>
          <w:sz w:val="24"/>
          <w:szCs w:val="24"/>
        </w:rPr>
        <w:t>ным программам.</w:t>
      </w:r>
    </w:p>
    <w:bookmarkEnd w:id="1"/>
    <w:p w:rsidR="00C668D1" w:rsidRPr="00E65EC9" w:rsidRDefault="0005579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4</w:t>
      </w:r>
      <w:r w:rsidR="00A85A18" w:rsidRPr="00E65EC9">
        <w:rPr>
          <w:rFonts w:ascii="Arial" w:hAnsi="Arial" w:cs="Arial"/>
          <w:sz w:val="24"/>
          <w:szCs w:val="24"/>
        </w:rPr>
        <w:t>.</w:t>
      </w:r>
      <w:r w:rsidR="001842A3" w:rsidRPr="00E65EC9">
        <w:rPr>
          <w:rFonts w:ascii="Arial" w:hAnsi="Arial" w:cs="Arial"/>
          <w:sz w:val="24"/>
          <w:szCs w:val="24"/>
        </w:rPr>
        <w:t> </w:t>
      </w:r>
      <w:r w:rsidR="00A85A18" w:rsidRPr="00E65EC9">
        <w:rPr>
          <w:rFonts w:ascii="Arial" w:hAnsi="Arial" w:cs="Arial"/>
          <w:sz w:val="24"/>
          <w:szCs w:val="24"/>
        </w:rPr>
        <w:t>В целях оценки</w:t>
      </w:r>
      <w:r w:rsidR="00C668D1" w:rsidRPr="00E65EC9">
        <w:rPr>
          <w:rFonts w:ascii="Arial" w:hAnsi="Arial" w:cs="Arial"/>
          <w:sz w:val="24"/>
          <w:szCs w:val="24"/>
        </w:rPr>
        <w:t xml:space="preserve"> налоговых расходов </w:t>
      </w:r>
      <w:r w:rsidR="003C46BE" w:rsidRPr="00E65EC9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E65EC9">
        <w:rPr>
          <w:rFonts w:ascii="Arial" w:hAnsi="Arial" w:cs="Arial"/>
          <w:sz w:val="24"/>
          <w:szCs w:val="24"/>
        </w:rPr>
        <w:t xml:space="preserve"> </w:t>
      </w:r>
      <w:r w:rsidR="00A60499" w:rsidRPr="00E65EC9">
        <w:rPr>
          <w:rFonts w:ascii="Arial" w:hAnsi="Arial" w:cs="Arial"/>
          <w:sz w:val="24"/>
          <w:szCs w:val="24"/>
        </w:rPr>
        <w:t xml:space="preserve">исполнительный </w:t>
      </w:r>
      <w:r w:rsidR="00613F28" w:rsidRPr="00E65EC9">
        <w:rPr>
          <w:rFonts w:ascii="Arial" w:hAnsi="Arial" w:cs="Arial"/>
          <w:sz w:val="24"/>
          <w:szCs w:val="24"/>
        </w:rPr>
        <w:t>комитет</w:t>
      </w:r>
      <w:r w:rsidR="00A60499" w:rsidRPr="00E65EC9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C668D1" w:rsidRPr="00E65EC9">
        <w:rPr>
          <w:rFonts w:ascii="Arial" w:hAnsi="Arial" w:cs="Arial"/>
          <w:sz w:val="24"/>
          <w:szCs w:val="24"/>
        </w:rPr>
        <w:t>:</w:t>
      </w:r>
    </w:p>
    <w:p w:rsidR="00E841F6" w:rsidRPr="00E65EC9" w:rsidRDefault="00C668D1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формирует перечень налоговых расходов</w:t>
      </w:r>
      <w:r w:rsidR="001D5F45" w:rsidRPr="00E65EC9">
        <w:rPr>
          <w:rFonts w:ascii="Arial" w:hAnsi="Arial" w:cs="Arial"/>
          <w:sz w:val="24"/>
          <w:szCs w:val="24"/>
        </w:rPr>
        <w:t xml:space="preserve"> </w:t>
      </w:r>
      <w:r w:rsidR="003C46BE" w:rsidRPr="00E65EC9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E65EC9">
        <w:rPr>
          <w:rFonts w:ascii="Arial" w:hAnsi="Arial" w:cs="Arial"/>
          <w:sz w:val="24"/>
          <w:szCs w:val="24"/>
        </w:rPr>
        <w:t>;</w:t>
      </w:r>
    </w:p>
    <w:p w:rsidR="00C668D1" w:rsidRPr="00E65EC9" w:rsidRDefault="00C668D1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осуществляет </w:t>
      </w:r>
      <w:r w:rsidR="00A85A18" w:rsidRPr="00E65EC9">
        <w:rPr>
          <w:rFonts w:ascii="Arial" w:hAnsi="Arial" w:cs="Arial"/>
          <w:sz w:val="24"/>
          <w:szCs w:val="24"/>
        </w:rPr>
        <w:t xml:space="preserve">анализ и </w:t>
      </w:r>
      <w:r w:rsidRPr="00E65EC9">
        <w:rPr>
          <w:rFonts w:ascii="Arial" w:hAnsi="Arial" w:cs="Arial"/>
          <w:sz w:val="24"/>
          <w:szCs w:val="24"/>
        </w:rPr>
        <w:t>обобщение результатов оценки налоговых расходов</w:t>
      </w:r>
      <w:r w:rsidR="001D5F45" w:rsidRPr="00E65EC9">
        <w:rPr>
          <w:rFonts w:ascii="Arial" w:hAnsi="Arial" w:cs="Arial"/>
          <w:sz w:val="24"/>
          <w:szCs w:val="24"/>
        </w:rPr>
        <w:t xml:space="preserve"> </w:t>
      </w:r>
      <w:r w:rsidR="003C46BE" w:rsidRPr="00E65EC9">
        <w:rPr>
          <w:rFonts w:ascii="Arial" w:hAnsi="Arial" w:cs="Arial"/>
          <w:sz w:val="24"/>
          <w:szCs w:val="24"/>
        </w:rPr>
        <w:t>муниципального образования</w:t>
      </w:r>
      <w:r w:rsidR="0007784A" w:rsidRPr="00E65EC9">
        <w:rPr>
          <w:rFonts w:ascii="Arial" w:hAnsi="Arial" w:cs="Arial"/>
          <w:sz w:val="24"/>
          <w:szCs w:val="24"/>
        </w:rPr>
        <w:t>.</w:t>
      </w:r>
    </w:p>
    <w:p w:rsidR="001D5F45" w:rsidRPr="00E65EC9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1D5F45" w:rsidRPr="00E65EC9" w:rsidRDefault="001D5F45" w:rsidP="00A40D44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  <w:lang w:val="en-US"/>
        </w:rPr>
        <w:t>II</w:t>
      </w:r>
      <w:r w:rsidRPr="00E65EC9">
        <w:rPr>
          <w:rFonts w:ascii="Arial" w:hAnsi="Arial" w:cs="Arial"/>
          <w:sz w:val="24"/>
          <w:szCs w:val="24"/>
        </w:rPr>
        <w:t xml:space="preserve">. </w:t>
      </w:r>
      <w:r w:rsidR="00901D0B" w:rsidRPr="00E65EC9">
        <w:rPr>
          <w:rFonts w:ascii="Arial" w:hAnsi="Arial" w:cs="Arial"/>
          <w:sz w:val="24"/>
          <w:szCs w:val="24"/>
        </w:rPr>
        <w:t>Формирование перечня</w:t>
      </w:r>
      <w:r w:rsidRPr="00E65EC9">
        <w:rPr>
          <w:rFonts w:ascii="Arial" w:hAnsi="Arial" w:cs="Arial"/>
          <w:sz w:val="24"/>
          <w:szCs w:val="24"/>
        </w:rPr>
        <w:t xml:space="preserve"> налоговых расходов </w:t>
      </w:r>
      <w:r w:rsidR="003E5F83" w:rsidRPr="00E65EC9">
        <w:rPr>
          <w:rFonts w:ascii="Arial" w:hAnsi="Arial" w:cs="Arial"/>
          <w:sz w:val="24"/>
          <w:szCs w:val="24"/>
        </w:rPr>
        <w:t>муниципального образования</w:t>
      </w:r>
    </w:p>
    <w:p w:rsidR="001D5F45" w:rsidRPr="00E65EC9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07784A" w:rsidRPr="00E65EC9" w:rsidRDefault="0035423B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5</w:t>
      </w:r>
      <w:r w:rsidR="001D5F45" w:rsidRPr="00E65EC9">
        <w:rPr>
          <w:rFonts w:ascii="Arial" w:hAnsi="Arial" w:cs="Arial"/>
          <w:sz w:val="24"/>
          <w:szCs w:val="24"/>
        </w:rPr>
        <w:t>.</w:t>
      </w:r>
      <w:r w:rsidR="00B12CF3" w:rsidRPr="00E65EC9">
        <w:rPr>
          <w:rFonts w:ascii="Arial" w:hAnsi="Arial" w:cs="Arial"/>
          <w:sz w:val="24"/>
          <w:szCs w:val="24"/>
        </w:rPr>
        <w:t> </w:t>
      </w:r>
      <w:r w:rsidR="001D5F45" w:rsidRPr="00E65EC9">
        <w:rPr>
          <w:rFonts w:ascii="Arial" w:hAnsi="Arial" w:cs="Arial"/>
          <w:sz w:val="24"/>
          <w:szCs w:val="24"/>
        </w:rPr>
        <w:t>Переч</w:t>
      </w:r>
      <w:r w:rsidR="005F5FBD" w:rsidRPr="00E65EC9">
        <w:rPr>
          <w:rFonts w:ascii="Arial" w:hAnsi="Arial" w:cs="Arial"/>
          <w:sz w:val="24"/>
          <w:szCs w:val="24"/>
        </w:rPr>
        <w:t>е</w:t>
      </w:r>
      <w:r w:rsidR="001D5F45" w:rsidRPr="00E65EC9">
        <w:rPr>
          <w:rFonts w:ascii="Arial" w:hAnsi="Arial" w:cs="Arial"/>
          <w:sz w:val="24"/>
          <w:szCs w:val="24"/>
        </w:rPr>
        <w:t>н</w:t>
      </w:r>
      <w:r w:rsidR="005F5FBD" w:rsidRPr="00E65EC9">
        <w:rPr>
          <w:rFonts w:ascii="Arial" w:hAnsi="Arial" w:cs="Arial"/>
          <w:sz w:val="24"/>
          <w:szCs w:val="24"/>
        </w:rPr>
        <w:t>ь</w:t>
      </w:r>
      <w:r w:rsidR="001D5F45" w:rsidRPr="00E65EC9">
        <w:rPr>
          <w:rFonts w:ascii="Arial" w:hAnsi="Arial" w:cs="Arial"/>
          <w:sz w:val="24"/>
          <w:szCs w:val="24"/>
        </w:rPr>
        <w:t xml:space="preserve"> налоговых расходов </w:t>
      </w:r>
      <w:r w:rsidR="003E5F83" w:rsidRPr="00E65EC9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E65EC9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формируется </w:t>
      </w:r>
      <w:r w:rsidR="00F00FC4" w:rsidRPr="00E65EC9">
        <w:rPr>
          <w:rFonts w:ascii="Arial" w:hAnsi="Arial" w:cs="Arial"/>
          <w:sz w:val="24"/>
          <w:szCs w:val="24"/>
        </w:rPr>
        <w:t xml:space="preserve">исполнительным комитетом муниципального образования </w:t>
      </w:r>
      <w:r w:rsidR="00444E1F" w:rsidRPr="00E65EC9">
        <w:rPr>
          <w:rFonts w:ascii="Arial" w:hAnsi="Arial" w:cs="Arial"/>
          <w:sz w:val="24"/>
          <w:szCs w:val="24"/>
        </w:rPr>
        <w:t xml:space="preserve">и утверждается до 1 </w:t>
      </w:r>
      <w:r w:rsidR="00874C9A" w:rsidRPr="00E65EC9">
        <w:rPr>
          <w:rFonts w:ascii="Arial" w:hAnsi="Arial" w:cs="Arial"/>
          <w:sz w:val="24"/>
          <w:szCs w:val="24"/>
        </w:rPr>
        <w:t>июня</w:t>
      </w:r>
      <w:r w:rsidR="005F5FBD" w:rsidRPr="00E65EC9">
        <w:rPr>
          <w:rFonts w:ascii="Arial" w:hAnsi="Arial" w:cs="Arial"/>
          <w:sz w:val="24"/>
          <w:szCs w:val="24"/>
        </w:rPr>
        <w:t xml:space="preserve"> текущего года</w:t>
      </w:r>
      <w:r w:rsidR="0007784A" w:rsidRPr="00E65EC9">
        <w:rPr>
          <w:rFonts w:ascii="Arial" w:hAnsi="Arial" w:cs="Arial"/>
          <w:sz w:val="24"/>
          <w:szCs w:val="24"/>
        </w:rPr>
        <w:t>.</w:t>
      </w:r>
    </w:p>
    <w:p w:rsidR="00E6769E" w:rsidRPr="00E65EC9" w:rsidRDefault="005F5E7D" w:rsidP="00E6769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6. Утвержденный Перечень налоговых расходов муниципального образования  размещается </w:t>
      </w:r>
      <w:r w:rsidR="00E6769E" w:rsidRPr="00E65EC9">
        <w:rPr>
          <w:rFonts w:ascii="Arial" w:hAnsi="Arial" w:cs="Arial"/>
          <w:sz w:val="24"/>
          <w:szCs w:val="24"/>
        </w:rPr>
        <w:t>на официальном сайте муниципального образования не позднее</w:t>
      </w:r>
      <w:r w:rsidR="007D459A" w:rsidRPr="00E65EC9">
        <w:rPr>
          <w:rFonts w:ascii="Arial" w:hAnsi="Arial" w:cs="Arial"/>
          <w:sz w:val="24"/>
          <w:szCs w:val="24"/>
        </w:rPr>
        <w:t xml:space="preserve"> </w:t>
      </w:r>
      <w:r w:rsidR="00E6769E" w:rsidRPr="00E65EC9">
        <w:rPr>
          <w:rFonts w:ascii="Arial" w:hAnsi="Arial" w:cs="Arial"/>
          <w:sz w:val="24"/>
          <w:szCs w:val="24"/>
        </w:rPr>
        <w:t xml:space="preserve"> 1 </w:t>
      </w:r>
      <w:r w:rsidR="002C7B17" w:rsidRPr="00E65EC9">
        <w:rPr>
          <w:rFonts w:ascii="Arial" w:hAnsi="Arial" w:cs="Arial"/>
          <w:sz w:val="24"/>
          <w:szCs w:val="24"/>
        </w:rPr>
        <w:t>июля</w:t>
      </w:r>
      <w:r w:rsidR="00E6769E" w:rsidRPr="00E65EC9">
        <w:rPr>
          <w:rFonts w:ascii="Arial" w:hAnsi="Arial" w:cs="Arial"/>
          <w:sz w:val="24"/>
          <w:szCs w:val="24"/>
        </w:rPr>
        <w:t xml:space="preserve"> текущего года.</w:t>
      </w:r>
    </w:p>
    <w:p w:rsidR="00EE596B" w:rsidRPr="00E65EC9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E65EC9">
        <w:rPr>
          <w:rFonts w:ascii="Arial" w:hAnsi="Arial" w:cs="Arial"/>
          <w:sz w:val="24"/>
          <w:szCs w:val="24"/>
        </w:rPr>
        <w:t xml:space="preserve">в </w:t>
      </w:r>
      <w:r w:rsidRPr="00E65EC9">
        <w:rPr>
          <w:rFonts w:ascii="Arial" w:hAnsi="Arial" w:cs="Arial"/>
          <w:sz w:val="24"/>
          <w:szCs w:val="24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 w:rsidRPr="00E65EC9">
        <w:rPr>
          <w:rFonts w:ascii="Arial" w:hAnsi="Arial" w:cs="Arial"/>
          <w:sz w:val="24"/>
          <w:szCs w:val="24"/>
        </w:rPr>
        <w:t xml:space="preserve">ания за отчетный финансовый год и за год, предшествующий </w:t>
      </w:r>
      <w:proofErr w:type="gramStart"/>
      <w:r w:rsidR="00B661D0" w:rsidRPr="00E65EC9">
        <w:rPr>
          <w:rFonts w:ascii="Arial" w:hAnsi="Arial" w:cs="Arial"/>
          <w:sz w:val="24"/>
          <w:szCs w:val="24"/>
        </w:rPr>
        <w:t>отчетному</w:t>
      </w:r>
      <w:proofErr w:type="gramEnd"/>
      <w:r w:rsidR="00B661D0" w:rsidRPr="00E65EC9">
        <w:rPr>
          <w:rFonts w:ascii="Arial" w:hAnsi="Arial" w:cs="Arial"/>
          <w:sz w:val="24"/>
          <w:szCs w:val="24"/>
        </w:rPr>
        <w:t>.</w:t>
      </w:r>
    </w:p>
    <w:p w:rsidR="00F75BE2" w:rsidRPr="00E65EC9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8</w:t>
      </w:r>
      <w:r w:rsidR="000D028F" w:rsidRPr="00E65EC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E6C47" w:rsidRPr="00E65EC9">
        <w:rPr>
          <w:rFonts w:ascii="Arial" w:hAnsi="Arial" w:cs="Arial"/>
          <w:sz w:val="24"/>
          <w:szCs w:val="24"/>
        </w:rPr>
        <w:t xml:space="preserve">В целях </w:t>
      </w:r>
      <w:r w:rsidRPr="00E65EC9">
        <w:rPr>
          <w:rFonts w:ascii="Arial" w:hAnsi="Arial" w:cs="Arial"/>
          <w:sz w:val="24"/>
          <w:szCs w:val="24"/>
        </w:rPr>
        <w:t xml:space="preserve">проведения </w:t>
      </w:r>
      <w:r w:rsidR="007E6C47" w:rsidRPr="00E65EC9">
        <w:rPr>
          <w:rFonts w:ascii="Arial" w:hAnsi="Arial" w:cs="Arial"/>
          <w:sz w:val="24"/>
          <w:szCs w:val="24"/>
        </w:rPr>
        <w:t xml:space="preserve">оценки </w:t>
      </w:r>
      <w:r w:rsidR="00EE596B" w:rsidRPr="00E65EC9">
        <w:rPr>
          <w:rFonts w:ascii="Arial" w:hAnsi="Arial" w:cs="Arial"/>
          <w:sz w:val="24"/>
          <w:szCs w:val="24"/>
        </w:rPr>
        <w:t xml:space="preserve">налоговых расходов муниципального образования </w:t>
      </w:r>
      <w:r w:rsidRPr="00E65EC9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7E6C47" w:rsidRPr="00E65EC9">
        <w:rPr>
          <w:rFonts w:ascii="Arial" w:hAnsi="Arial" w:cs="Arial"/>
          <w:sz w:val="24"/>
          <w:szCs w:val="24"/>
        </w:rPr>
        <w:t>е</w:t>
      </w:r>
      <w:r w:rsidR="000D028F" w:rsidRPr="00E65EC9">
        <w:rPr>
          <w:rFonts w:ascii="Arial" w:hAnsi="Arial" w:cs="Arial"/>
          <w:sz w:val="24"/>
          <w:szCs w:val="24"/>
        </w:rPr>
        <w:t xml:space="preserve">жегодно, до 1 </w:t>
      </w:r>
      <w:r w:rsidR="00874C9A" w:rsidRPr="00E65EC9">
        <w:rPr>
          <w:rFonts w:ascii="Arial" w:hAnsi="Arial" w:cs="Arial"/>
          <w:sz w:val="24"/>
          <w:szCs w:val="24"/>
        </w:rPr>
        <w:t>августа</w:t>
      </w:r>
      <w:r w:rsidR="000D028F" w:rsidRPr="00E65EC9">
        <w:rPr>
          <w:rFonts w:ascii="Arial" w:hAnsi="Arial" w:cs="Arial"/>
          <w:sz w:val="24"/>
          <w:szCs w:val="24"/>
        </w:rPr>
        <w:t xml:space="preserve">, </w:t>
      </w:r>
      <w:r w:rsidR="00CC2347" w:rsidRPr="00E65EC9">
        <w:rPr>
          <w:rFonts w:ascii="Arial" w:hAnsi="Arial" w:cs="Arial"/>
          <w:sz w:val="24"/>
          <w:szCs w:val="24"/>
        </w:rPr>
        <w:t xml:space="preserve">направляет </w:t>
      </w:r>
      <w:r w:rsidRPr="00E65EC9">
        <w:rPr>
          <w:rFonts w:ascii="Arial" w:hAnsi="Arial" w:cs="Arial"/>
          <w:sz w:val="24"/>
          <w:szCs w:val="24"/>
        </w:rPr>
        <w:t xml:space="preserve">в Управление Федеральной налоговой службы по Республике Татарстан сведения о категориях </w:t>
      </w:r>
      <w:r w:rsidR="004D552F" w:rsidRPr="00E65EC9">
        <w:rPr>
          <w:rFonts w:ascii="Arial" w:hAnsi="Arial" w:cs="Arial"/>
          <w:sz w:val="24"/>
          <w:szCs w:val="24"/>
        </w:rPr>
        <w:t>плательщиков,</w:t>
      </w:r>
      <w:r w:rsidRPr="00E65EC9">
        <w:rPr>
          <w:rFonts w:ascii="Arial" w:hAnsi="Arial" w:cs="Arial"/>
          <w:sz w:val="24"/>
          <w:szCs w:val="24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E65EC9">
          <w:rPr>
            <w:rFonts w:ascii="Arial" w:hAnsi="Arial" w:cs="Arial"/>
            <w:sz w:val="24"/>
            <w:szCs w:val="24"/>
          </w:rPr>
          <w:t>приложением</w:t>
        </w:r>
        <w:proofErr w:type="gramEnd"/>
      </w:hyperlink>
      <w:r w:rsidRPr="00E65EC9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347D0C" w:rsidRPr="00E65EC9" w:rsidRDefault="005538A1" w:rsidP="00347D0C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9</w:t>
      </w:r>
      <w:r w:rsidR="00347D0C" w:rsidRPr="00E65EC9">
        <w:rPr>
          <w:rFonts w:ascii="Arial" w:hAnsi="Arial" w:cs="Arial"/>
          <w:sz w:val="24"/>
          <w:szCs w:val="24"/>
        </w:rPr>
        <w:t xml:space="preserve">. В случае принятия нормативных правовых актов, предусматривающих изменение информации, включенной в Перечень налоговых расходов муниципального образования, </w:t>
      </w:r>
      <w:r w:rsidRPr="00E65EC9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347D0C" w:rsidRPr="00E65EC9">
        <w:rPr>
          <w:rFonts w:ascii="Arial" w:hAnsi="Arial" w:cs="Arial"/>
          <w:sz w:val="24"/>
          <w:szCs w:val="24"/>
        </w:rPr>
        <w:t xml:space="preserve">в течение 10 рабочих дней </w:t>
      </w:r>
      <w:proofErr w:type="gramStart"/>
      <w:r w:rsidR="00347D0C" w:rsidRPr="00E65EC9">
        <w:rPr>
          <w:rFonts w:ascii="Arial" w:hAnsi="Arial" w:cs="Arial"/>
          <w:sz w:val="24"/>
          <w:szCs w:val="24"/>
        </w:rPr>
        <w:t>с даты вступления</w:t>
      </w:r>
      <w:proofErr w:type="gramEnd"/>
      <w:r w:rsidR="00347D0C" w:rsidRPr="00E65EC9">
        <w:rPr>
          <w:rFonts w:ascii="Arial" w:hAnsi="Arial" w:cs="Arial"/>
          <w:sz w:val="24"/>
          <w:szCs w:val="24"/>
        </w:rPr>
        <w:t xml:space="preserve"> в силу соответствующего нормативного правового акта, вносит соответствующие изменения в Перечень налоговых расходов</w:t>
      </w:r>
      <w:r w:rsidR="00BC08B9" w:rsidRPr="00E65EC9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347D0C" w:rsidRPr="00E65EC9">
        <w:rPr>
          <w:rFonts w:ascii="Arial" w:hAnsi="Arial" w:cs="Arial"/>
          <w:sz w:val="24"/>
          <w:szCs w:val="24"/>
        </w:rPr>
        <w:t>.</w:t>
      </w:r>
    </w:p>
    <w:p w:rsidR="00837E70" w:rsidRPr="00E65EC9" w:rsidRDefault="00837E70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1D5F45" w:rsidRPr="00E65EC9" w:rsidRDefault="001D5F45" w:rsidP="00A40D44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bookmarkStart w:id="2" w:name="P53"/>
      <w:bookmarkStart w:id="3" w:name="P55"/>
      <w:bookmarkEnd w:id="2"/>
      <w:bookmarkEnd w:id="3"/>
      <w:r w:rsidRPr="00E65EC9">
        <w:rPr>
          <w:rFonts w:ascii="Arial" w:hAnsi="Arial" w:cs="Arial"/>
          <w:sz w:val="24"/>
          <w:szCs w:val="24"/>
          <w:lang w:val="en-US"/>
        </w:rPr>
        <w:t>III</w:t>
      </w:r>
      <w:r w:rsidRPr="00E65EC9">
        <w:rPr>
          <w:rFonts w:ascii="Arial" w:hAnsi="Arial" w:cs="Arial"/>
          <w:sz w:val="24"/>
          <w:szCs w:val="24"/>
        </w:rPr>
        <w:t xml:space="preserve">. Порядок оценки налоговых расходов </w:t>
      </w:r>
      <w:r w:rsidR="009B18B1" w:rsidRPr="00E65EC9">
        <w:rPr>
          <w:rFonts w:ascii="Arial" w:hAnsi="Arial" w:cs="Arial"/>
          <w:sz w:val="24"/>
          <w:szCs w:val="24"/>
        </w:rPr>
        <w:t>муниципального образования</w:t>
      </w:r>
    </w:p>
    <w:p w:rsidR="00A40D44" w:rsidRPr="00E65EC9" w:rsidRDefault="00A40D44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5774E8" w:rsidRPr="00E65EC9" w:rsidRDefault="000A5799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1</w:t>
      </w:r>
      <w:r w:rsidR="005538A1" w:rsidRPr="00E65EC9">
        <w:rPr>
          <w:rFonts w:ascii="Arial" w:hAnsi="Arial" w:cs="Arial"/>
          <w:sz w:val="24"/>
          <w:szCs w:val="24"/>
        </w:rPr>
        <w:t>0</w:t>
      </w:r>
      <w:r w:rsidR="005774E8" w:rsidRPr="00E65EC9">
        <w:rPr>
          <w:rFonts w:ascii="Arial" w:hAnsi="Arial" w:cs="Arial"/>
          <w:sz w:val="24"/>
          <w:szCs w:val="24"/>
        </w:rPr>
        <w:t xml:space="preserve">. Оценка налоговых расходов осуществляется </w:t>
      </w:r>
      <w:r w:rsidRPr="00E65EC9">
        <w:rPr>
          <w:rFonts w:ascii="Arial" w:hAnsi="Arial" w:cs="Arial"/>
          <w:sz w:val="24"/>
          <w:szCs w:val="24"/>
        </w:rPr>
        <w:t>исполнительным комитетом</w:t>
      </w:r>
      <w:r w:rsidR="004B62ED" w:rsidRPr="00E65EC9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5774E8" w:rsidRPr="00E65EC9">
        <w:rPr>
          <w:rFonts w:ascii="Arial" w:hAnsi="Arial" w:cs="Arial"/>
          <w:sz w:val="24"/>
          <w:szCs w:val="24"/>
        </w:rPr>
        <w:t>и включает:</w:t>
      </w:r>
    </w:p>
    <w:p w:rsidR="005774E8" w:rsidRPr="00E65EC9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-</w:t>
      </w:r>
      <w:r w:rsidR="00B24D0E" w:rsidRPr="00E65EC9">
        <w:rPr>
          <w:rFonts w:ascii="Arial" w:hAnsi="Arial" w:cs="Arial"/>
          <w:sz w:val="24"/>
          <w:szCs w:val="24"/>
        </w:rPr>
        <w:t xml:space="preserve">     </w:t>
      </w:r>
      <w:r w:rsidRPr="00E65EC9">
        <w:rPr>
          <w:rFonts w:ascii="Arial" w:hAnsi="Arial" w:cs="Arial"/>
          <w:sz w:val="24"/>
          <w:szCs w:val="24"/>
        </w:rPr>
        <w:t>оценку объемов налоговых расходов</w:t>
      </w:r>
      <w:r w:rsidR="00F86391" w:rsidRPr="00E65EC9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E65EC9">
        <w:rPr>
          <w:rFonts w:ascii="Arial" w:hAnsi="Arial" w:cs="Arial"/>
          <w:sz w:val="24"/>
          <w:szCs w:val="24"/>
        </w:rPr>
        <w:t>;</w:t>
      </w:r>
    </w:p>
    <w:p w:rsidR="005774E8" w:rsidRPr="00E65EC9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-</w:t>
      </w:r>
      <w:r w:rsidR="00B24D0E" w:rsidRPr="00E65EC9">
        <w:rPr>
          <w:rFonts w:ascii="Arial" w:hAnsi="Arial" w:cs="Arial"/>
          <w:sz w:val="24"/>
          <w:szCs w:val="24"/>
        </w:rPr>
        <w:t xml:space="preserve"> </w:t>
      </w:r>
      <w:r w:rsidRPr="00E65EC9">
        <w:rPr>
          <w:rFonts w:ascii="Arial" w:hAnsi="Arial" w:cs="Arial"/>
          <w:sz w:val="24"/>
          <w:szCs w:val="24"/>
        </w:rPr>
        <w:t>оценку эффективности налоговых расходов</w:t>
      </w:r>
      <w:r w:rsidR="00F86391" w:rsidRPr="00E65EC9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E65EC9">
        <w:rPr>
          <w:rFonts w:ascii="Arial" w:hAnsi="Arial" w:cs="Arial"/>
          <w:sz w:val="24"/>
          <w:szCs w:val="24"/>
        </w:rPr>
        <w:t>.</w:t>
      </w:r>
    </w:p>
    <w:p w:rsidR="005774E8" w:rsidRPr="00E65EC9" w:rsidRDefault="00874C9A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1</w:t>
      </w:r>
      <w:r w:rsidR="005538A1" w:rsidRPr="00E65EC9">
        <w:rPr>
          <w:rFonts w:ascii="Arial" w:hAnsi="Arial" w:cs="Arial"/>
          <w:sz w:val="24"/>
          <w:szCs w:val="24"/>
        </w:rPr>
        <w:t>1</w:t>
      </w:r>
      <w:r w:rsidR="005774E8" w:rsidRPr="00E65EC9">
        <w:rPr>
          <w:rFonts w:ascii="Arial" w:hAnsi="Arial" w:cs="Arial"/>
          <w:sz w:val="24"/>
          <w:szCs w:val="24"/>
        </w:rPr>
        <w:t xml:space="preserve">. Оценка эффективности налоговых расходов </w:t>
      </w:r>
      <w:r w:rsidR="00F86391" w:rsidRPr="00E65EC9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774E8" w:rsidRPr="00E65EC9">
        <w:rPr>
          <w:rFonts w:ascii="Arial" w:hAnsi="Arial" w:cs="Arial"/>
          <w:sz w:val="24"/>
          <w:szCs w:val="24"/>
        </w:rPr>
        <w:t>включает:</w:t>
      </w:r>
    </w:p>
    <w:p w:rsidR="005774E8" w:rsidRPr="00E65EC9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- оценку целесообразности налоговых расходов</w:t>
      </w:r>
      <w:r w:rsidR="00F86391" w:rsidRPr="00E65EC9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E65EC9">
        <w:rPr>
          <w:rFonts w:ascii="Arial" w:hAnsi="Arial" w:cs="Arial"/>
          <w:sz w:val="24"/>
          <w:szCs w:val="24"/>
        </w:rPr>
        <w:t>;</w:t>
      </w:r>
    </w:p>
    <w:p w:rsidR="005774E8" w:rsidRPr="00E65EC9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- оценку результативности налоговых расходов</w:t>
      </w:r>
      <w:r w:rsidR="00F86391" w:rsidRPr="00E65EC9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E65EC9">
        <w:rPr>
          <w:rFonts w:ascii="Arial" w:hAnsi="Arial" w:cs="Arial"/>
          <w:sz w:val="24"/>
          <w:szCs w:val="24"/>
        </w:rPr>
        <w:t>.</w:t>
      </w:r>
    </w:p>
    <w:p w:rsidR="00DA61AA" w:rsidRPr="00E65EC9" w:rsidRDefault="006A1120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65EC9">
        <w:rPr>
          <w:rFonts w:ascii="Arial" w:eastAsia="Calibri" w:hAnsi="Arial" w:cs="Arial"/>
          <w:sz w:val="24"/>
          <w:szCs w:val="24"/>
        </w:rPr>
        <w:t>1</w:t>
      </w:r>
      <w:r w:rsidR="005538A1" w:rsidRPr="00E65EC9">
        <w:rPr>
          <w:rFonts w:ascii="Arial" w:eastAsia="Calibri" w:hAnsi="Arial" w:cs="Arial"/>
          <w:sz w:val="24"/>
          <w:szCs w:val="24"/>
        </w:rPr>
        <w:t>2</w:t>
      </w:r>
      <w:r w:rsidR="009A7E13" w:rsidRPr="00E65EC9">
        <w:rPr>
          <w:rFonts w:ascii="Arial" w:eastAsia="Calibri" w:hAnsi="Arial" w:cs="Arial"/>
          <w:sz w:val="24"/>
          <w:szCs w:val="24"/>
        </w:rPr>
        <w:t>.</w:t>
      </w:r>
      <w:r w:rsidR="00874C9A" w:rsidRPr="00E65EC9">
        <w:rPr>
          <w:rFonts w:ascii="Arial" w:eastAsia="Calibri" w:hAnsi="Arial" w:cs="Arial"/>
          <w:sz w:val="24"/>
          <w:szCs w:val="24"/>
        </w:rPr>
        <w:t xml:space="preserve"> </w:t>
      </w:r>
      <w:r w:rsidR="00DA61AA" w:rsidRPr="00E65EC9">
        <w:rPr>
          <w:rFonts w:ascii="Arial" w:eastAsia="Calibri" w:hAnsi="Arial" w:cs="Arial"/>
          <w:sz w:val="24"/>
          <w:szCs w:val="24"/>
        </w:rPr>
        <w:t>Критериями целесообразности налоговых расходов муниципального образования являются:</w:t>
      </w:r>
    </w:p>
    <w:p w:rsidR="00DA61AA" w:rsidRPr="00E65EC9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65EC9">
        <w:rPr>
          <w:rFonts w:ascii="Arial" w:eastAsia="Calibri" w:hAnsi="Arial" w:cs="Arial"/>
          <w:sz w:val="24"/>
          <w:szCs w:val="24"/>
        </w:rPr>
        <w:t>соответствие налоговых расходов муниципального образования целям муниципальных программ</w:t>
      </w:r>
      <w:r w:rsidRPr="00E65EC9">
        <w:rPr>
          <w:rFonts w:ascii="Arial" w:hAnsi="Arial" w:cs="Arial"/>
          <w:sz w:val="24"/>
          <w:szCs w:val="24"/>
        </w:rPr>
        <w:t>,</w:t>
      </w:r>
      <w:r w:rsidRPr="00E65EC9">
        <w:rPr>
          <w:rFonts w:ascii="Arial" w:eastAsia="Calibri" w:hAnsi="Arial" w:cs="Arial"/>
          <w:sz w:val="24"/>
          <w:szCs w:val="24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E65EC9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65EC9">
        <w:rPr>
          <w:rFonts w:ascii="Arial" w:eastAsia="Calibri" w:hAnsi="Arial" w:cs="Arial"/>
          <w:sz w:val="24"/>
          <w:szCs w:val="24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E65EC9">
        <w:rPr>
          <w:rFonts w:ascii="Arial" w:eastAsia="Calibri" w:hAnsi="Arial" w:cs="Arial"/>
          <w:sz w:val="24"/>
          <w:szCs w:val="24"/>
        </w:rPr>
        <w:t>.</w:t>
      </w:r>
    </w:p>
    <w:p w:rsidR="00DA61AA" w:rsidRPr="00E65EC9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65EC9">
        <w:rPr>
          <w:rFonts w:ascii="Arial" w:eastAsia="Calibri" w:hAnsi="Arial" w:cs="Arial"/>
          <w:sz w:val="24"/>
          <w:szCs w:val="24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E65EC9">
        <w:rPr>
          <w:rFonts w:ascii="Arial" w:hAnsi="Arial" w:cs="Arial"/>
          <w:sz w:val="24"/>
          <w:szCs w:val="24"/>
        </w:rPr>
        <w:t xml:space="preserve">исполнительному комитету муниципального образования </w:t>
      </w:r>
      <w:r w:rsidRPr="00E65EC9">
        <w:rPr>
          <w:rFonts w:ascii="Arial" w:eastAsia="Calibri" w:hAnsi="Arial" w:cs="Arial"/>
          <w:sz w:val="24"/>
          <w:szCs w:val="24"/>
        </w:rPr>
        <w:t>надлежит представить предложения о сохранении (уточнении, отмене)  льгот для плательщиков.</w:t>
      </w:r>
    </w:p>
    <w:p w:rsidR="00DA61AA" w:rsidRPr="00E65EC9" w:rsidRDefault="00F413C7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65EC9">
        <w:rPr>
          <w:rFonts w:ascii="Arial" w:eastAsia="Calibri" w:hAnsi="Arial" w:cs="Arial"/>
          <w:sz w:val="24"/>
          <w:szCs w:val="24"/>
        </w:rPr>
        <w:t>1</w:t>
      </w:r>
      <w:r w:rsidR="005538A1" w:rsidRPr="00E65EC9">
        <w:rPr>
          <w:rFonts w:ascii="Arial" w:eastAsia="Calibri" w:hAnsi="Arial" w:cs="Arial"/>
          <w:sz w:val="24"/>
          <w:szCs w:val="24"/>
        </w:rPr>
        <w:t>3</w:t>
      </w:r>
      <w:r w:rsidR="00DA61AA" w:rsidRPr="00E65EC9">
        <w:rPr>
          <w:rFonts w:ascii="Arial" w:eastAsia="Calibri" w:hAnsi="Arial" w:cs="Arial"/>
          <w:sz w:val="24"/>
          <w:szCs w:val="24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E65EC9">
        <w:rPr>
          <w:rFonts w:ascii="Arial" w:eastAsia="Calibri" w:hAnsi="Arial" w:cs="Arial"/>
          <w:sz w:val="24"/>
          <w:szCs w:val="24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E65EC9">
        <w:rPr>
          <w:rFonts w:ascii="Arial" w:eastAsia="Calibri" w:hAnsi="Arial" w:cs="Arial"/>
          <w:sz w:val="24"/>
          <w:szCs w:val="24"/>
        </w:rPr>
        <w:t>отчетному</w:t>
      </w:r>
      <w:proofErr w:type="gramEnd"/>
      <w:r w:rsidR="00D85EF5" w:rsidRPr="00E65EC9">
        <w:rPr>
          <w:rFonts w:ascii="Arial" w:eastAsia="Calibri" w:hAnsi="Arial" w:cs="Arial"/>
          <w:sz w:val="24"/>
          <w:szCs w:val="24"/>
        </w:rPr>
        <w:t xml:space="preserve">, на текущий финансовый год, очередной финансовый год и плановый период. </w:t>
      </w:r>
    </w:p>
    <w:p w:rsidR="00DA61AA" w:rsidRPr="00E65EC9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65EC9">
        <w:rPr>
          <w:rFonts w:ascii="Arial" w:eastAsia="Calibri" w:hAnsi="Arial" w:cs="Arial"/>
          <w:sz w:val="24"/>
          <w:szCs w:val="24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E65EC9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65EC9">
        <w:rPr>
          <w:rFonts w:ascii="Arial" w:eastAsia="Calibri" w:hAnsi="Arial" w:cs="Arial"/>
          <w:sz w:val="24"/>
          <w:szCs w:val="24"/>
        </w:rPr>
        <w:t>1</w:t>
      </w:r>
      <w:r w:rsidR="00D85EF5" w:rsidRPr="00E65EC9">
        <w:rPr>
          <w:rFonts w:ascii="Arial" w:eastAsia="Calibri" w:hAnsi="Arial" w:cs="Arial"/>
          <w:sz w:val="24"/>
          <w:szCs w:val="24"/>
        </w:rPr>
        <w:t>4</w:t>
      </w:r>
      <w:r w:rsidRPr="00E65EC9">
        <w:rPr>
          <w:rFonts w:ascii="Arial" w:eastAsia="Calibri" w:hAnsi="Arial" w:cs="Arial"/>
          <w:sz w:val="24"/>
          <w:szCs w:val="24"/>
        </w:rPr>
        <w:t xml:space="preserve">. Оценка результативности налоговых расходов </w:t>
      </w:r>
      <w:r w:rsidR="0026087B" w:rsidRPr="00E65EC9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Pr="00E65EC9">
        <w:rPr>
          <w:rFonts w:ascii="Arial" w:eastAsia="Calibri" w:hAnsi="Arial" w:cs="Arial"/>
          <w:sz w:val="24"/>
          <w:szCs w:val="24"/>
        </w:rPr>
        <w:t>включает оценку бюджетной эффективности налоговых расходов</w:t>
      </w:r>
      <w:r w:rsidR="00613F28" w:rsidRPr="00E65EC9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E65EC9">
        <w:rPr>
          <w:rFonts w:ascii="Arial" w:eastAsia="Calibri" w:hAnsi="Arial" w:cs="Arial"/>
          <w:sz w:val="24"/>
          <w:szCs w:val="24"/>
        </w:rPr>
        <w:t>.</w:t>
      </w:r>
    </w:p>
    <w:p w:rsidR="0026087B" w:rsidRPr="00E65EC9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65EC9">
        <w:rPr>
          <w:rFonts w:ascii="Arial" w:eastAsia="Calibri" w:hAnsi="Arial" w:cs="Arial"/>
          <w:sz w:val="24"/>
          <w:szCs w:val="24"/>
        </w:rPr>
        <w:t>1</w:t>
      </w:r>
      <w:r w:rsidR="00D85EF5" w:rsidRPr="00E65EC9">
        <w:rPr>
          <w:rFonts w:ascii="Arial" w:eastAsia="Calibri" w:hAnsi="Arial" w:cs="Arial"/>
          <w:sz w:val="24"/>
          <w:szCs w:val="24"/>
        </w:rPr>
        <w:t>5</w:t>
      </w:r>
      <w:r w:rsidRPr="00E65EC9">
        <w:rPr>
          <w:rFonts w:ascii="Arial" w:eastAsia="Calibri" w:hAnsi="Arial" w:cs="Arial"/>
          <w:sz w:val="24"/>
          <w:szCs w:val="24"/>
        </w:rPr>
        <w:t xml:space="preserve">. В целях </w:t>
      </w:r>
      <w:proofErr w:type="gramStart"/>
      <w:r w:rsidRPr="00E65EC9">
        <w:rPr>
          <w:rFonts w:ascii="Arial" w:eastAsia="Calibri" w:hAnsi="Arial" w:cs="Arial"/>
          <w:sz w:val="24"/>
          <w:szCs w:val="24"/>
        </w:rPr>
        <w:t xml:space="preserve">проведения оценки бюджетной эффективности налоговых расходов </w:t>
      </w:r>
      <w:r w:rsidR="0026087B" w:rsidRPr="00E65EC9">
        <w:rPr>
          <w:rFonts w:ascii="Arial" w:eastAsia="Calibri" w:hAnsi="Arial" w:cs="Arial"/>
          <w:sz w:val="24"/>
          <w:szCs w:val="24"/>
        </w:rPr>
        <w:t>муниципального образования</w:t>
      </w:r>
      <w:proofErr w:type="gramEnd"/>
      <w:r w:rsidR="0026087B" w:rsidRPr="00E65EC9">
        <w:rPr>
          <w:rFonts w:ascii="Arial" w:eastAsia="Calibri" w:hAnsi="Arial" w:cs="Arial"/>
          <w:sz w:val="24"/>
          <w:szCs w:val="24"/>
        </w:rPr>
        <w:t xml:space="preserve"> </w:t>
      </w:r>
      <w:r w:rsidRPr="00E65EC9">
        <w:rPr>
          <w:rFonts w:ascii="Arial" w:eastAsia="Calibri" w:hAnsi="Arial" w:cs="Arial"/>
          <w:sz w:val="24"/>
          <w:szCs w:val="24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E65EC9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E65EC9">
        <w:rPr>
          <w:rFonts w:ascii="Arial" w:eastAsia="Calibri" w:hAnsi="Arial" w:cs="Arial"/>
          <w:sz w:val="24"/>
          <w:szCs w:val="24"/>
        </w:rPr>
        <w:t>программы</w:t>
      </w:r>
      <w:r w:rsidR="0026087B" w:rsidRPr="00E65EC9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E65EC9">
        <w:rPr>
          <w:rFonts w:ascii="Arial" w:eastAsia="Calibri" w:hAnsi="Arial" w:cs="Arial"/>
          <w:sz w:val="24"/>
          <w:szCs w:val="24"/>
        </w:rPr>
        <w:t xml:space="preserve"> и (или) целей социально-экономической политики</w:t>
      </w:r>
      <w:r w:rsidR="0026087B" w:rsidRPr="00E65EC9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E65EC9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E63909" w:rsidRPr="00E65EC9">
        <w:rPr>
          <w:rFonts w:ascii="Arial" w:eastAsia="Calibri" w:hAnsi="Arial" w:cs="Arial"/>
          <w:sz w:val="24"/>
          <w:szCs w:val="24"/>
        </w:rPr>
        <w:t>муниципальн</w:t>
      </w:r>
      <w:r w:rsidRPr="00E65EC9">
        <w:rPr>
          <w:rFonts w:ascii="Arial" w:eastAsia="Calibri" w:hAnsi="Arial" w:cs="Arial"/>
          <w:sz w:val="24"/>
          <w:szCs w:val="24"/>
        </w:rPr>
        <w:t>ым программам</w:t>
      </w:r>
      <w:r w:rsidR="0026087B" w:rsidRPr="00E65EC9">
        <w:rPr>
          <w:rFonts w:ascii="Arial" w:eastAsia="Calibri" w:hAnsi="Arial" w:cs="Arial"/>
          <w:sz w:val="24"/>
          <w:szCs w:val="24"/>
        </w:rPr>
        <w:t xml:space="preserve"> муниципального образования.</w:t>
      </w:r>
    </w:p>
    <w:p w:rsidR="00E71B85" w:rsidRPr="00E65EC9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65EC9">
        <w:rPr>
          <w:rFonts w:ascii="Arial" w:eastAsia="Calibri" w:hAnsi="Arial" w:cs="Arial"/>
          <w:sz w:val="24"/>
          <w:szCs w:val="24"/>
        </w:rPr>
        <w:t>1</w:t>
      </w:r>
      <w:r w:rsidR="00D85EF5" w:rsidRPr="00E65EC9">
        <w:rPr>
          <w:rFonts w:ascii="Arial" w:eastAsia="Calibri" w:hAnsi="Arial" w:cs="Arial"/>
          <w:sz w:val="24"/>
          <w:szCs w:val="24"/>
        </w:rPr>
        <w:t>6</w:t>
      </w:r>
      <w:r w:rsidR="00E71B85" w:rsidRPr="00E65EC9">
        <w:rPr>
          <w:rFonts w:ascii="Arial" w:eastAsia="Calibri" w:hAnsi="Arial" w:cs="Arial"/>
          <w:sz w:val="24"/>
          <w:szCs w:val="24"/>
        </w:rPr>
        <w:t>. </w:t>
      </w:r>
      <w:proofErr w:type="gramStart"/>
      <w:r w:rsidR="00E71B85" w:rsidRPr="00E65EC9">
        <w:rPr>
          <w:rFonts w:ascii="Arial" w:eastAsia="Calibri" w:hAnsi="Arial" w:cs="Arial"/>
          <w:sz w:val="24"/>
          <w:szCs w:val="24"/>
        </w:rPr>
        <w:t xml:space="preserve">Сравнительный анализ включает сравнение объемов расходов бюджета </w:t>
      </w:r>
      <w:r w:rsidR="0026087B" w:rsidRPr="00E65EC9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E65EC9">
        <w:rPr>
          <w:rFonts w:ascii="Arial" w:eastAsia="Calibri" w:hAnsi="Arial" w:cs="Arial"/>
          <w:sz w:val="24"/>
          <w:szCs w:val="24"/>
        </w:rPr>
        <w:t xml:space="preserve">в случае применения альтернативных механизмов достижения целей </w:t>
      </w:r>
      <w:r w:rsidR="0026087B" w:rsidRPr="00E65EC9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="00E71B85" w:rsidRPr="00E65EC9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26087B" w:rsidRPr="00E65EC9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E65EC9">
        <w:rPr>
          <w:rFonts w:ascii="Arial" w:eastAsia="Calibri" w:hAnsi="Arial" w:cs="Arial"/>
          <w:sz w:val="24"/>
          <w:szCs w:val="24"/>
        </w:rPr>
        <w:t xml:space="preserve">и (или) целей социально-экономической политики </w:t>
      </w:r>
      <w:r w:rsidR="0026087B" w:rsidRPr="00E65EC9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E71B85" w:rsidRPr="00E65EC9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E65EC9">
        <w:rPr>
          <w:rFonts w:ascii="Arial" w:eastAsia="Calibri" w:hAnsi="Arial" w:cs="Arial"/>
          <w:sz w:val="24"/>
          <w:szCs w:val="24"/>
        </w:rPr>
        <w:t>муниципальным</w:t>
      </w:r>
      <w:r w:rsidR="00E71B85" w:rsidRPr="00E65EC9">
        <w:rPr>
          <w:rFonts w:ascii="Arial" w:eastAsia="Calibri" w:hAnsi="Arial" w:cs="Arial"/>
          <w:sz w:val="24"/>
          <w:szCs w:val="24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E65EC9">
        <w:rPr>
          <w:rFonts w:ascii="Arial" w:eastAsia="Calibri" w:hAnsi="Arial" w:cs="Arial"/>
          <w:sz w:val="24"/>
          <w:szCs w:val="24"/>
        </w:rPr>
        <w:t>муниципальной</w:t>
      </w:r>
      <w:r w:rsidR="00E71B85" w:rsidRPr="00E65EC9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777040" w:rsidRPr="00E65EC9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E65EC9">
        <w:rPr>
          <w:rFonts w:ascii="Arial" w:eastAsia="Calibri" w:hAnsi="Arial" w:cs="Arial"/>
          <w:sz w:val="24"/>
          <w:szCs w:val="24"/>
        </w:rPr>
        <w:t>и (или) целей социально-экономической политики</w:t>
      </w:r>
      <w:r w:rsidR="00777040" w:rsidRPr="00E65EC9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E65EC9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E65EC9">
        <w:rPr>
          <w:rFonts w:ascii="Arial" w:eastAsia="Calibri" w:hAnsi="Arial" w:cs="Arial"/>
          <w:sz w:val="24"/>
          <w:szCs w:val="24"/>
        </w:rPr>
        <w:t xml:space="preserve">муниципальным </w:t>
      </w:r>
      <w:r w:rsidR="00E71B85" w:rsidRPr="00E65EC9">
        <w:rPr>
          <w:rFonts w:ascii="Arial" w:eastAsia="Calibri" w:hAnsi="Arial" w:cs="Arial"/>
          <w:sz w:val="24"/>
          <w:szCs w:val="24"/>
        </w:rPr>
        <w:t>программам</w:t>
      </w:r>
      <w:r w:rsidR="00777040" w:rsidRPr="00E65EC9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proofErr w:type="gramEnd"/>
      <w:r w:rsidR="00E71B85" w:rsidRPr="00E65EC9">
        <w:rPr>
          <w:rFonts w:ascii="Arial" w:eastAsia="Calibri" w:hAnsi="Arial" w:cs="Arial"/>
          <w:sz w:val="24"/>
          <w:szCs w:val="24"/>
        </w:rPr>
        <w:t xml:space="preserve">, на 1 рубль налоговых расходов </w:t>
      </w:r>
      <w:r w:rsidR="00777040" w:rsidRPr="00E65EC9">
        <w:rPr>
          <w:rFonts w:ascii="Arial" w:eastAsia="Calibri" w:hAnsi="Arial" w:cs="Arial"/>
          <w:sz w:val="24"/>
          <w:szCs w:val="24"/>
        </w:rPr>
        <w:t>муниципальных</w:t>
      </w:r>
      <w:r w:rsidR="00E71B85" w:rsidRPr="00E65EC9">
        <w:rPr>
          <w:rFonts w:ascii="Arial" w:eastAsia="Calibri" w:hAnsi="Arial" w:cs="Arial"/>
          <w:sz w:val="24"/>
          <w:szCs w:val="24"/>
        </w:rPr>
        <w:t xml:space="preserve"> программ </w:t>
      </w:r>
      <w:r w:rsidR="00777040" w:rsidRPr="00E65EC9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E65EC9">
        <w:rPr>
          <w:rFonts w:ascii="Arial" w:eastAsia="Calibri" w:hAnsi="Arial" w:cs="Arial"/>
          <w:sz w:val="24"/>
          <w:szCs w:val="24"/>
        </w:rPr>
        <w:t>и на 1 рубль расходов бюджета</w:t>
      </w:r>
      <w:r w:rsidR="00777040" w:rsidRPr="00E65EC9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E65EC9">
        <w:rPr>
          <w:rFonts w:ascii="Arial" w:eastAsia="Calibri" w:hAnsi="Arial" w:cs="Arial"/>
          <w:sz w:val="24"/>
          <w:szCs w:val="24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E65EC9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65EC9">
        <w:rPr>
          <w:rFonts w:ascii="Arial" w:eastAsia="Calibri" w:hAnsi="Arial" w:cs="Arial"/>
          <w:sz w:val="24"/>
          <w:szCs w:val="24"/>
        </w:rPr>
        <w:t xml:space="preserve">В качестве альтернативных </w:t>
      </w:r>
      <w:proofErr w:type="gramStart"/>
      <w:r w:rsidRPr="00E65EC9">
        <w:rPr>
          <w:rFonts w:ascii="Arial" w:eastAsia="Calibri" w:hAnsi="Arial" w:cs="Arial"/>
          <w:sz w:val="24"/>
          <w:szCs w:val="24"/>
        </w:rPr>
        <w:t xml:space="preserve">механизмов достижения целей </w:t>
      </w:r>
      <w:r w:rsidR="007F68C5" w:rsidRPr="00E65EC9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E65EC9">
        <w:rPr>
          <w:rFonts w:ascii="Arial" w:eastAsia="Calibri" w:hAnsi="Arial" w:cs="Arial"/>
          <w:sz w:val="24"/>
          <w:szCs w:val="24"/>
        </w:rPr>
        <w:t xml:space="preserve">программы </w:t>
      </w:r>
      <w:r w:rsidR="007F68C5" w:rsidRPr="00E65EC9">
        <w:rPr>
          <w:rFonts w:ascii="Arial" w:eastAsia="Calibri" w:hAnsi="Arial" w:cs="Arial"/>
          <w:sz w:val="24"/>
          <w:szCs w:val="24"/>
        </w:rPr>
        <w:t>муниципального образования</w:t>
      </w:r>
      <w:proofErr w:type="gramEnd"/>
      <w:r w:rsidR="007F68C5" w:rsidRPr="00E65EC9">
        <w:rPr>
          <w:rFonts w:ascii="Arial" w:eastAsia="Calibri" w:hAnsi="Arial" w:cs="Arial"/>
          <w:sz w:val="24"/>
          <w:szCs w:val="24"/>
        </w:rPr>
        <w:t xml:space="preserve"> </w:t>
      </w:r>
      <w:r w:rsidRPr="00E65EC9">
        <w:rPr>
          <w:rFonts w:ascii="Arial" w:eastAsia="Calibri" w:hAnsi="Arial" w:cs="Arial"/>
          <w:sz w:val="24"/>
          <w:szCs w:val="24"/>
        </w:rPr>
        <w:t>и (или) целей социально-экономической политики</w:t>
      </w:r>
      <w:r w:rsidR="007F68C5" w:rsidRPr="00E65EC9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E65EC9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F68C5" w:rsidRPr="00E65EC9">
        <w:rPr>
          <w:rFonts w:ascii="Arial" w:eastAsia="Calibri" w:hAnsi="Arial" w:cs="Arial"/>
          <w:sz w:val="24"/>
          <w:szCs w:val="24"/>
        </w:rPr>
        <w:t>муниципальным</w:t>
      </w:r>
      <w:r w:rsidRPr="00E65EC9">
        <w:rPr>
          <w:rFonts w:ascii="Arial" w:eastAsia="Calibri" w:hAnsi="Arial" w:cs="Arial"/>
          <w:sz w:val="24"/>
          <w:szCs w:val="24"/>
        </w:rPr>
        <w:t xml:space="preserve"> программам,</w:t>
      </w:r>
      <w:r w:rsidR="007F68C5" w:rsidRPr="00E65EC9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E65EC9">
        <w:rPr>
          <w:rFonts w:ascii="Arial" w:eastAsia="Calibri" w:hAnsi="Arial" w:cs="Arial"/>
          <w:sz w:val="24"/>
          <w:szCs w:val="24"/>
        </w:rPr>
        <w:t xml:space="preserve"> могут учитываться в том числе:</w:t>
      </w:r>
    </w:p>
    <w:p w:rsidR="00E71B85" w:rsidRPr="00E65EC9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65EC9">
        <w:rPr>
          <w:rFonts w:ascii="Arial" w:eastAsia="Calibri" w:hAnsi="Arial" w:cs="Arial"/>
          <w:sz w:val="24"/>
          <w:szCs w:val="24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E65EC9">
        <w:rPr>
          <w:rFonts w:ascii="Arial" w:eastAsia="Calibri" w:hAnsi="Arial" w:cs="Arial"/>
          <w:sz w:val="24"/>
          <w:szCs w:val="24"/>
        </w:rPr>
        <w:t xml:space="preserve"> муниципального образования;</w:t>
      </w:r>
    </w:p>
    <w:p w:rsidR="00E71B85" w:rsidRPr="00E65EC9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65EC9">
        <w:rPr>
          <w:rFonts w:ascii="Arial" w:eastAsia="Calibri" w:hAnsi="Arial" w:cs="Arial"/>
          <w:sz w:val="24"/>
          <w:szCs w:val="24"/>
        </w:rPr>
        <w:t>б) </w:t>
      </w:r>
      <w:r w:rsidR="007F68C5" w:rsidRPr="00E65EC9">
        <w:rPr>
          <w:rFonts w:ascii="Arial" w:eastAsia="Calibri" w:hAnsi="Arial" w:cs="Arial"/>
          <w:sz w:val="24"/>
          <w:szCs w:val="24"/>
        </w:rPr>
        <w:t>предоставление муниципальных</w:t>
      </w:r>
      <w:r w:rsidRPr="00E65EC9">
        <w:rPr>
          <w:rFonts w:ascii="Arial" w:eastAsia="Calibri" w:hAnsi="Arial" w:cs="Arial"/>
          <w:sz w:val="24"/>
          <w:szCs w:val="24"/>
        </w:rPr>
        <w:t xml:space="preserve"> гарантий по обязательствам плательщиков, имеющих право на льготы;</w:t>
      </w:r>
    </w:p>
    <w:p w:rsidR="00E71B85" w:rsidRPr="00E65EC9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65EC9">
        <w:rPr>
          <w:rFonts w:ascii="Arial" w:eastAsia="Calibri" w:hAnsi="Arial" w:cs="Arial"/>
          <w:sz w:val="24"/>
          <w:szCs w:val="24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E65EC9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5774E8" w:rsidRPr="00E65EC9" w:rsidRDefault="00F413C7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1</w:t>
      </w:r>
      <w:r w:rsidR="00D85EF5" w:rsidRPr="00E65EC9">
        <w:rPr>
          <w:rFonts w:ascii="Arial" w:hAnsi="Arial" w:cs="Arial"/>
          <w:sz w:val="24"/>
          <w:szCs w:val="24"/>
        </w:rPr>
        <w:t>7</w:t>
      </w:r>
      <w:r w:rsidR="005774E8" w:rsidRPr="00E65EC9">
        <w:rPr>
          <w:rFonts w:ascii="Arial" w:hAnsi="Arial" w:cs="Arial"/>
          <w:sz w:val="24"/>
          <w:szCs w:val="24"/>
        </w:rPr>
        <w:t xml:space="preserve">. Оценка налоговых расходов </w:t>
      </w:r>
      <w:r w:rsidR="00EB6F27" w:rsidRPr="00E65EC9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774E8" w:rsidRPr="00E65EC9">
        <w:rPr>
          <w:rFonts w:ascii="Arial" w:hAnsi="Arial" w:cs="Arial"/>
          <w:sz w:val="24"/>
          <w:szCs w:val="24"/>
        </w:rPr>
        <w:t xml:space="preserve">осуществляется до </w:t>
      </w:r>
      <w:r w:rsidR="0033748D" w:rsidRPr="00E65EC9">
        <w:rPr>
          <w:rFonts w:ascii="Arial" w:hAnsi="Arial" w:cs="Arial"/>
          <w:sz w:val="24"/>
          <w:szCs w:val="24"/>
        </w:rPr>
        <w:t xml:space="preserve">1 </w:t>
      </w:r>
      <w:r w:rsidR="001257C3" w:rsidRPr="00E65EC9">
        <w:rPr>
          <w:rFonts w:ascii="Arial" w:hAnsi="Arial" w:cs="Arial"/>
          <w:sz w:val="24"/>
          <w:szCs w:val="24"/>
        </w:rPr>
        <w:t>ок</w:t>
      </w:r>
      <w:r w:rsidR="00793030" w:rsidRPr="00E65EC9">
        <w:rPr>
          <w:rFonts w:ascii="Arial" w:hAnsi="Arial" w:cs="Arial"/>
          <w:sz w:val="24"/>
          <w:szCs w:val="24"/>
        </w:rPr>
        <w:t>т</w:t>
      </w:r>
      <w:r w:rsidR="0033748D" w:rsidRPr="00E65EC9">
        <w:rPr>
          <w:rFonts w:ascii="Arial" w:hAnsi="Arial" w:cs="Arial"/>
          <w:sz w:val="24"/>
          <w:szCs w:val="24"/>
        </w:rPr>
        <w:t>ября</w:t>
      </w:r>
      <w:r w:rsidR="005774E8" w:rsidRPr="00E65EC9">
        <w:rPr>
          <w:rFonts w:ascii="Arial" w:hAnsi="Arial" w:cs="Arial"/>
          <w:sz w:val="24"/>
          <w:szCs w:val="24"/>
        </w:rPr>
        <w:t xml:space="preserve"> и содержит:</w:t>
      </w:r>
    </w:p>
    <w:p w:rsidR="005774E8" w:rsidRPr="00E65EC9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- информацию по </w:t>
      </w:r>
      <w:r w:rsidR="00697F83" w:rsidRPr="00E65EC9">
        <w:rPr>
          <w:rFonts w:ascii="Arial" w:hAnsi="Arial" w:cs="Arial"/>
          <w:sz w:val="24"/>
          <w:szCs w:val="24"/>
        </w:rPr>
        <w:t>Перечню показателей для проведения оценки налоговых расходов</w:t>
      </w:r>
      <w:r w:rsidRPr="00E65EC9">
        <w:rPr>
          <w:rFonts w:ascii="Arial" w:hAnsi="Arial" w:cs="Arial"/>
          <w:sz w:val="24"/>
          <w:szCs w:val="24"/>
        </w:rPr>
        <w:t>;</w:t>
      </w:r>
    </w:p>
    <w:p w:rsidR="00F9365A" w:rsidRPr="00E65EC9" w:rsidRDefault="005774E8" w:rsidP="00A32755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E65EC9">
        <w:rPr>
          <w:rFonts w:ascii="Arial" w:hAnsi="Arial" w:cs="Arial"/>
          <w:sz w:val="24"/>
          <w:szCs w:val="24"/>
        </w:rPr>
        <w:t>;</w:t>
      </w:r>
      <w:r w:rsidRPr="00E65EC9">
        <w:rPr>
          <w:rFonts w:ascii="Arial" w:hAnsi="Arial" w:cs="Arial"/>
          <w:sz w:val="24"/>
          <w:szCs w:val="24"/>
        </w:rPr>
        <w:t xml:space="preserve"> </w:t>
      </w:r>
    </w:p>
    <w:p w:rsidR="005774E8" w:rsidRPr="00E65EC9" w:rsidRDefault="003906EE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- предложения </w:t>
      </w:r>
      <w:r w:rsidR="005774E8" w:rsidRPr="00E65EC9">
        <w:rPr>
          <w:rFonts w:ascii="Arial" w:hAnsi="Arial" w:cs="Arial"/>
          <w:sz w:val="24"/>
          <w:szCs w:val="24"/>
        </w:rPr>
        <w:t>о наличии (отсутствии) более результативных альтернативных механизмов их достижения;</w:t>
      </w:r>
    </w:p>
    <w:p w:rsidR="005774E8" w:rsidRPr="00E65EC9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E65EC9" w:rsidRDefault="00F413C7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>1</w:t>
      </w:r>
      <w:r w:rsidR="00361776" w:rsidRPr="00E65EC9">
        <w:rPr>
          <w:rFonts w:ascii="Arial" w:hAnsi="Arial" w:cs="Arial"/>
          <w:sz w:val="24"/>
          <w:szCs w:val="24"/>
        </w:rPr>
        <w:t>8</w:t>
      </w:r>
      <w:r w:rsidR="00B12CF3" w:rsidRPr="00E65EC9">
        <w:rPr>
          <w:rFonts w:ascii="Arial" w:hAnsi="Arial" w:cs="Arial"/>
          <w:sz w:val="24"/>
          <w:szCs w:val="24"/>
        </w:rPr>
        <w:t>. </w:t>
      </w:r>
      <w:r w:rsidR="008C1047" w:rsidRPr="00E65EC9">
        <w:rPr>
          <w:rFonts w:ascii="Arial" w:hAnsi="Arial" w:cs="Arial"/>
          <w:sz w:val="24"/>
          <w:szCs w:val="24"/>
        </w:rPr>
        <w:t xml:space="preserve">Результаты оценки </w:t>
      </w:r>
      <w:r w:rsidR="0012406E" w:rsidRPr="00E65EC9">
        <w:rPr>
          <w:rFonts w:ascii="Arial" w:hAnsi="Arial" w:cs="Arial"/>
          <w:sz w:val="24"/>
          <w:szCs w:val="24"/>
        </w:rPr>
        <w:t>налоговых расходов муниципального образования</w:t>
      </w:r>
      <w:r w:rsidR="00E63909" w:rsidRPr="00E65EC9">
        <w:rPr>
          <w:rFonts w:ascii="Arial" w:hAnsi="Arial" w:cs="Arial"/>
          <w:sz w:val="24"/>
          <w:szCs w:val="24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E65EC9">
        <w:rPr>
          <w:rFonts w:ascii="Arial" w:hAnsi="Arial" w:cs="Arial"/>
          <w:sz w:val="24"/>
          <w:szCs w:val="24"/>
        </w:rPr>
        <w:t>.</w:t>
      </w:r>
    </w:p>
    <w:p w:rsidR="00643361" w:rsidRPr="00E65EC9" w:rsidRDefault="00643361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43361" w:rsidRPr="00E65EC9" w:rsidRDefault="00643361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643361" w:rsidRPr="00E65EC9" w:rsidRDefault="00643361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E65EC9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E65EC9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E65EC9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E65EC9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E65EC9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A40D44" w:rsidRPr="00E65EC9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Приложение </w:t>
      </w:r>
    </w:p>
    <w:p w:rsidR="00A40D44" w:rsidRPr="00E65EC9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к Порядку формирования </w:t>
      </w:r>
    </w:p>
    <w:p w:rsidR="00A40D44" w:rsidRPr="00E65EC9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перечня налоговых расходов и проведения оценки </w:t>
      </w:r>
      <w:r w:rsidR="00170EF0" w:rsidRPr="00E65EC9">
        <w:rPr>
          <w:rFonts w:ascii="Arial" w:hAnsi="Arial" w:cs="Arial"/>
          <w:sz w:val="24"/>
          <w:szCs w:val="24"/>
        </w:rPr>
        <w:t xml:space="preserve">налоговых расходов </w:t>
      </w:r>
      <w:proofErr w:type="spellStart"/>
      <w:r w:rsidR="00170EF0" w:rsidRPr="00E65EC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640B5B" w:rsidRPr="00E65EC9">
        <w:rPr>
          <w:rFonts w:ascii="Arial" w:hAnsi="Arial" w:cs="Arial"/>
          <w:sz w:val="24"/>
          <w:szCs w:val="24"/>
        </w:rPr>
        <w:t xml:space="preserve"> </w:t>
      </w:r>
      <w:r w:rsidRPr="00E65EC9">
        <w:rPr>
          <w:rFonts w:ascii="Arial" w:hAnsi="Arial" w:cs="Arial"/>
          <w:sz w:val="24"/>
          <w:szCs w:val="24"/>
        </w:rPr>
        <w:t>сельского поселения</w:t>
      </w:r>
    </w:p>
    <w:p w:rsidR="00A40D44" w:rsidRPr="00E65EC9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  <w:r w:rsidRPr="00E65EC9">
        <w:rPr>
          <w:rFonts w:ascii="Arial" w:hAnsi="Arial" w:cs="Arial"/>
          <w:sz w:val="24"/>
          <w:szCs w:val="24"/>
        </w:rPr>
        <w:t xml:space="preserve"> 2020 году</w:t>
      </w:r>
    </w:p>
    <w:p w:rsidR="00A40D44" w:rsidRPr="00E65EC9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</w:p>
    <w:p w:rsidR="005C6FF3" w:rsidRPr="00E65EC9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E65EC9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E65EC9" w:rsidRDefault="00170EF0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proofErr w:type="spellStart"/>
      <w:r w:rsidRPr="00E65EC9">
        <w:rPr>
          <w:rFonts w:ascii="Arial" w:eastAsia="Times New Roman" w:hAnsi="Arial" w:cs="Arial"/>
          <w:spacing w:val="-4"/>
          <w:sz w:val="24"/>
          <w:szCs w:val="24"/>
          <w:lang w:eastAsia="ru-RU"/>
        </w:rPr>
        <w:t>Удмуртско-Ташлинского</w:t>
      </w:r>
      <w:proofErr w:type="spellEnd"/>
      <w:r w:rsidR="004D552F" w:rsidRPr="00E65EC9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 w:rsidR="00793030" w:rsidRPr="00E65EC9">
        <w:rPr>
          <w:rFonts w:ascii="Arial" w:eastAsia="Times New Roman" w:hAnsi="Arial" w:cs="Arial"/>
          <w:spacing w:val="-4"/>
          <w:sz w:val="24"/>
          <w:szCs w:val="24"/>
          <w:lang w:eastAsia="ru-RU"/>
        </w:rPr>
        <w:t>сельского поселения</w:t>
      </w:r>
    </w:p>
    <w:p w:rsidR="001257C3" w:rsidRPr="00E65EC9" w:rsidRDefault="00793030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E65EC9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</w:p>
    <w:p w:rsidR="005C6FF3" w:rsidRPr="00E65EC9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6501"/>
        <w:gridCol w:w="3106"/>
      </w:tblGrid>
      <w:tr w:rsidR="005C6FF3" w:rsidRPr="00E65EC9" w:rsidTr="00A40D44">
        <w:tc>
          <w:tcPr>
            <w:tcW w:w="0" w:type="auto"/>
            <w:gridSpan w:val="2"/>
          </w:tcPr>
          <w:p w:rsidR="005C6FF3" w:rsidRPr="00E65EC9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06" w:type="dxa"/>
          </w:tcPr>
          <w:p w:rsidR="005C6FF3" w:rsidRPr="00E65EC9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5C6FF3" w:rsidRPr="00E65EC9" w:rsidTr="00A40D44">
        <w:tc>
          <w:tcPr>
            <w:tcW w:w="10065" w:type="dxa"/>
            <w:gridSpan w:val="3"/>
          </w:tcPr>
          <w:p w:rsidR="00642022" w:rsidRPr="00E65EC9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C6FF3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Нормативные </w:t>
            </w:r>
            <w:r w:rsidR="00903C35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целевые </w:t>
            </w:r>
            <w:r w:rsidR="005C6FF3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</w:t>
            </w: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ого</w:t>
            </w:r>
            <w:r w:rsidR="005C6FF3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</w:t>
            </w: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7B1449" w:rsidRPr="00E65E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22C6" w:rsidRPr="00E65EC9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</w:tr>
      <w:tr w:rsidR="005C6FF3" w:rsidRPr="00E65EC9" w:rsidTr="00A40D44">
        <w:tc>
          <w:tcPr>
            <w:tcW w:w="0" w:type="auto"/>
          </w:tcPr>
          <w:p w:rsidR="005C6FF3" w:rsidRPr="00E65EC9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C6FF3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5C6FF3" w:rsidRPr="00E65EC9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Нормативный п</w:t>
            </w:r>
            <w:r w:rsidR="00EC4DBE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равовой акт</w:t>
            </w:r>
            <w:r w:rsidR="00D359DB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20FEF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5C6FF3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устанавливающий </w:t>
            </w:r>
            <w:r w:rsidR="006F3574" w:rsidRPr="00E65EC9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="006F3574" w:rsidRPr="00E65EC9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="006F3574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5C6FF3" w:rsidRPr="00E65EC9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</w:t>
            </w:r>
            <w:r w:rsidR="00C3133A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E65EC9" w:rsidTr="00A40D44">
        <w:tc>
          <w:tcPr>
            <w:tcW w:w="0" w:type="auto"/>
          </w:tcPr>
          <w:p w:rsidR="00762EAA" w:rsidRPr="00E65EC9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62EAA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E65EC9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</w:t>
            </w:r>
            <w:r w:rsidR="006F3574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предоставления </w:t>
            </w:r>
            <w:r w:rsidR="006F3574" w:rsidRPr="00E65EC9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="006F3574" w:rsidRPr="00E65EC9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установленных </w:t>
            </w:r>
            <w:r w:rsidR="0048755C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</w:t>
            </w:r>
            <w:r w:rsidR="000C741B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ым</w:t>
            </w:r>
            <w:r w:rsidR="002B3725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0C741B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8755C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</w:t>
            </w:r>
            <w:r w:rsidR="001E4360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ым</w:t>
            </w:r>
            <w:r w:rsidR="002B3725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48755C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акт</w:t>
            </w:r>
            <w:r w:rsidR="002B3725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</w:t>
            </w:r>
            <w:r w:rsidR="0048755C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20FEF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E65EC9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E65EC9" w:rsidTr="00A40D44">
        <w:tc>
          <w:tcPr>
            <w:tcW w:w="0" w:type="auto"/>
          </w:tcPr>
          <w:p w:rsidR="00C3133A" w:rsidRPr="00E65EC9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C3133A" w:rsidRPr="00E65EC9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3133A" w:rsidRPr="00E65EC9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E65EC9" w:rsidTr="00A40D44">
        <w:tc>
          <w:tcPr>
            <w:tcW w:w="0" w:type="auto"/>
          </w:tcPr>
          <w:p w:rsidR="00C3133A" w:rsidRPr="00E65EC9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</w:tcPr>
          <w:p w:rsidR="00C3133A" w:rsidRPr="00E65EC9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E65EC9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E65EC9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C3133A" w:rsidRPr="00E65EC9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E65EC9" w:rsidTr="00A40D44">
        <w:tc>
          <w:tcPr>
            <w:tcW w:w="0" w:type="auto"/>
          </w:tcPr>
          <w:p w:rsidR="00C3133A" w:rsidRPr="00E65EC9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</w:tcPr>
          <w:p w:rsidR="00C3133A" w:rsidRPr="00E65EC9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начала </w:t>
            </w:r>
            <w:proofErr w:type="gramStart"/>
            <w:r w:rsidR="00640B5B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действия</w:t>
            </w:r>
            <w:proofErr w:type="gramEnd"/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E65EC9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E65EC9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3133A" w:rsidRPr="00E65EC9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65EC9" w:rsidTr="00A40D44"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Период действия </w:t>
            </w:r>
            <w:r w:rsidRPr="00E65EC9">
              <w:rPr>
                <w:rFonts w:ascii="Arial" w:hAnsi="Arial" w:cs="Arial"/>
                <w:sz w:val="24"/>
                <w:szCs w:val="24"/>
              </w:rPr>
              <w:t xml:space="preserve">налоговых </w:t>
            </w:r>
            <w:r w:rsidRPr="00E65EC9">
              <w:rPr>
                <w:rFonts w:ascii="Arial" w:eastAsia="Calibri" w:hAnsi="Arial" w:cs="Arial"/>
                <w:sz w:val="24"/>
                <w:szCs w:val="24"/>
              </w:rPr>
              <w:t>льгот, освобождений и иных преференций</w:t>
            </w: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E65EC9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65EC9" w:rsidTr="00A40D44"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прекращения действия </w:t>
            </w:r>
            <w:r w:rsidRPr="00E65EC9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E65EC9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налогам, установленная</w:t>
            </w: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E65EC9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65EC9" w:rsidTr="00A40D44"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E65EC9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E65EC9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E63909" w:rsidRPr="00E65EC9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65EC9" w:rsidTr="00A40D44">
        <w:trPr>
          <w:trHeight w:val="928"/>
        </w:trPr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E63909" w:rsidRPr="00E65EC9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65EC9" w:rsidTr="00A40D44"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 предоставления  </w:t>
            </w:r>
            <w:r w:rsidRPr="00E65EC9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E65EC9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для плательщиков налогов, установленных </w:t>
            </w: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  <w:r w:rsidRPr="00E65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</w:tcPr>
          <w:p w:rsidR="00E63909" w:rsidRPr="00E65EC9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65EC9" w:rsidTr="00A40D44"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Наименования налогов, по которым предусматриваются </w:t>
            </w:r>
            <w:r w:rsidRPr="00E65EC9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E65EC9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преференции, установленные  </w:t>
            </w: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E65EC9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65EC9" w:rsidTr="00A40D44"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 </w:t>
            </w:r>
            <w:r w:rsidRPr="00E65EC9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E65EC9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E63909" w:rsidRPr="00E65EC9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65EC9" w:rsidTr="00A40D44">
        <w:trPr>
          <w:trHeight w:val="939"/>
        </w:trPr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106" w:type="dxa"/>
          </w:tcPr>
          <w:p w:rsidR="00E63909" w:rsidRPr="00E65EC9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65EC9" w:rsidTr="00A40D44"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</w:tcPr>
          <w:p w:rsidR="00E63909" w:rsidRPr="00E65EC9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106" w:type="dxa"/>
          </w:tcPr>
          <w:p w:rsidR="00E63909" w:rsidRPr="00E65EC9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E65EC9" w:rsidTr="00A40D44">
        <w:trPr>
          <w:trHeight w:val="292"/>
        </w:trPr>
        <w:tc>
          <w:tcPr>
            <w:tcW w:w="10065" w:type="dxa"/>
            <w:gridSpan w:val="3"/>
          </w:tcPr>
          <w:p w:rsidR="00642022" w:rsidRPr="00E65EC9" w:rsidRDefault="003A085D" w:rsidP="009B3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762EAA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Фискальные</w:t>
            </w:r>
            <w:r w:rsidR="001D2D9B" w:rsidRPr="00E65E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D9B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налогового расхода</w:t>
            </w:r>
            <w:r w:rsidR="00684771" w:rsidRPr="00E65E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62EAA" w:rsidRPr="00E65EC9" w:rsidTr="00A40D44">
        <w:tc>
          <w:tcPr>
            <w:tcW w:w="0" w:type="auto"/>
          </w:tcPr>
          <w:p w:rsidR="00762EAA" w:rsidRPr="00E65EC9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62EAA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E65EC9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соответствии с </w:t>
            </w:r>
            <w:r w:rsidR="00CB1B53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нормативными </w:t>
            </w:r>
            <w:r w:rsidR="000A79D9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правовыми актами </w:t>
            </w:r>
            <w:r w:rsidR="00CD3DD6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762EAA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A79D9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отчетный год и за год, </w:t>
            </w:r>
            <w:r w:rsidR="00762EAA" w:rsidRPr="00E65EC9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="00762EAA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106" w:type="dxa"/>
          </w:tcPr>
          <w:p w:rsidR="00762EAA" w:rsidRPr="00E65EC9" w:rsidRDefault="00E63909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5EC9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E65EC9" w:rsidTr="00A40D44">
        <w:tc>
          <w:tcPr>
            <w:tcW w:w="0" w:type="auto"/>
          </w:tcPr>
          <w:p w:rsidR="009B3996" w:rsidRPr="00E65EC9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</w:tcPr>
          <w:p w:rsidR="009B3996" w:rsidRPr="00E65EC9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</w:t>
            </w:r>
            <w:r w:rsidR="00640B5B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3106" w:type="dxa"/>
          </w:tcPr>
          <w:p w:rsidR="009B3996" w:rsidRPr="00E65EC9" w:rsidRDefault="00E63909" w:rsidP="006420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E65EC9" w:rsidTr="00A40D44">
        <w:tc>
          <w:tcPr>
            <w:tcW w:w="0" w:type="auto"/>
          </w:tcPr>
          <w:p w:rsidR="00762EAA" w:rsidRPr="00E65EC9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762EAA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E65EC9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освобождением и иной преференцией (</w:t>
            </w: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983D9C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</w:t>
            </w:r>
            <w:r w:rsidR="00983D9C" w:rsidRPr="00E65EC9">
              <w:rPr>
                <w:rFonts w:ascii="Arial" w:eastAsia="Calibri" w:hAnsi="Arial" w:cs="Arial"/>
                <w:sz w:val="24"/>
                <w:szCs w:val="24"/>
              </w:rPr>
              <w:t xml:space="preserve"> установленных </w:t>
            </w:r>
            <w:r w:rsidR="00183B6B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правовыми актами</w:t>
            </w:r>
            <w:r w:rsidR="00983D9C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D3DD6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E65EC9" w:rsidRDefault="00E63909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5EC9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E65EC9" w:rsidTr="00A40D44">
        <w:tc>
          <w:tcPr>
            <w:tcW w:w="0" w:type="auto"/>
          </w:tcPr>
          <w:p w:rsidR="00762EAA" w:rsidRPr="00E65EC9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762EAA"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E65EC9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  <w:r w:rsidR="00684771" w:rsidRPr="00E65E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</w:tcPr>
          <w:p w:rsidR="00762EAA" w:rsidRPr="00E65EC9" w:rsidRDefault="00E63909" w:rsidP="00E639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5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муниципального образования </w:t>
            </w:r>
          </w:p>
        </w:tc>
      </w:tr>
    </w:tbl>
    <w:p w:rsidR="005C6FF3" w:rsidRPr="00E65EC9" w:rsidRDefault="005C6FF3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5C6FF3" w:rsidRPr="00E65EC9" w:rsidSect="00E65EC9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21" w:rsidRDefault="00386821" w:rsidP="005C6FF3">
      <w:pPr>
        <w:spacing w:after="0" w:line="240" w:lineRule="auto"/>
      </w:pPr>
      <w:r>
        <w:separator/>
      </w:r>
    </w:p>
  </w:endnote>
  <w:endnote w:type="continuationSeparator" w:id="0">
    <w:p w:rsidR="00386821" w:rsidRDefault="00386821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21" w:rsidRDefault="00386821" w:rsidP="005C6FF3">
      <w:pPr>
        <w:spacing w:after="0" w:line="240" w:lineRule="auto"/>
      </w:pPr>
      <w:r>
        <w:separator/>
      </w:r>
    </w:p>
  </w:footnote>
  <w:footnote w:type="continuationSeparator" w:id="0">
    <w:p w:rsidR="00386821" w:rsidRDefault="00386821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16" w:rsidRDefault="00E94F16">
    <w:pPr>
      <w:pStyle w:val="a9"/>
      <w:jc w:val="center"/>
    </w:pPr>
  </w:p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4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7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7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5"/>
  </w:num>
  <w:num w:numId="10">
    <w:abstractNumId w:val="16"/>
  </w:num>
  <w:num w:numId="11">
    <w:abstractNumId w:val="11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  <w:num w:numId="16">
    <w:abstractNumId w:val="3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0EF0"/>
    <w:rsid w:val="0017185C"/>
    <w:rsid w:val="001732C7"/>
    <w:rsid w:val="00174091"/>
    <w:rsid w:val="00176D7D"/>
    <w:rsid w:val="00183B6B"/>
    <w:rsid w:val="001842A3"/>
    <w:rsid w:val="00194D41"/>
    <w:rsid w:val="001C65B6"/>
    <w:rsid w:val="001D01C1"/>
    <w:rsid w:val="001D2684"/>
    <w:rsid w:val="001D2D9B"/>
    <w:rsid w:val="001D5F45"/>
    <w:rsid w:val="001E1313"/>
    <w:rsid w:val="001E392E"/>
    <w:rsid w:val="001E3A72"/>
    <w:rsid w:val="001E3FB5"/>
    <w:rsid w:val="001E4360"/>
    <w:rsid w:val="001E62C6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86821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595B"/>
    <w:rsid w:val="003D7596"/>
    <w:rsid w:val="003E087D"/>
    <w:rsid w:val="003E5F83"/>
    <w:rsid w:val="003E7946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552F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0B5B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129E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7781E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361"/>
    <w:rsid w:val="00930696"/>
    <w:rsid w:val="00932865"/>
    <w:rsid w:val="00936236"/>
    <w:rsid w:val="00937BC7"/>
    <w:rsid w:val="0094770D"/>
    <w:rsid w:val="00954CCE"/>
    <w:rsid w:val="00954FA7"/>
    <w:rsid w:val="00957EC2"/>
    <w:rsid w:val="00966B2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32755"/>
    <w:rsid w:val="00A3304C"/>
    <w:rsid w:val="00A40216"/>
    <w:rsid w:val="00A40D44"/>
    <w:rsid w:val="00A41AC7"/>
    <w:rsid w:val="00A438DB"/>
    <w:rsid w:val="00A4496C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455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6AC2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04CF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5EC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47184-FD82-4F22-A45A-F1B8CC5C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2220</Words>
  <Characters>12655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3.  Контроль за исполнением настоящего постановления оставляю за собой.</vt:lpstr>
    </vt:vector>
  </TitlesOfParts>
  <Company>SPecialiST RePack</Company>
  <LinksUpToDate>false</LinksUpToDate>
  <CharactersWithSpaces>14846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2020-03-31T06:59:00Z</cp:lastPrinted>
  <dcterms:created xsi:type="dcterms:W3CDTF">2020-06-11T13:04:00Z</dcterms:created>
  <dcterms:modified xsi:type="dcterms:W3CDTF">2020-06-11T13:04:00Z</dcterms:modified>
</cp:coreProperties>
</file>