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F3" w:rsidRPr="002F0546" w:rsidRDefault="002A4AF3" w:rsidP="00FC1140">
      <w:pPr>
        <w:rPr>
          <w:rFonts w:ascii="Arial" w:hAnsi="Arial" w:cs="Arial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6928B0" w:rsidRPr="002F0546" w:rsidTr="006928B0">
        <w:trPr>
          <w:trHeight w:val="1700"/>
        </w:trPr>
        <w:tc>
          <w:tcPr>
            <w:tcW w:w="4403" w:type="dxa"/>
            <w:hideMark/>
          </w:tcPr>
          <w:p w:rsidR="006928B0" w:rsidRPr="002F0546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2F0546">
              <w:rPr>
                <w:rFonts w:ascii="Arial" w:hAnsi="Arial" w:cs="Arial"/>
              </w:rPr>
              <w:t>СОВЕТ ТУМБАРЛИНСКОГО</w:t>
            </w:r>
          </w:p>
          <w:p w:rsidR="006928B0" w:rsidRPr="002F0546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2F0546">
              <w:rPr>
                <w:rFonts w:ascii="Arial" w:hAnsi="Arial" w:cs="Arial"/>
              </w:rPr>
              <w:t>СЕЛЬСКОГО ПОСЕЛЕНИЯ БАВЛИНСКОГО</w:t>
            </w:r>
          </w:p>
          <w:p w:rsidR="006928B0" w:rsidRPr="002F0546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2F0546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6928B0" w:rsidRPr="002F0546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2F0546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2F0546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2F0546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</w:tcPr>
          <w:p w:rsidR="006928B0" w:rsidRPr="002F0546" w:rsidRDefault="006928B0" w:rsidP="006928B0">
            <w:pPr>
              <w:ind w:hanging="79"/>
              <w:contextualSpacing/>
              <w:jc w:val="center"/>
              <w:rPr>
                <w:rFonts w:ascii="Arial" w:hAnsi="Arial" w:cs="Arial"/>
              </w:rPr>
            </w:pPr>
            <w:r w:rsidRPr="002F0546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6928B0" w:rsidRPr="002F0546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2F0546">
              <w:rPr>
                <w:rFonts w:ascii="Arial" w:hAnsi="Arial" w:cs="Arial"/>
              </w:rPr>
              <w:t xml:space="preserve">РАЙОНЫ  </w:t>
            </w:r>
          </w:p>
          <w:p w:rsidR="006928B0" w:rsidRPr="002F0546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2F0546">
              <w:rPr>
                <w:rFonts w:ascii="Arial" w:hAnsi="Arial" w:cs="Arial"/>
              </w:rPr>
              <w:t>ТОМБАРЛЫ АВЫЛ ЖИРЛЕГЕ СОВЕТЫ</w:t>
            </w:r>
          </w:p>
          <w:p w:rsidR="006928B0" w:rsidRPr="002F0546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928B0" w:rsidRPr="002F0546" w:rsidTr="006928B0">
        <w:trPr>
          <w:trHeight w:val="621"/>
        </w:trPr>
        <w:tc>
          <w:tcPr>
            <w:tcW w:w="9705" w:type="dxa"/>
            <w:gridSpan w:val="3"/>
          </w:tcPr>
          <w:p w:rsidR="006928B0" w:rsidRPr="002F0546" w:rsidRDefault="006928B0" w:rsidP="006928B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</w:rPr>
            </w:pPr>
          </w:p>
          <w:p w:rsidR="006928B0" w:rsidRPr="002F0546" w:rsidRDefault="00BA6067" w:rsidP="007C7B95">
            <w:pPr>
              <w:contextualSpacing/>
              <w:rPr>
                <w:rFonts w:ascii="Arial" w:hAnsi="Arial" w:cs="Arial"/>
              </w:rPr>
            </w:pPr>
            <w:r w:rsidRPr="002F0546">
              <w:rPr>
                <w:rFonts w:ascii="Arial" w:hAnsi="Arial" w:cs="Arial"/>
              </w:rPr>
              <w:t xml:space="preserve"> </w:t>
            </w:r>
            <w:r w:rsidR="001F0544" w:rsidRPr="002F0546">
              <w:rPr>
                <w:rFonts w:ascii="Arial" w:hAnsi="Arial" w:cs="Arial"/>
              </w:rPr>
              <w:t xml:space="preserve"> </w:t>
            </w:r>
            <w:r w:rsidR="00806C08" w:rsidRPr="002F0546">
              <w:rPr>
                <w:rFonts w:ascii="Arial" w:hAnsi="Arial" w:cs="Arial"/>
              </w:rPr>
              <w:t xml:space="preserve">           </w:t>
            </w:r>
            <w:r w:rsidR="006928B0" w:rsidRPr="002F0546">
              <w:rPr>
                <w:rFonts w:ascii="Arial" w:hAnsi="Arial" w:cs="Arial"/>
              </w:rPr>
              <w:t xml:space="preserve">РЕШЕНИЕ                                                                      </w:t>
            </w:r>
            <w:r w:rsidRPr="002F0546">
              <w:rPr>
                <w:rFonts w:ascii="Arial" w:hAnsi="Arial" w:cs="Arial"/>
              </w:rPr>
              <w:t xml:space="preserve">   </w:t>
            </w:r>
            <w:r w:rsidR="006928B0" w:rsidRPr="002F0546">
              <w:rPr>
                <w:rFonts w:ascii="Arial" w:hAnsi="Arial" w:cs="Arial"/>
              </w:rPr>
              <w:t>КАРАР</w:t>
            </w:r>
          </w:p>
        </w:tc>
      </w:tr>
      <w:tr w:rsidR="006928B0" w:rsidRPr="002F0546" w:rsidTr="006928B0">
        <w:trPr>
          <w:trHeight w:val="413"/>
        </w:trPr>
        <w:tc>
          <w:tcPr>
            <w:tcW w:w="9705" w:type="dxa"/>
            <w:gridSpan w:val="3"/>
            <w:vAlign w:val="bottom"/>
          </w:tcPr>
          <w:p w:rsidR="006928B0" w:rsidRPr="002F0546" w:rsidRDefault="006928B0" w:rsidP="00736FF9">
            <w:pPr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9369BA" w:rsidRPr="002F0546" w:rsidRDefault="009369BA" w:rsidP="000A4B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80B12" w:rsidRPr="002F0546" w:rsidRDefault="00980B12" w:rsidP="00980B12">
      <w:pPr>
        <w:widowControl w:val="0"/>
        <w:autoSpaceDE w:val="0"/>
        <w:autoSpaceDN w:val="0"/>
        <w:ind w:right="2834"/>
        <w:jc w:val="both"/>
        <w:rPr>
          <w:rFonts w:ascii="Arial" w:hAnsi="Arial" w:cs="Arial"/>
        </w:rPr>
      </w:pPr>
    </w:p>
    <w:p w:rsidR="00980B12" w:rsidRPr="002F0546" w:rsidRDefault="00980B12" w:rsidP="00980B12">
      <w:pPr>
        <w:widowControl w:val="0"/>
        <w:autoSpaceDE w:val="0"/>
        <w:autoSpaceDN w:val="0"/>
        <w:ind w:right="2834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 xml:space="preserve"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653EEB" w:rsidRPr="002F0546">
        <w:rPr>
          <w:rFonts w:ascii="Arial" w:hAnsi="Arial" w:cs="Arial"/>
        </w:rPr>
        <w:t>Тумбарлинского</w:t>
      </w:r>
      <w:proofErr w:type="spellEnd"/>
      <w:r w:rsidR="00653EEB" w:rsidRPr="002F0546">
        <w:rPr>
          <w:rFonts w:ascii="Arial" w:hAnsi="Arial" w:cs="Arial"/>
        </w:rPr>
        <w:t xml:space="preserve"> сельского поселения </w:t>
      </w:r>
      <w:r w:rsidRPr="002F0546">
        <w:rPr>
          <w:rFonts w:ascii="Arial" w:hAnsi="Arial" w:cs="Arial"/>
        </w:rPr>
        <w:t>Бавлинского муниципального района мер ответственности                     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980B12" w:rsidRPr="002F0546" w:rsidRDefault="00980B12" w:rsidP="00980B12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980B12" w:rsidRPr="002F0546" w:rsidRDefault="00980B12" w:rsidP="00980B1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</w:rPr>
      </w:pPr>
      <w:proofErr w:type="gramStart"/>
      <w:r w:rsidRPr="002F0546">
        <w:rPr>
          <w:rFonts w:ascii="Arial" w:hAnsi="Arial" w:cs="Arial"/>
        </w:rPr>
        <w:t>В соответствии с федеральными законами от 6 октября 2003 года № 131-ФЗ «Об общих принципах организации местного самоуправления в Российской Федерации», от 25 декабря 2008 года № 273-ФЗ «О противодействии коррупции», законами Республики Татарстан от 19 июля 2017 года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Pr="002F0546">
        <w:rPr>
          <w:rFonts w:ascii="Arial" w:hAnsi="Arial" w:cs="Arial"/>
        </w:rPr>
        <w:t xml:space="preserve"> </w:t>
      </w:r>
      <w:proofErr w:type="gramStart"/>
      <w:r w:rsidRPr="002F0546">
        <w:rPr>
          <w:rFonts w:ascii="Arial" w:hAnsi="Arial" w:cs="Arial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от 19 июля 2017 года № 57-ЗРТ 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должности главы местной администрации по контракту», </w:t>
      </w:r>
      <w:hyperlink r:id="rId6" w:history="1">
        <w:r w:rsidRPr="002F0546">
          <w:rPr>
            <w:rFonts w:ascii="Arial" w:hAnsi="Arial" w:cs="Arial"/>
          </w:rPr>
          <w:t>Уставом</w:t>
        </w:r>
      </w:hyperlink>
      <w:r w:rsidRPr="002F0546">
        <w:rPr>
          <w:rFonts w:ascii="Arial" w:hAnsi="Arial" w:cs="Arial"/>
        </w:rPr>
        <w:t xml:space="preserve"> </w:t>
      </w:r>
      <w:r w:rsidR="00653EEB" w:rsidRPr="002F0546">
        <w:rPr>
          <w:rFonts w:ascii="Arial" w:hAnsi="Arial" w:cs="Arial"/>
        </w:rPr>
        <w:t>муниципального образования «</w:t>
      </w:r>
      <w:proofErr w:type="spellStart"/>
      <w:r w:rsidR="00653EEB" w:rsidRPr="002F0546">
        <w:rPr>
          <w:rFonts w:ascii="Arial" w:hAnsi="Arial" w:cs="Arial"/>
        </w:rPr>
        <w:t>Тумбарлинское</w:t>
      </w:r>
      <w:proofErr w:type="spellEnd"/>
      <w:r w:rsidR="00653EEB" w:rsidRPr="002F0546">
        <w:rPr>
          <w:rFonts w:ascii="Arial" w:hAnsi="Arial" w:cs="Arial"/>
        </w:rPr>
        <w:t xml:space="preserve"> сельское поселение»</w:t>
      </w:r>
      <w:r w:rsidRPr="002F0546">
        <w:rPr>
          <w:rFonts w:ascii="Arial" w:hAnsi="Arial" w:cs="Arial"/>
        </w:rPr>
        <w:t xml:space="preserve"> Бавлинского муниципального района</w:t>
      </w:r>
      <w:proofErr w:type="gramEnd"/>
      <w:r w:rsidRPr="002F0546">
        <w:rPr>
          <w:rFonts w:ascii="Arial" w:hAnsi="Arial" w:cs="Arial"/>
          <w:i/>
        </w:rPr>
        <w:t xml:space="preserve"> </w:t>
      </w:r>
      <w:r w:rsidRPr="002F0546">
        <w:rPr>
          <w:rFonts w:ascii="Arial" w:hAnsi="Arial" w:cs="Arial"/>
        </w:rPr>
        <w:t>решил:</w:t>
      </w:r>
    </w:p>
    <w:p w:rsidR="00980B12" w:rsidRPr="002F0546" w:rsidRDefault="00980B12" w:rsidP="00980B1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 xml:space="preserve">1. </w:t>
      </w:r>
      <w:proofErr w:type="gramStart"/>
      <w:r w:rsidRPr="002F0546">
        <w:rPr>
          <w:rFonts w:ascii="Arial" w:hAnsi="Arial" w:cs="Arial"/>
        </w:rPr>
        <w:t xml:space="preserve">Утвердить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Бавлинского муниципального района мер ответственности за представление недостоверных или неполных сведений                         о своих доходах, </w:t>
      </w:r>
      <w:r w:rsidRPr="002F0546">
        <w:rPr>
          <w:rFonts w:ascii="Arial" w:hAnsi="Arial" w:cs="Arial"/>
        </w:rPr>
        <w:lastRenderedPageBreak/>
        <w:t>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</w:t>
      </w:r>
      <w:proofErr w:type="gramEnd"/>
      <w:r w:rsidRPr="002F0546">
        <w:rPr>
          <w:rFonts w:ascii="Arial" w:hAnsi="Arial" w:cs="Arial"/>
        </w:rPr>
        <w:t xml:space="preserve"> является несущественным (Приложение).</w:t>
      </w:r>
    </w:p>
    <w:p w:rsidR="00980B12" w:rsidRPr="002F0546" w:rsidRDefault="00980B12" w:rsidP="00980B12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 xml:space="preserve">2. Настоящее решение вступает в силу после его официального опубликования </w:t>
      </w:r>
    </w:p>
    <w:p w:rsidR="00493D6B" w:rsidRPr="002F0546" w:rsidRDefault="00980B12" w:rsidP="00980B12">
      <w:pPr>
        <w:shd w:val="clear" w:color="auto" w:fill="FFFFFF"/>
        <w:spacing w:line="360" w:lineRule="auto"/>
        <w:ind w:firstLine="540"/>
        <w:contextualSpacing/>
        <w:jc w:val="both"/>
        <w:textAlignment w:val="baseline"/>
        <w:outlineLvl w:val="0"/>
        <w:rPr>
          <w:rFonts w:ascii="Arial" w:hAnsi="Arial" w:cs="Arial"/>
        </w:rPr>
      </w:pPr>
      <w:r w:rsidRPr="002F0546">
        <w:rPr>
          <w:rFonts w:ascii="Arial" w:hAnsi="Arial" w:cs="Arial"/>
        </w:rPr>
        <w:t xml:space="preserve">3. </w:t>
      </w:r>
      <w:r w:rsidR="00493D6B" w:rsidRPr="002F0546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493D6B" w:rsidRPr="002F0546">
          <w:rPr>
            <w:rFonts w:ascii="Arial" w:hAnsi="Arial" w:cs="Arial"/>
          </w:rPr>
          <w:t>http://www.bavly.tatarstan.ru</w:t>
        </w:r>
      </w:hyperlink>
      <w:r w:rsidR="00493D6B" w:rsidRPr="002F0546">
        <w:rPr>
          <w:rFonts w:ascii="Arial" w:hAnsi="Arial" w:cs="Arial"/>
        </w:rPr>
        <w:t>).</w:t>
      </w:r>
    </w:p>
    <w:p w:rsidR="00493D6B" w:rsidRPr="002F0546" w:rsidRDefault="00980B12" w:rsidP="00980B12">
      <w:pPr>
        <w:spacing w:line="360" w:lineRule="auto"/>
        <w:ind w:firstLine="540"/>
        <w:contextualSpacing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4</w:t>
      </w:r>
      <w:r w:rsidR="00493D6B" w:rsidRPr="002F0546">
        <w:rPr>
          <w:rFonts w:ascii="Arial" w:hAnsi="Arial" w:cs="Arial"/>
        </w:rPr>
        <w:t xml:space="preserve">. </w:t>
      </w:r>
      <w:proofErr w:type="gramStart"/>
      <w:r w:rsidR="00493D6B" w:rsidRPr="002F0546">
        <w:rPr>
          <w:rFonts w:ascii="Arial" w:hAnsi="Arial" w:cs="Arial"/>
        </w:rPr>
        <w:t>Контроль за</w:t>
      </w:r>
      <w:proofErr w:type="gramEnd"/>
      <w:r w:rsidR="00493D6B" w:rsidRPr="002F0546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493D6B" w:rsidRPr="002F0546" w:rsidRDefault="00493D6B" w:rsidP="00111A86">
      <w:pPr>
        <w:spacing w:line="360" w:lineRule="auto"/>
        <w:contextualSpacing/>
        <w:jc w:val="both"/>
        <w:rPr>
          <w:rFonts w:ascii="Arial" w:hAnsi="Arial" w:cs="Arial"/>
        </w:rPr>
      </w:pPr>
    </w:p>
    <w:p w:rsidR="00493D6B" w:rsidRPr="002F0546" w:rsidRDefault="00493D6B" w:rsidP="00493D6B">
      <w:pPr>
        <w:spacing w:line="360" w:lineRule="auto"/>
        <w:contextualSpacing/>
        <w:rPr>
          <w:rFonts w:ascii="Arial" w:hAnsi="Arial" w:cs="Arial"/>
        </w:rPr>
      </w:pPr>
    </w:p>
    <w:p w:rsidR="00C21106" w:rsidRPr="002F0546" w:rsidRDefault="00C21106" w:rsidP="00493D6B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</w:p>
    <w:p w:rsidR="00C21106" w:rsidRPr="002F0546" w:rsidRDefault="00C21106" w:rsidP="00C2110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F0546">
        <w:rPr>
          <w:rFonts w:ascii="Arial" w:hAnsi="Arial" w:cs="Arial"/>
        </w:rPr>
        <w:t xml:space="preserve">Глава, председатель Совета </w:t>
      </w:r>
    </w:p>
    <w:p w:rsidR="00C21106" w:rsidRPr="002F0546" w:rsidRDefault="00C21106" w:rsidP="00C2110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2F0546">
        <w:rPr>
          <w:rFonts w:ascii="Arial" w:hAnsi="Arial" w:cs="Arial"/>
        </w:rPr>
        <w:t>Тумбарлинского</w:t>
      </w:r>
      <w:proofErr w:type="spellEnd"/>
      <w:r w:rsidRPr="002F0546">
        <w:rPr>
          <w:rFonts w:ascii="Arial" w:hAnsi="Arial" w:cs="Arial"/>
        </w:rPr>
        <w:t xml:space="preserve"> сельского поселения                                         Э.И. </w:t>
      </w:r>
      <w:proofErr w:type="spellStart"/>
      <w:r w:rsidRPr="002F0546">
        <w:rPr>
          <w:rFonts w:ascii="Arial" w:hAnsi="Arial" w:cs="Arial"/>
        </w:rPr>
        <w:t>Ямалетдинов</w:t>
      </w:r>
      <w:proofErr w:type="spellEnd"/>
    </w:p>
    <w:p w:rsidR="00C21106" w:rsidRPr="002F0546" w:rsidRDefault="00C21106" w:rsidP="00C21106">
      <w:pPr>
        <w:autoSpaceDE w:val="0"/>
        <w:autoSpaceDN w:val="0"/>
        <w:adjustRightInd w:val="0"/>
        <w:rPr>
          <w:rFonts w:ascii="Arial" w:hAnsi="Arial" w:cs="Arial"/>
        </w:rPr>
      </w:pPr>
    </w:p>
    <w:p w:rsidR="00C21106" w:rsidRPr="002F0546" w:rsidRDefault="00C21106" w:rsidP="00C21106">
      <w:pPr>
        <w:jc w:val="center"/>
        <w:rPr>
          <w:rFonts w:ascii="Arial" w:hAnsi="Arial" w:cs="Arial"/>
        </w:rPr>
      </w:pPr>
    </w:p>
    <w:p w:rsidR="00C21106" w:rsidRPr="002F0546" w:rsidRDefault="00C21106" w:rsidP="00C21106">
      <w:pPr>
        <w:jc w:val="center"/>
        <w:rPr>
          <w:rFonts w:ascii="Arial" w:hAnsi="Arial" w:cs="Arial"/>
        </w:rPr>
      </w:pPr>
    </w:p>
    <w:p w:rsidR="00C21106" w:rsidRPr="002F0546" w:rsidRDefault="00C21106" w:rsidP="00C21106">
      <w:pPr>
        <w:jc w:val="center"/>
        <w:rPr>
          <w:rFonts w:ascii="Arial" w:hAnsi="Arial" w:cs="Arial"/>
        </w:rPr>
      </w:pPr>
    </w:p>
    <w:p w:rsidR="00C21106" w:rsidRPr="002F0546" w:rsidRDefault="00C21106" w:rsidP="00C21106">
      <w:pPr>
        <w:jc w:val="center"/>
        <w:rPr>
          <w:rFonts w:ascii="Arial" w:hAnsi="Arial" w:cs="Arial"/>
        </w:rPr>
      </w:pPr>
    </w:p>
    <w:p w:rsidR="00C21106" w:rsidRPr="002F0546" w:rsidRDefault="00C21106" w:rsidP="00C21106">
      <w:pPr>
        <w:jc w:val="center"/>
        <w:rPr>
          <w:rFonts w:ascii="Arial" w:hAnsi="Arial" w:cs="Arial"/>
        </w:rPr>
      </w:pPr>
    </w:p>
    <w:p w:rsidR="00C21106" w:rsidRPr="002F0546" w:rsidRDefault="00C21106" w:rsidP="00C21106">
      <w:pPr>
        <w:jc w:val="center"/>
        <w:rPr>
          <w:rFonts w:ascii="Arial" w:hAnsi="Arial" w:cs="Arial"/>
        </w:rPr>
      </w:pPr>
    </w:p>
    <w:p w:rsidR="00C21106" w:rsidRPr="002F0546" w:rsidRDefault="00C21106" w:rsidP="00C21106">
      <w:pPr>
        <w:jc w:val="center"/>
        <w:rPr>
          <w:rFonts w:ascii="Arial" w:hAnsi="Arial" w:cs="Arial"/>
        </w:rPr>
      </w:pPr>
    </w:p>
    <w:p w:rsidR="00C21106" w:rsidRPr="002F0546" w:rsidRDefault="00C21106" w:rsidP="00C21106">
      <w:pPr>
        <w:jc w:val="center"/>
        <w:rPr>
          <w:rFonts w:ascii="Arial" w:hAnsi="Arial" w:cs="Arial"/>
        </w:rPr>
      </w:pPr>
    </w:p>
    <w:p w:rsidR="00C21106" w:rsidRPr="002F0546" w:rsidRDefault="00C21106" w:rsidP="00C21106">
      <w:pPr>
        <w:jc w:val="center"/>
        <w:rPr>
          <w:rFonts w:ascii="Arial" w:hAnsi="Arial" w:cs="Arial"/>
        </w:rPr>
      </w:pPr>
    </w:p>
    <w:p w:rsidR="00C21106" w:rsidRPr="002F0546" w:rsidRDefault="00C21106" w:rsidP="00C21106">
      <w:pPr>
        <w:jc w:val="center"/>
        <w:rPr>
          <w:rFonts w:ascii="Arial" w:hAnsi="Arial" w:cs="Arial"/>
        </w:rPr>
      </w:pPr>
    </w:p>
    <w:p w:rsidR="00C21106" w:rsidRPr="002F0546" w:rsidRDefault="00C21106" w:rsidP="00C21106">
      <w:pPr>
        <w:jc w:val="center"/>
        <w:rPr>
          <w:rFonts w:ascii="Arial" w:hAnsi="Arial" w:cs="Arial"/>
        </w:rPr>
      </w:pPr>
    </w:p>
    <w:p w:rsidR="00C21106" w:rsidRPr="002F0546" w:rsidRDefault="00C21106" w:rsidP="00C21106">
      <w:pPr>
        <w:jc w:val="center"/>
        <w:rPr>
          <w:rFonts w:ascii="Arial" w:hAnsi="Arial" w:cs="Arial"/>
        </w:rPr>
      </w:pPr>
    </w:p>
    <w:p w:rsidR="00C21106" w:rsidRDefault="00C2110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Default="002F0546" w:rsidP="00C21106">
      <w:pPr>
        <w:jc w:val="center"/>
        <w:rPr>
          <w:rFonts w:ascii="Arial" w:hAnsi="Arial" w:cs="Arial"/>
        </w:rPr>
      </w:pPr>
    </w:p>
    <w:p w:rsidR="002F0546" w:rsidRPr="002F0546" w:rsidRDefault="002F0546" w:rsidP="00C21106">
      <w:pPr>
        <w:jc w:val="center"/>
        <w:rPr>
          <w:rFonts w:ascii="Arial" w:hAnsi="Arial" w:cs="Arial"/>
        </w:rPr>
      </w:pPr>
    </w:p>
    <w:p w:rsidR="00C21106" w:rsidRPr="002F0546" w:rsidRDefault="00C21106" w:rsidP="000B5399">
      <w:pPr>
        <w:rPr>
          <w:rFonts w:ascii="Arial" w:hAnsi="Arial" w:cs="Arial"/>
        </w:rPr>
      </w:pPr>
    </w:p>
    <w:p w:rsidR="00C21106" w:rsidRPr="002F0546" w:rsidRDefault="00C21106" w:rsidP="00C21106">
      <w:pPr>
        <w:jc w:val="center"/>
        <w:rPr>
          <w:rFonts w:ascii="Arial" w:hAnsi="Arial" w:cs="Arial"/>
        </w:rPr>
      </w:pPr>
    </w:p>
    <w:p w:rsidR="001C63B2" w:rsidRPr="002F0546" w:rsidRDefault="001C63B2" w:rsidP="002F0546">
      <w:pPr>
        <w:pStyle w:val="ConsPlusNormal"/>
        <w:tabs>
          <w:tab w:val="left" w:pos="6804"/>
        </w:tabs>
        <w:ind w:left="6804"/>
        <w:jc w:val="right"/>
        <w:outlineLvl w:val="0"/>
        <w:rPr>
          <w:sz w:val="24"/>
          <w:szCs w:val="24"/>
        </w:rPr>
      </w:pPr>
      <w:r w:rsidRPr="002F0546">
        <w:rPr>
          <w:sz w:val="24"/>
          <w:szCs w:val="24"/>
        </w:rPr>
        <w:t>Приложение</w:t>
      </w:r>
    </w:p>
    <w:p w:rsidR="001C63B2" w:rsidRPr="002F0546" w:rsidRDefault="001C63B2" w:rsidP="002F0546">
      <w:pPr>
        <w:pStyle w:val="ConsPlusNormal"/>
        <w:tabs>
          <w:tab w:val="left" w:pos="6804"/>
        </w:tabs>
        <w:ind w:left="6804"/>
        <w:jc w:val="right"/>
        <w:rPr>
          <w:sz w:val="24"/>
          <w:szCs w:val="24"/>
        </w:rPr>
      </w:pPr>
      <w:r w:rsidRPr="002F0546">
        <w:rPr>
          <w:sz w:val="24"/>
          <w:szCs w:val="24"/>
        </w:rPr>
        <w:t xml:space="preserve">к решению Совета </w:t>
      </w:r>
      <w:proofErr w:type="spellStart"/>
      <w:r w:rsidRPr="002F0546">
        <w:rPr>
          <w:sz w:val="24"/>
          <w:szCs w:val="24"/>
        </w:rPr>
        <w:t>Тумбарлинского</w:t>
      </w:r>
      <w:proofErr w:type="spellEnd"/>
      <w:r w:rsidRPr="002F0546">
        <w:rPr>
          <w:sz w:val="24"/>
          <w:szCs w:val="24"/>
        </w:rPr>
        <w:t xml:space="preserve"> сельского поселения</w:t>
      </w:r>
    </w:p>
    <w:p w:rsidR="001C63B2" w:rsidRPr="002F0546" w:rsidRDefault="001C63B2" w:rsidP="002F0546">
      <w:pPr>
        <w:pStyle w:val="ConsPlusNormal"/>
        <w:tabs>
          <w:tab w:val="left" w:pos="6804"/>
        </w:tabs>
        <w:ind w:left="6804"/>
        <w:jc w:val="right"/>
        <w:rPr>
          <w:sz w:val="24"/>
          <w:szCs w:val="24"/>
        </w:rPr>
      </w:pPr>
      <w:r w:rsidRPr="002F0546">
        <w:rPr>
          <w:sz w:val="24"/>
          <w:szCs w:val="24"/>
        </w:rPr>
        <w:t xml:space="preserve">от </w:t>
      </w:r>
      <w:r w:rsidR="006A2AE3" w:rsidRPr="002F0546">
        <w:rPr>
          <w:sz w:val="24"/>
          <w:szCs w:val="24"/>
        </w:rPr>
        <w:t>3 июня</w:t>
      </w:r>
      <w:r w:rsidRPr="002F0546">
        <w:rPr>
          <w:sz w:val="24"/>
          <w:szCs w:val="24"/>
        </w:rPr>
        <w:t xml:space="preserve"> 20</w:t>
      </w:r>
      <w:r w:rsidR="006A2AE3" w:rsidRPr="002F0546">
        <w:rPr>
          <w:sz w:val="24"/>
          <w:szCs w:val="24"/>
        </w:rPr>
        <w:t>20г. №133</w:t>
      </w:r>
    </w:p>
    <w:p w:rsidR="001C63B2" w:rsidRPr="002F0546" w:rsidRDefault="001C63B2" w:rsidP="001C63B2">
      <w:pPr>
        <w:pStyle w:val="ConsPlusNormal"/>
        <w:jc w:val="both"/>
        <w:rPr>
          <w:sz w:val="24"/>
          <w:szCs w:val="24"/>
        </w:rPr>
      </w:pPr>
    </w:p>
    <w:p w:rsidR="001C63B2" w:rsidRPr="002F0546" w:rsidRDefault="001C63B2" w:rsidP="001C63B2">
      <w:pPr>
        <w:pStyle w:val="ConsPlusNormal"/>
        <w:jc w:val="center"/>
        <w:rPr>
          <w:sz w:val="24"/>
          <w:szCs w:val="24"/>
        </w:rPr>
      </w:pPr>
      <w:bookmarkStart w:id="1" w:name="P35"/>
      <w:bookmarkEnd w:id="1"/>
      <w:proofErr w:type="gramStart"/>
      <w:r w:rsidRPr="002F0546">
        <w:rPr>
          <w:sz w:val="24"/>
          <w:szCs w:val="24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Pr="002F0546">
        <w:rPr>
          <w:sz w:val="24"/>
          <w:szCs w:val="24"/>
        </w:rPr>
        <w:t>Тумбарлинского</w:t>
      </w:r>
      <w:proofErr w:type="spellEnd"/>
      <w:r w:rsidRPr="002F0546">
        <w:rPr>
          <w:sz w:val="24"/>
          <w:szCs w:val="24"/>
        </w:rPr>
        <w:t xml:space="preserve"> сельского поселения Бавлинского муниципального района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proofErr w:type="gramEnd"/>
      <w:r w:rsidRPr="002F0546">
        <w:rPr>
          <w:sz w:val="24"/>
          <w:szCs w:val="24"/>
        </w:rPr>
        <w:t xml:space="preserve"> этих сведений является несущественным </w:t>
      </w:r>
    </w:p>
    <w:p w:rsidR="001C63B2" w:rsidRPr="002F0546" w:rsidRDefault="001C63B2" w:rsidP="001C63B2">
      <w:pPr>
        <w:pStyle w:val="ConsPlusNormal"/>
        <w:jc w:val="both"/>
        <w:rPr>
          <w:sz w:val="24"/>
          <w:szCs w:val="24"/>
        </w:rPr>
      </w:pPr>
    </w:p>
    <w:p w:rsidR="001C63B2" w:rsidRPr="002F0546" w:rsidRDefault="001C63B2" w:rsidP="001C63B2">
      <w:pPr>
        <w:pStyle w:val="ConsPlusNormal"/>
        <w:ind w:firstLine="540"/>
        <w:jc w:val="both"/>
        <w:rPr>
          <w:sz w:val="24"/>
          <w:szCs w:val="24"/>
        </w:rPr>
      </w:pPr>
      <w:r w:rsidRPr="002F0546">
        <w:rPr>
          <w:sz w:val="24"/>
          <w:szCs w:val="24"/>
        </w:rPr>
        <w:t xml:space="preserve">1. </w:t>
      </w:r>
      <w:proofErr w:type="gramStart"/>
      <w:r w:rsidRPr="002F0546">
        <w:rPr>
          <w:sz w:val="24"/>
          <w:szCs w:val="24"/>
        </w:rPr>
        <w:t xml:space="preserve">Настоящий Порядок регламентирует процедуру принятия решения                            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Pr="002F0546">
        <w:rPr>
          <w:sz w:val="24"/>
          <w:szCs w:val="24"/>
        </w:rPr>
        <w:t>Тумбарлинского</w:t>
      </w:r>
      <w:proofErr w:type="spellEnd"/>
      <w:r w:rsidRPr="002F0546">
        <w:rPr>
          <w:sz w:val="24"/>
          <w:szCs w:val="24"/>
        </w:rPr>
        <w:t xml:space="preserve"> сельского поселения Бавлинского (далее – лицо, замещающее муниципальную должность)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имуществе и обязательствах имущественного характер своих супруги (супруга</w:t>
      </w:r>
      <w:proofErr w:type="gramEnd"/>
      <w:r w:rsidRPr="002F0546">
        <w:rPr>
          <w:sz w:val="24"/>
          <w:szCs w:val="24"/>
        </w:rPr>
        <w:t>)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2. В соответствии с частью 7</w:t>
      </w:r>
      <w:r w:rsidRPr="002F0546">
        <w:rPr>
          <w:rFonts w:ascii="Arial" w:hAnsi="Arial" w:cs="Arial"/>
          <w:vertAlign w:val="superscript"/>
        </w:rPr>
        <w:t>3-1</w:t>
      </w:r>
      <w:r w:rsidRPr="002F0546">
        <w:rPr>
          <w:rFonts w:ascii="Arial" w:hAnsi="Arial" w:cs="Arial"/>
        </w:rPr>
        <w:t xml:space="preserve"> статьи 40 Федерального закона                                           от 6 октября 2003 года № 131-ФЗ «Об общих принципах организации местного самоуправления в Российской Федерации» к 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характера, применяются следующие меры ответственности: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1) предупреждение;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 xml:space="preserve">2) освобождение депутата, лица замещающую муниципальную должность </w:t>
      </w:r>
      <w:proofErr w:type="spellStart"/>
      <w:r w:rsidRPr="002F0546">
        <w:rPr>
          <w:rFonts w:ascii="Arial" w:hAnsi="Arial" w:cs="Arial"/>
        </w:rPr>
        <w:t>Тумбарлинского</w:t>
      </w:r>
      <w:proofErr w:type="spellEnd"/>
      <w:r w:rsidRPr="002F0546">
        <w:rPr>
          <w:rFonts w:ascii="Arial" w:hAnsi="Arial" w:cs="Arial"/>
        </w:rPr>
        <w:t xml:space="preserve"> сельского поселения Бавлинского муниципального района</w:t>
      </w:r>
      <w:r w:rsidRPr="002F0546">
        <w:rPr>
          <w:rFonts w:ascii="Arial" w:hAnsi="Arial" w:cs="Arial"/>
          <w:i/>
        </w:rPr>
        <w:t xml:space="preserve"> </w:t>
      </w:r>
      <w:r w:rsidRPr="002F0546">
        <w:rPr>
          <w:rFonts w:ascii="Arial" w:hAnsi="Arial" w:cs="Arial"/>
        </w:rPr>
        <w:t xml:space="preserve">от должности в Совете </w:t>
      </w:r>
      <w:proofErr w:type="spellStart"/>
      <w:r w:rsidRPr="002F0546">
        <w:rPr>
          <w:rFonts w:ascii="Arial" w:hAnsi="Arial" w:cs="Arial"/>
        </w:rPr>
        <w:t>Тумбарлинского</w:t>
      </w:r>
      <w:proofErr w:type="spellEnd"/>
      <w:r w:rsidRPr="002F0546">
        <w:rPr>
          <w:rFonts w:ascii="Arial" w:hAnsi="Arial" w:cs="Arial"/>
        </w:rPr>
        <w:t xml:space="preserve"> сельского поселения Бавлинского муниципального района</w:t>
      </w:r>
      <w:r w:rsidRPr="002F0546">
        <w:rPr>
          <w:rFonts w:ascii="Arial" w:hAnsi="Arial" w:cs="Arial"/>
          <w:i/>
        </w:rPr>
        <w:t xml:space="preserve"> </w:t>
      </w:r>
      <w:r w:rsidRPr="002F0546">
        <w:rPr>
          <w:rFonts w:ascii="Arial" w:hAnsi="Arial" w:cs="Arial"/>
        </w:rPr>
        <w:t xml:space="preserve">с лишением права занимать должности в Совете </w:t>
      </w:r>
      <w:proofErr w:type="spellStart"/>
      <w:r w:rsidRPr="002F0546">
        <w:rPr>
          <w:rFonts w:ascii="Arial" w:hAnsi="Arial" w:cs="Arial"/>
        </w:rPr>
        <w:t>Тумбарлинского</w:t>
      </w:r>
      <w:proofErr w:type="spellEnd"/>
      <w:r w:rsidRPr="002F0546">
        <w:rPr>
          <w:rFonts w:ascii="Arial" w:hAnsi="Arial" w:cs="Arial"/>
        </w:rPr>
        <w:t xml:space="preserve"> сельского поселения Бавлинского муниципального района</w:t>
      </w:r>
      <w:r w:rsidRPr="002F0546">
        <w:rPr>
          <w:rFonts w:ascii="Arial" w:hAnsi="Arial" w:cs="Arial"/>
          <w:i/>
        </w:rPr>
        <w:t xml:space="preserve"> </w:t>
      </w:r>
      <w:r w:rsidRPr="002F0546">
        <w:rPr>
          <w:rFonts w:ascii="Arial" w:hAnsi="Arial" w:cs="Arial"/>
        </w:rPr>
        <w:t>до прекращения срока его полномочий;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 xml:space="preserve">4) запрет занимать должности в Совете </w:t>
      </w:r>
      <w:proofErr w:type="spellStart"/>
      <w:r w:rsidRPr="002F0546">
        <w:rPr>
          <w:rFonts w:ascii="Arial" w:hAnsi="Arial" w:cs="Arial"/>
        </w:rPr>
        <w:t>Тумбарлинского</w:t>
      </w:r>
      <w:proofErr w:type="spellEnd"/>
      <w:r w:rsidRPr="002F0546">
        <w:rPr>
          <w:rFonts w:ascii="Arial" w:hAnsi="Arial" w:cs="Arial"/>
        </w:rPr>
        <w:t xml:space="preserve"> сельского поселения Бавлинского муниципального района, МКУ «Контрольно-счетная палата Бавлинского муниципального района» до прекращения срока его полномочий;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5) запрет исполнять полномочия на постоянной основе до прекращения срока его полномочий.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 xml:space="preserve">3. Вопрос о применении к лицам, замещающим муниципальные должности, одной из мер ответственности, перечисленных в пункте 2 настоящего Порядка, рассматривается Советом </w:t>
      </w:r>
      <w:proofErr w:type="spellStart"/>
      <w:r w:rsidRPr="002F0546">
        <w:rPr>
          <w:rFonts w:ascii="Arial" w:hAnsi="Arial" w:cs="Arial"/>
        </w:rPr>
        <w:t>Тумбарлинского</w:t>
      </w:r>
      <w:proofErr w:type="spellEnd"/>
      <w:r w:rsidRPr="002F0546">
        <w:rPr>
          <w:rFonts w:ascii="Arial" w:hAnsi="Arial" w:cs="Arial"/>
        </w:rPr>
        <w:t xml:space="preserve"> сельского поселения Бавлинского муниципального района.  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Основанием для рассмотрения указанного вопроса является поступившее                                           в Совет заявление Президента Республики Татарстан, предусмотренное частью 7</w:t>
      </w:r>
      <w:r w:rsidRPr="002F0546">
        <w:rPr>
          <w:rFonts w:ascii="Arial" w:hAnsi="Arial" w:cs="Arial"/>
          <w:vertAlign w:val="superscript"/>
        </w:rPr>
        <w:t>3</w:t>
      </w:r>
      <w:r w:rsidRPr="002F0546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 о применении мер ответственности к лицу, замещающему муниципальную должность.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4. Заявление Президента Республики Татарстан о применении мер ответственности рассматривается Советом не позднее чем через три месяца со дня его поступления.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 xml:space="preserve">5. Совет уведомляет лицо, замещающее муниципальную должность, </w:t>
      </w:r>
      <w:r w:rsidRPr="002F0546">
        <w:rPr>
          <w:rFonts w:ascii="Arial" w:hAnsi="Arial" w:cs="Arial"/>
        </w:rPr>
        <w:br/>
        <w:t>о рассмотрении вопроса о применении в отношении него мер ответственности                     в письменной форме в срок не менее чем за пять рабочих дней до даты рассмотрения указанного вопроса.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 xml:space="preserve">6. Заявление Президента Республики Татарстан о применении мер ответственности к лицу, замещающему муниципальную должность, рассматривается на заседании Совета в порядке, установленном Регламентом Совета, утвержденным решением </w:t>
      </w:r>
      <w:proofErr w:type="spellStart"/>
      <w:r w:rsidRPr="002F0546">
        <w:rPr>
          <w:rFonts w:ascii="Arial" w:hAnsi="Arial" w:cs="Arial"/>
        </w:rPr>
        <w:t>Тумбарлинского</w:t>
      </w:r>
      <w:proofErr w:type="spellEnd"/>
      <w:r w:rsidRPr="002F0546">
        <w:rPr>
          <w:rFonts w:ascii="Arial" w:hAnsi="Arial" w:cs="Arial"/>
        </w:rPr>
        <w:t xml:space="preserve"> сельского поселения Бавлинского муниципального района</w:t>
      </w:r>
      <w:r w:rsidRPr="002F0546">
        <w:rPr>
          <w:rFonts w:ascii="Arial" w:hAnsi="Arial" w:cs="Arial"/>
          <w:i/>
        </w:rPr>
        <w:t xml:space="preserve"> </w:t>
      </w:r>
      <w:r w:rsidRPr="002F0546">
        <w:rPr>
          <w:rFonts w:ascii="Arial" w:hAnsi="Arial" w:cs="Arial"/>
        </w:rPr>
        <w:t>(далее – Регламент).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При рассмотрении указанного вопроса 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При рассмотрении вопроса о применении к лицу, замещающему муниципальную должность, одной из мер ответственности депутатами должны соблюдаться требования по предотвращению и урегулированию конфликта интересов. Председательствующий на заседании Совета обязан предложить депутатам сообщить о наличии либо возможности возникновения конфликта интересов.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 xml:space="preserve"> 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7. По результатам рассмотрения заявления Президента Республики Татарстан принимается решение о применении меры ответственности к лицу, замещающему муниципальную должность, либо об отказе в применении меры ответственности.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 xml:space="preserve">8. </w:t>
      </w:r>
      <w:proofErr w:type="gramStart"/>
      <w:r w:rsidRPr="002F0546">
        <w:rPr>
          <w:rFonts w:ascii="Arial" w:hAnsi="Arial" w:cs="Arial"/>
        </w:rPr>
        <w:t>Решение о применении меры ответственности принимается на основе принципов справедливости, соразмерности, 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а также с учетом предшествующих результатов исполнения лицом, замещающим муниципальную должность,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  <w:proofErr w:type="gramEnd"/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 xml:space="preserve">За представление в отчетный период недостоверных или неполных сведений </w:t>
      </w:r>
      <w:r w:rsidRPr="002F0546">
        <w:rPr>
          <w:rFonts w:ascii="Arial" w:hAnsi="Arial" w:cs="Arial"/>
        </w:rPr>
        <w:br/>
        <w:t>о доходах, о расходах, об имуществе и обязательствах имущественного характера может быть применена только одна мера ответственности.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9. Решение о применении меры ответственности должно содержать указание                на коррупционное правонарушение, положения нормативных правовых актов, которые нарушены лицом, замещающим муниципальную должность, право                               на обжалование решения в порядке, установленном законодательством                      Российской Федерации.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10. Решение об отказе в применении меры ответственности должно содержать мотивированное обоснование такого отказа.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 xml:space="preserve">11. Копии решения о применении меры ответственности или об отказе                            в применении меры ответственности в течение пяти рабочих дней со дня                               его принятия вручается </w:t>
      </w:r>
      <w:proofErr w:type="gramStart"/>
      <w:r w:rsidRPr="002F0546">
        <w:rPr>
          <w:rFonts w:ascii="Arial" w:hAnsi="Arial" w:cs="Arial"/>
        </w:rPr>
        <w:t>лицу, замещающему муниципальную должность                          под роспись либо направляется</w:t>
      </w:r>
      <w:proofErr w:type="gramEnd"/>
      <w:r w:rsidRPr="002F0546">
        <w:rPr>
          <w:rFonts w:ascii="Arial" w:hAnsi="Arial" w:cs="Arial"/>
        </w:rPr>
        <w:t xml:space="preserve"> почтовым отправлением с уведомлением                           о вручении, а также направляется Президенту Республики Татарстан.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2F0546">
        <w:rPr>
          <w:rFonts w:ascii="Arial" w:hAnsi="Arial" w:cs="Arial"/>
        </w:rPr>
        <w:t>В случае если решение о применении меры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 ответственный за профилактику коррупционных и иных правонарушений – начальник отдела по кадровому обеспечению Аппарата Совета Бавлинского муниципального района составляется акт об отказе в ознакомлении вышеуказанного лица с решением о применении меры ответственности или о невозможности его уведомления</w:t>
      </w:r>
      <w:proofErr w:type="gramEnd"/>
      <w:r w:rsidRPr="002F0546">
        <w:rPr>
          <w:rFonts w:ascii="Arial" w:hAnsi="Arial" w:cs="Arial"/>
        </w:rPr>
        <w:t xml:space="preserve"> о таком решении.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F0546">
        <w:rPr>
          <w:rFonts w:ascii="Arial" w:hAnsi="Arial" w:cs="Arial"/>
        </w:rPr>
        <w:t>12. Решение о применении меры ответственности или об отказе                                в применении меры ответственности, может быть обжаловано в порядке, установленном законодательством Российской Федерации.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2F0546">
        <w:rPr>
          <w:rFonts w:ascii="Arial" w:hAnsi="Arial" w:cs="Arial"/>
        </w:rPr>
        <w:t>_________________________________________</w:t>
      </w:r>
    </w:p>
    <w:p w:rsidR="001C63B2" w:rsidRPr="002F0546" w:rsidRDefault="001C63B2" w:rsidP="001C63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21106" w:rsidRPr="002F0546" w:rsidRDefault="00C21106" w:rsidP="00C21106">
      <w:pPr>
        <w:jc w:val="center"/>
        <w:rPr>
          <w:rFonts w:ascii="Arial" w:hAnsi="Arial" w:cs="Arial"/>
        </w:rPr>
      </w:pPr>
    </w:p>
    <w:sectPr w:rsidR="00C21106" w:rsidRPr="002F0546" w:rsidSect="002F05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15"/>
    <w:lvlOverride w:ilvl="0">
      <w:startOverride w:val="1"/>
    </w:lvlOverride>
  </w:num>
  <w:num w:numId="4">
    <w:abstractNumId w:val="14"/>
  </w:num>
  <w:num w:numId="5">
    <w:abstractNumId w:val="6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3"/>
  </w:num>
  <w:num w:numId="11">
    <w:abstractNumId w:val="11"/>
  </w:num>
  <w:num w:numId="12">
    <w:abstractNumId w:val="4"/>
  </w:num>
  <w:num w:numId="13">
    <w:abstractNumId w:val="3"/>
  </w:num>
  <w:num w:numId="14">
    <w:abstractNumId w:val="12"/>
  </w:num>
  <w:num w:numId="15">
    <w:abstractNumId w:val="9"/>
  </w:num>
  <w:num w:numId="16">
    <w:abstractNumId w:val="7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1"/>
    <w:rsid w:val="0001725E"/>
    <w:rsid w:val="00050FD7"/>
    <w:rsid w:val="00082C64"/>
    <w:rsid w:val="00092C25"/>
    <w:rsid w:val="000A4BF8"/>
    <w:rsid w:val="000B5399"/>
    <w:rsid w:val="000E721C"/>
    <w:rsid w:val="0011017D"/>
    <w:rsid w:val="00111A86"/>
    <w:rsid w:val="00140E02"/>
    <w:rsid w:val="001C0D3E"/>
    <w:rsid w:val="001C63B2"/>
    <w:rsid w:val="001D0D2D"/>
    <w:rsid w:val="001F0544"/>
    <w:rsid w:val="00250A39"/>
    <w:rsid w:val="00296156"/>
    <w:rsid w:val="002A4AF3"/>
    <w:rsid w:val="002D23E0"/>
    <w:rsid w:val="002F0546"/>
    <w:rsid w:val="003501E5"/>
    <w:rsid w:val="003A74A7"/>
    <w:rsid w:val="003B3464"/>
    <w:rsid w:val="003C577F"/>
    <w:rsid w:val="003E32DC"/>
    <w:rsid w:val="0042051E"/>
    <w:rsid w:val="00436FFD"/>
    <w:rsid w:val="00446314"/>
    <w:rsid w:val="00485BA3"/>
    <w:rsid w:val="00493D6B"/>
    <w:rsid w:val="004E0B53"/>
    <w:rsid w:val="0051299F"/>
    <w:rsid w:val="005771E8"/>
    <w:rsid w:val="005814CE"/>
    <w:rsid w:val="005B11BB"/>
    <w:rsid w:val="005C3058"/>
    <w:rsid w:val="0063593A"/>
    <w:rsid w:val="00653EEB"/>
    <w:rsid w:val="00654288"/>
    <w:rsid w:val="00655FE2"/>
    <w:rsid w:val="006560A9"/>
    <w:rsid w:val="006749FF"/>
    <w:rsid w:val="006811AB"/>
    <w:rsid w:val="006928B0"/>
    <w:rsid w:val="006A1D8A"/>
    <w:rsid w:val="006A2AE3"/>
    <w:rsid w:val="006A2CD0"/>
    <w:rsid w:val="006D2217"/>
    <w:rsid w:val="006F383B"/>
    <w:rsid w:val="00702B55"/>
    <w:rsid w:val="0071212A"/>
    <w:rsid w:val="00714194"/>
    <w:rsid w:val="00717319"/>
    <w:rsid w:val="00736FF9"/>
    <w:rsid w:val="00766366"/>
    <w:rsid w:val="0077516E"/>
    <w:rsid w:val="00786431"/>
    <w:rsid w:val="007A5751"/>
    <w:rsid w:val="007C5BB9"/>
    <w:rsid w:val="007C7B95"/>
    <w:rsid w:val="007D6459"/>
    <w:rsid w:val="00806C08"/>
    <w:rsid w:val="00837147"/>
    <w:rsid w:val="00865BB7"/>
    <w:rsid w:val="0089121F"/>
    <w:rsid w:val="008B3233"/>
    <w:rsid w:val="008B601D"/>
    <w:rsid w:val="008E49B6"/>
    <w:rsid w:val="009369BA"/>
    <w:rsid w:val="00965F2C"/>
    <w:rsid w:val="00980B12"/>
    <w:rsid w:val="009866EE"/>
    <w:rsid w:val="009A405B"/>
    <w:rsid w:val="009B5998"/>
    <w:rsid w:val="00A81824"/>
    <w:rsid w:val="00AF2E25"/>
    <w:rsid w:val="00B030A8"/>
    <w:rsid w:val="00B06D02"/>
    <w:rsid w:val="00B25B11"/>
    <w:rsid w:val="00B5259D"/>
    <w:rsid w:val="00B762FF"/>
    <w:rsid w:val="00BA6067"/>
    <w:rsid w:val="00BB13C3"/>
    <w:rsid w:val="00BC5D7C"/>
    <w:rsid w:val="00BE60DF"/>
    <w:rsid w:val="00BE737D"/>
    <w:rsid w:val="00C21106"/>
    <w:rsid w:val="00CD739B"/>
    <w:rsid w:val="00D01B0C"/>
    <w:rsid w:val="00D77225"/>
    <w:rsid w:val="00D834FF"/>
    <w:rsid w:val="00D9645D"/>
    <w:rsid w:val="00DB6EF2"/>
    <w:rsid w:val="00DC5A8E"/>
    <w:rsid w:val="00E069E9"/>
    <w:rsid w:val="00E507C5"/>
    <w:rsid w:val="00E61808"/>
    <w:rsid w:val="00EA71AD"/>
    <w:rsid w:val="00F1115F"/>
    <w:rsid w:val="00F26095"/>
    <w:rsid w:val="00F33A8E"/>
    <w:rsid w:val="00F40E6D"/>
    <w:rsid w:val="00F43866"/>
    <w:rsid w:val="00F71EDB"/>
    <w:rsid w:val="00F94058"/>
    <w:rsid w:val="00FC1140"/>
    <w:rsid w:val="00FE31B3"/>
    <w:rsid w:val="00FE54D7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211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21106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uiPriority w:val="99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rsid w:val="009369BA"/>
    <w:rPr>
      <w:sz w:val="24"/>
      <w:szCs w:val="24"/>
    </w:rPr>
  </w:style>
  <w:style w:type="character" w:customStyle="1" w:styleId="40">
    <w:name w:val="Заголовок 4 Знак"/>
    <w:link w:val="4"/>
    <w:rsid w:val="00C21106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21106"/>
    <w:rPr>
      <w:rFonts w:ascii="T_Baltica" w:hAnsi="T_Baltica"/>
      <w:sz w:val="32"/>
      <w:lang w:val="ar-SA"/>
    </w:rPr>
  </w:style>
  <w:style w:type="numbering" w:customStyle="1" w:styleId="12">
    <w:name w:val="Нет списка1"/>
    <w:next w:val="a2"/>
    <w:uiPriority w:val="99"/>
    <w:semiHidden/>
    <w:unhideWhenUsed/>
    <w:rsid w:val="00C21106"/>
  </w:style>
  <w:style w:type="paragraph" w:styleId="3">
    <w:name w:val="Body Text Indent 3"/>
    <w:basedOn w:val="a"/>
    <w:link w:val="30"/>
    <w:rsid w:val="00C211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21106"/>
    <w:rPr>
      <w:sz w:val="16"/>
      <w:szCs w:val="16"/>
    </w:rPr>
  </w:style>
  <w:style w:type="paragraph" w:styleId="a8">
    <w:name w:val="header"/>
    <w:basedOn w:val="a"/>
    <w:link w:val="a9"/>
    <w:uiPriority w:val="99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C21106"/>
    <w:rPr>
      <w:sz w:val="28"/>
      <w:szCs w:val="28"/>
    </w:rPr>
  </w:style>
  <w:style w:type="character" w:styleId="aa">
    <w:name w:val="page number"/>
    <w:rsid w:val="00C21106"/>
  </w:style>
  <w:style w:type="paragraph" w:styleId="ab">
    <w:name w:val="footer"/>
    <w:basedOn w:val="a"/>
    <w:link w:val="ac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link w:val="ab"/>
    <w:rsid w:val="00C21106"/>
    <w:rPr>
      <w:sz w:val="28"/>
      <w:szCs w:val="28"/>
    </w:rPr>
  </w:style>
  <w:style w:type="paragraph" w:styleId="ad">
    <w:name w:val="Body Text Indent"/>
    <w:basedOn w:val="a"/>
    <w:link w:val="ae"/>
    <w:rsid w:val="00C21106"/>
    <w:pPr>
      <w:spacing w:after="120"/>
      <w:ind w:left="283"/>
    </w:pPr>
    <w:rPr>
      <w:sz w:val="28"/>
      <w:szCs w:val="28"/>
    </w:rPr>
  </w:style>
  <w:style w:type="character" w:customStyle="1" w:styleId="ae">
    <w:name w:val="Основной текст с отступом Знак"/>
    <w:link w:val="ad"/>
    <w:rsid w:val="00C21106"/>
    <w:rPr>
      <w:sz w:val="28"/>
      <w:szCs w:val="28"/>
    </w:rPr>
  </w:style>
  <w:style w:type="paragraph" w:styleId="af">
    <w:name w:val="Balloon Text"/>
    <w:basedOn w:val="a"/>
    <w:link w:val="af0"/>
    <w:semiHidden/>
    <w:rsid w:val="00C2110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C21106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C2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basedOn w:val="a"/>
    <w:next w:val="af3"/>
    <w:qFormat/>
    <w:rsid w:val="00C21106"/>
    <w:pPr>
      <w:jc w:val="center"/>
    </w:pPr>
    <w:rPr>
      <w:b/>
      <w:bCs/>
      <w:sz w:val="28"/>
      <w:szCs w:val="32"/>
    </w:rPr>
  </w:style>
  <w:style w:type="paragraph" w:customStyle="1" w:styleId="Style11">
    <w:name w:val="Style11"/>
    <w:basedOn w:val="a"/>
    <w:rsid w:val="00C21106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C211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C21106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C2110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C21106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C21106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C2110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C2110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110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C2110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C21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C211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C21106"/>
    <w:rPr>
      <w:color w:val="800080"/>
      <w:u w:val="single"/>
    </w:rPr>
  </w:style>
  <w:style w:type="paragraph" w:customStyle="1" w:styleId="af3">
    <w:name w:val="Заголовок"/>
    <w:basedOn w:val="a"/>
    <w:next w:val="a"/>
    <w:link w:val="af6"/>
    <w:uiPriority w:val="10"/>
    <w:qFormat/>
    <w:rsid w:val="00C2110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6">
    <w:name w:val="Заголовок Знак"/>
    <w:link w:val="af3"/>
    <w:uiPriority w:val="10"/>
    <w:rsid w:val="00C21106"/>
    <w:rPr>
      <w:rFonts w:ascii="Calibri Light" w:hAnsi="Calibri Light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0B53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211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21106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uiPriority w:val="99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rsid w:val="009369BA"/>
    <w:rPr>
      <w:sz w:val="24"/>
      <w:szCs w:val="24"/>
    </w:rPr>
  </w:style>
  <w:style w:type="character" w:customStyle="1" w:styleId="40">
    <w:name w:val="Заголовок 4 Знак"/>
    <w:link w:val="4"/>
    <w:rsid w:val="00C21106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21106"/>
    <w:rPr>
      <w:rFonts w:ascii="T_Baltica" w:hAnsi="T_Baltica"/>
      <w:sz w:val="32"/>
      <w:lang w:val="ar-SA"/>
    </w:rPr>
  </w:style>
  <w:style w:type="numbering" w:customStyle="1" w:styleId="12">
    <w:name w:val="Нет списка1"/>
    <w:next w:val="a2"/>
    <w:uiPriority w:val="99"/>
    <w:semiHidden/>
    <w:unhideWhenUsed/>
    <w:rsid w:val="00C21106"/>
  </w:style>
  <w:style w:type="paragraph" w:styleId="3">
    <w:name w:val="Body Text Indent 3"/>
    <w:basedOn w:val="a"/>
    <w:link w:val="30"/>
    <w:rsid w:val="00C211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21106"/>
    <w:rPr>
      <w:sz w:val="16"/>
      <w:szCs w:val="16"/>
    </w:rPr>
  </w:style>
  <w:style w:type="paragraph" w:styleId="a8">
    <w:name w:val="header"/>
    <w:basedOn w:val="a"/>
    <w:link w:val="a9"/>
    <w:uiPriority w:val="99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C21106"/>
    <w:rPr>
      <w:sz w:val="28"/>
      <w:szCs w:val="28"/>
    </w:rPr>
  </w:style>
  <w:style w:type="character" w:styleId="aa">
    <w:name w:val="page number"/>
    <w:rsid w:val="00C21106"/>
  </w:style>
  <w:style w:type="paragraph" w:styleId="ab">
    <w:name w:val="footer"/>
    <w:basedOn w:val="a"/>
    <w:link w:val="ac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link w:val="ab"/>
    <w:rsid w:val="00C21106"/>
    <w:rPr>
      <w:sz w:val="28"/>
      <w:szCs w:val="28"/>
    </w:rPr>
  </w:style>
  <w:style w:type="paragraph" w:styleId="ad">
    <w:name w:val="Body Text Indent"/>
    <w:basedOn w:val="a"/>
    <w:link w:val="ae"/>
    <w:rsid w:val="00C21106"/>
    <w:pPr>
      <w:spacing w:after="120"/>
      <w:ind w:left="283"/>
    </w:pPr>
    <w:rPr>
      <w:sz w:val="28"/>
      <w:szCs w:val="28"/>
    </w:rPr>
  </w:style>
  <w:style w:type="character" w:customStyle="1" w:styleId="ae">
    <w:name w:val="Основной текст с отступом Знак"/>
    <w:link w:val="ad"/>
    <w:rsid w:val="00C21106"/>
    <w:rPr>
      <w:sz w:val="28"/>
      <w:szCs w:val="28"/>
    </w:rPr>
  </w:style>
  <w:style w:type="paragraph" w:styleId="af">
    <w:name w:val="Balloon Text"/>
    <w:basedOn w:val="a"/>
    <w:link w:val="af0"/>
    <w:semiHidden/>
    <w:rsid w:val="00C2110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C21106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C2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basedOn w:val="a"/>
    <w:next w:val="af3"/>
    <w:qFormat/>
    <w:rsid w:val="00C21106"/>
    <w:pPr>
      <w:jc w:val="center"/>
    </w:pPr>
    <w:rPr>
      <w:b/>
      <w:bCs/>
      <w:sz w:val="28"/>
      <w:szCs w:val="32"/>
    </w:rPr>
  </w:style>
  <w:style w:type="paragraph" w:customStyle="1" w:styleId="Style11">
    <w:name w:val="Style11"/>
    <w:basedOn w:val="a"/>
    <w:rsid w:val="00C21106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C211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C21106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C2110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C21106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C21106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C2110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C2110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110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C2110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C21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C211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C21106"/>
    <w:rPr>
      <w:color w:val="800080"/>
      <w:u w:val="single"/>
    </w:rPr>
  </w:style>
  <w:style w:type="paragraph" w:customStyle="1" w:styleId="af3">
    <w:name w:val="Заголовок"/>
    <w:basedOn w:val="a"/>
    <w:next w:val="a"/>
    <w:link w:val="af6"/>
    <w:uiPriority w:val="10"/>
    <w:qFormat/>
    <w:rsid w:val="00C2110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6">
    <w:name w:val="Заголовок Знак"/>
    <w:link w:val="af3"/>
    <w:uiPriority w:val="10"/>
    <w:rsid w:val="00C21106"/>
    <w:rPr>
      <w:rFonts w:ascii="Calibri Light" w:hAnsi="Calibri Light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0B53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1652</Words>
  <Characters>9419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3. Опубликовать настоящее постановление на официальном портале правовой информац</vt:lpstr>
      <vt:lpstr>Приложение</vt:lpstr>
    </vt:vector>
  </TitlesOfParts>
  <Company>Microsoft</Company>
  <LinksUpToDate>false</LinksUpToDate>
  <CharactersWithSpaces>11049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consultantplus://offline/ref=09951FECCFFCAC01617BC7B6BAAC1E59A24DE8CC6FD347B6F15505D9F23170B0B0F5EF26ED9551629E5BF6E0e6F8L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2020-05-14T11:10:00Z</cp:lastPrinted>
  <dcterms:created xsi:type="dcterms:W3CDTF">2020-06-10T05:56:00Z</dcterms:created>
  <dcterms:modified xsi:type="dcterms:W3CDTF">2020-06-10T05:56:00Z</dcterms:modified>
</cp:coreProperties>
</file>