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D7B0A" w:rsidRPr="005D57E8" w:rsidTr="00562084">
        <w:tc>
          <w:tcPr>
            <w:tcW w:w="4696" w:type="dxa"/>
            <w:shd w:val="clear" w:color="auto" w:fill="auto"/>
          </w:tcPr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5D57E8">
              <w:rPr>
                <w:rFonts w:eastAsia="Calibri"/>
                <w:sz w:val="28"/>
                <w:szCs w:val="28"/>
              </w:rPr>
              <w:t>СОВЕТ</w:t>
            </w:r>
          </w:p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>ПОКРОВСКО-УРУСТАМАКСКОГО</w:t>
            </w:r>
          </w:p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7D7B0A" w:rsidRPr="005D57E8" w:rsidRDefault="007D7B0A" w:rsidP="00562084">
            <w:pPr>
              <w:keepNext/>
              <w:spacing w:line="240" w:lineRule="auto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5D57E8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7D7B0A" w:rsidRPr="005D57E8" w:rsidRDefault="007D7B0A" w:rsidP="00562084">
            <w:pPr>
              <w:keepNext/>
              <w:spacing w:line="240" w:lineRule="auto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5D57E8">
              <w:rPr>
                <w:rFonts w:eastAsia="Calibri"/>
                <w:sz w:val="28"/>
                <w:szCs w:val="28"/>
              </w:rPr>
              <w:t>Ц</w:t>
            </w:r>
            <w:r w:rsidRPr="005D57E8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5D57E8">
              <w:rPr>
                <w:rFonts w:eastAsia="Calibri"/>
                <w:sz w:val="28"/>
                <w:szCs w:val="28"/>
              </w:rPr>
              <w:t>РАЙОНЫ</w:t>
            </w:r>
          </w:p>
          <w:p w:rsidR="007D7B0A" w:rsidRPr="005D57E8" w:rsidRDefault="007D7B0A" w:rsidP="00562084">
            <w:pPr>
              <w:keepNext/>
              <w:spacing w:line="240" w:lineRule="auto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>ПОКРОВСКИЙ УРУСТАМАК</w:t>
            </w:r>
          </w:p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7D7B0A" w:rsidRPr="005D57E8" w:rsidRDefault="007D7B0A" w:rsidP="00562084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5D57E8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7D7B0A" w:rsidRPr="005D57E8" w:rsidRDefault="007D7B0A" w:rsidP="007D7B0A">
      <w:pPr>
        <w:pBdr>
          <w:bottom w:val="single" w:sz="12" w:space="1" w:color="auto"/>
        </w:pBdr>
        <w:tabs>
          <w:tab w:val="left" w:pos="900"/>
        </w:tabs>
        <w:spacing w:line="240" w:lineRule="auto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7D7B0A" w:rsidRPr="005D57E8" w:rsidTr="00562084">
        <w:trPr>
          <w:trHeight w:val="465"/>
        </w:trPr>
        <w:tc>
          <w:tcPr>
            <w:tcW w:w="4912" w:type="dxa"/>
            <w:vAlign w:val="center"/>
          </w:tcPr>
          <w:p w:rsidR="007D7B0A" w:rsidRPr="005D57E8" w:rsidRDefault="007D7B0A" w:rsidP="007D7B0A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5D57E8">
              <w:rPr>
                <w:b/>
                <w:sz w:val="28"/>
                <w:szCs w:val="28"/>
              </w:rPr>
              <w:t xml:space="preserve">РЕШЕНИЕ          </w:t>
            </w:r>
            <w:r>
              <w:rPr>
                <w:b/>
                <w:sz w:val="28"/>
                <w:szCs w:val="28"/>
              </w:rPr>
              <w:t xml:space="preserve">               ПРОЕКТ</w:t>
            </w:r>
          </w:p>
        </w:tc>
        <w:tc>
          <w:tcPr>
            <w:tcW w:w="4792" w:type="dxa"/>
            <w:vAlign w:val="center"/>
          </w:tcPr>
          <w:p w:rsidR="007D7B0A" w:rsidRPr="005D57E8" w:rsidRDefault="007D7B0A" w:rsidP="00562084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5D57E8">
              <w:rPr>
                <w:b/>
                <w:sz w:val="28"/>
                <w:szCs w:val="28"/>
              </w:rPr>
              <w:t>КАРАР</w:t>
            </w:r>
          </w:p>
        </w:tc>
      </w:tr>
      <w:tr w:rsidR="007D7B0A" w:rsidRPr="005D57E8" w:rsidTr="00562084">
        <w:trPr>
          <w:trHeight w:val="206"/>
        </w:trPr>
        <w:tc>
          <w:tcPr>
            <w:tcW w:w="9704" w:type="dxa"/>
            <w:gridSpan w:val="2"/>
            <w:vAlign w:val="center"/>
          </w:tcPr>
          <w:p w:rsidR="007D7B0A" w:rsidRPr="005D57E8" w:rsidRDefault="007D7B0A" w:rsidP="007D7B0A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proofErr w:type="gramStart"/>
            <w:r w:rsidRPr="005D57E8">
              <w:rPr>
                <w:sz w:val="24"/>
                <w:szCs w:val="24"/>
              </w:rPr>
              <w:t>с</w:t>
            </w:r>
            <w:proofErr w:type="gramEnd"/>
            <w:r w:rsidRPr="005D57E8">
              <w:rPr>
                <w:sz w:val="24"/>
                <w:szCs w:val="24"/>
              </w:rPr>
              <w:t>. Покровский Урустамак</w:t>
            </w:r>
          </w:p>
        </w:tc>
      </w:tr>
      <w:tr w:rsidR="007D7B0A" w:rsidRPr="005D57E8" w:rsidTr="00562084">
        <w:trPr>
          <w:trHeight w:val="465"/>
        </w:trPr>
        <w:tc>
          <w:tcPr>
            <w:tcW w:w="4912" w:type="dxa"/>
            <w:vAlign w:val="center"/>
          </w:tcPr>
          <w:p w:rsidR="007D7B0A" w:rsidRDefault="007D7B0A" w:rsidP="007D7B0A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7B0A" w:rsidRPr="005D57E8" w:rsidRDefault="007D7B0A" w:rsidP="007D7B0A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  »   ______    2020 </w:t>
            </w:r>
            <w:r w:rsidRPr="005D57E8">
              <w:rPr>
                <w:sz w:val="28"/>
                <w:szCs w:val="28"/>
              </w:rPr>
              <w:t>г.</w:t>
            </w:r>
          </w:p>
        </w:tc>
        <w:tc>
          <w:tcPr>
            <w:tcW w:w="4792" w:type="dxa"/>
            <w:vAlign w:val="center"/>
          </w:tcPr>
          <w:p w:rsidR="007D7B0A" w:rsidRPr="005D57E8" w:rsidRDefault="007D7B0A" w:rsidP="00562084">
            <w:pPr>
              <w:spacing w:line="240" w:lineRule="auto"/>
              <w:ind w:firstLine="1217"/>
              <w:jc w:val="center"/>
              <w:rPr>
                <w:sz w:val="28"/>
                <w:szCs w:val="28"/>
              </w:rPr>
            </w:pPr>
            <w:r w:rsidRPr="005D57E8">
              <w:rPr>
                <w:sz w:val="28"/>
                <w:szCs w:val="28"/>
              </w:rPr>
              <w:t xml:space="preserve"> № </w:t>
            </w:r>
          </w:p>
        </w:tc>
      </w:tr>
    </w:tbl>
    <w:p w:rsidR="00B75960" w:rsidRDefault="00B75960" w:rsidP="00B75960">
      <w:pPr>
        <w:jc w:val="left"/>
        <w:rPr>
          <w:sz w:val="28"/>
          <w:szCs w:val="28"/>
        </w:rPr>
      </w:pPr>
    </w:p>
    <w:p w:rsidR="00B75960" w:rsidRDefault="00B75960" w:rsidP="007D7B0A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B75960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 </w:t>
      </w:r>
      <w:r w:rsidRPr="00B75960">
        <w:rPr>
          <w:sz w:val="28"/>
          <w:szCs w:val="28"/>
        </w:rPr>
        <w:t>о</w:t>
      </w:r>
    </w:p>
    <w:p w:rsidR="00B75960" w:rsidRDefault="00B75960" w:rsidP="007D7B0A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бюджетном</w:t>
      </w:r>
      <w:r w:rsidR="007D7B0A">
        <w:rPr>
          <w:sz w:val="28"/>
          <w:szCs w:val="28"/>
        </w:rPr>
        <w:t xml:space="preserve"> </w:t>
      </w:r>
      <w:proofErr w:type="gramStart"/>
      <w:r w:rsidRPr="00B75960">
        <w:rPr>
          <w:sz w:val="28"/>
          <w:szCs w:val="28"/>
        </w:rPr>
        <w:t>устройстве</w:t>
      </w:r>
      <w:proofErr w:type="gramEnd"/>
      <w:r w:rsidRPr="00B75960">
        <w:rPr>
          <w:sz w:val="28"/>
          <w:szCs w:val="28"/>
        </w:rPr>
        <w:t xml:space="preserve"> и бюджетном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B75960">
        <w:rPr>
          <w:sz w:val="28"/>
          <w:szCs w:val="28"/>
        </w:rPr>
        <w:t>процессе</w:t>
      </w:r>
      <w:proofErr w:type="gramEnd"/>
      <w:r w:rsidRPr="00B75960">
        <w:rPr>
          <w:sz w:val="28"/>
          <w:szCs w:val="28"/>
        </w:rPr>
        <w:t xml:space="preserve"> в муниципальном образовании</w:t>
      </w:r>
    </w:p>
    <w:p w:rsidR="00B75960" w:rsidRDefault="007D7B0A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«Покровско-Урустамакское </w:t>
      </w:r>
      <w:r w:rsidR="00B75960" w:rsidRPr="00B75960">
        <w:rPr>
          <w:sz w:val="28"/>
          <w:szCs w:val="28"/>
        </w:rPr>
        <w:t>сельское поселение</w:t>
      </w:r>
      <w:r w:rsidR="00B75960">
        <w:rPr>
          <w:sz w:val="28"/>
          <w:szCs w:val="28"/>
        </w:rPr>
        <w:t xml:space="preserve">»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, </w:t>
      </w:r>
    </w:p>
    <w:p w:rsidR="007D7B0A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r w:rsidR="007D7B0A">
        <w:rPr>
          <w:sz w:val="28"/>
          <w:szCs w:val="28"/>
        </w:rPr>
        <w:t>Покровско-</w:t>
      </w:r>
    </w:p>
    <w:p w:rsidR="007D7B0A" w:rsidRDefault="007D7B0A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Урустамакского </w:t>
      </w:r>
      <w:r w:rsidR="00B75960">
        <w:rPr>
          <w:sz w:val="28"/>
          <w:szCs w:val="28"/>
        </w:rPr>
        <w:t xml:space="preserve">сельского поселения Бавлинского </w:t>
      </w:r>
    </w:p>
    <w:p w:rsidR="006608B7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</w:t>
      </w:r>
      <w:r w:rsidR="007D7B0A">
        <w:rPr>
          <w:sz w:val="28"/>
          <w:szCs w:val="28"/>
        </w:rPr>
        <w:t>ципального района от 18.10.2019 №109</w:t>
      </w:r>
      <w:r w:rsidR="006608B7">
        <w:rPr>
          <w:sz w:val="28"/>
          <w:szCs w:val="28"/>
        </w:rPr>
        <w:t>,</w:t>
      </w:r>
    </w:p>
    <w:p w:rsidR="00B75960" w:rsidRDefault="006608B7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(с изм. от </w:t>
      </w:r>
      <w:r w:rsidR="007D7B0A">
        <w:rPr>
          <w:sz w:val="28"/>
          <w:szCs w:val="28"/>
        </w:rPr>
        <w:t>10.12.2019 №116)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596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759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27.12.2019 №</w:t>
      </w:r>
      <w:r w:rsidRPr="00B75960">
        <w:rPr>
          <w:sz w:val="28"/>
          <w:szCs w:val="28"/>
        </w:rPr>
        <w:t xml:space="preserve">479-ФЗ </w:t>
      </w:r>
      <w:r>
        <w:rPr>
          <w:sz w:val="28"/>
          <w:szCs w:val="28"/>
        </w:rPr>
        <w:t>«</w:t>
      </w:r>
      <w:r w:rsidRPr="00B75960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>
        <w:rPr>
          <w:sz w:val="28"/>
          <w:szCs w:val="28"/>
        </w:rPr>
        <w:t xml:space="preserve">» </w:t>
      </w:r>
      <w:r w:rsidRPr="00B75960">
        <w:rPr>
          <w:sz w:val="28"/>
          <w:szCs w:val="28"/>
        </w:rPr>
        <w:t xml:space="preserve">Совет </w:t>
      </w:r>
      <w:r w:rsidR="007D7B0A">
        <w:rPr>
          <w:sz w:val="28"/>
          <w:szCs w:val="28"/>
        </w:rPr>
        <w:t>Покровско-Урустамакского</w:t>
      </w:r>
      <w:r w:rsidRPr="00B75960">
        <w:rPr>
          <w:sz w:val="28"/>
          <w:szCs w:val="28"/>
        </w:rPr>
        <w:t xml:space="preserve"> сельского поселения РЕШИЛ:</w:t>
      </w: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B75960">
        <w:rPr>
          <w:sz w:val="28"/>
          <w:szCs w:val="28"/>
        </w:rPr>
        <w:t>Положение о</w:t>
      </w:r>
      <w:r w:rsidR="007D7B0A"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>бюджетном устройстве и бюджетном процессе в муницип</w:t>
      </w:r>
      <w:r w:rsidR="007D7B0A">
        <w:rPr>
          <w:sz w:val="28"/>
          <w:szCs w:val="28"/>
        </w:rPr>
        <w:t xml:space="preserve">альном образовании «Покровско-Урустамакское </w:t>
      </w:r>
      <w:r w:rsidRPr="00B75960">
        <w:rPr>
          <w:sz w:val="28"/>
          <w:szCs w:val="28"/>
        </w:rPr>
        <w:t>сельское поселение» Бавлинского муниципального района, утверж</w:t>
      </w:r>
      <w:r w:rsidR="007D7B0A">
        <w:rPr>
          <w:sz w:val="28"/>
          <w:szCs w:val="28"/>
        </w:rPr>
        <w:t>денное решением  Совета Покровско-Урустамакского</w:t>
      </w:r>
      <w:r w:rsidRPr="00B75960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</w:t>
      </w:r>
      <w:r w:rsidR="007D7B0A">
        <w:rPr>
          <w:sz w:val="28"/>
          <w:szCs w:val="28"/>
        </w:rPr>
        <w:t>ципального района от 18.10.2019 №109</w:t>
      </w:r>
      <w:r w:rsidR="003F488C">
        <w:rPr>
          <w:sz w:val="28"/>
          <w:szCs w:val="28"/>
        </w:rPr>
        <w:t>, (с измене</w:t>
      </w:r>
      <w:r w:rsidR="007D7B0A">
        <w:rPr>
          <w:sz w:val="28"/>
          <w:szCs w:val="28"/>
        </w:rPr>
        <w:t>ниями, внесенными решением от 10</w:t>
      </w:r>
      <w:r w:rsidR="003F488C">
        <w:rPr>
          <w:sz w:val="28"/>
          <w:szCs w:val="28"/>
        </w:rPr>
        <w:t>.12.2019</w:t>
      </w:r>
      <w:r w:rsidR="007D7B0A">
        <w:rPr>
          <w:sz w:val="28"/>
          <w:szCs w:val="28"/>
        </w:rPr>
        <w:t xml:space="preserve"> №116</w:t>
      </w:r>
      <w:r w:rsidR="003F488C">
        <w:rPr>
          <w:sz w:val="28"/>
          <w:szCs w:val="28"/>
        </w:rPr>
        <w:t xml:space="preserve">), </w:t>
      </w:r>
      <w:r>
        <w:rPr>
          <w:sz w:val="28"/>
          <w:szCs w:val="28"/>
        </w:rPr>
        <w:t>следующие изменения:</w:t>
      </w:r>
    </w:p>
    <w:p w:rsidR="00607C76" w:rsidRDefault="006608B7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5960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12 </w:t>
      </w:r>
      <w:r>
        <w:rPr>
          <w:sz w:val="28"/>
          <w:szCs w:val="28"/>
        </w:rPr>
        <w:t>четырнадцат</w:t>
      </w:r>
      <w:r w:rsidR="00607C76">
        <w:rPr>
          <w:sz w:val="28"/>
          <w:szCs w:val="28"/>
        </w:rPr>
        <w:t>ом</w:t>
      </w:r>
      <w:r w:rsidR="007D7B0A">
        <w:rPr>
          <w:sz w:val="28"/>
          <w:szCs w:val="28"/>
        </w:rPr>
        <w:t xml:space="preserve"> </w:t>
      </w:r>
      <w:r w:rsidR="004317A8">
        <w:rPr>
          <w:sz w:val="28"/>
          <w:szCs w:val="28"/>
        </w:rPr>
        <w:t xml:space="preserve">абзаце </w:t>
      </w:r>
      <w:r w:rsidR="00623682">
        <w:rPr>
          <w:sz w:val="28"/>
          <w:szCs w:val="28"/>
        </w:rPr>
        <w:t>слова «</w:t>
      </w:r>
      <w:r w:rsidR="00607C76" w:rsidRPr="00607C76">
        <w:rPr>
          <w:sz w:val="28"/>
          <w:szCs w:val="28"/>
        </w:rPr>
        <w:t>по учету средств</w:t>
      </w:r>
      <w:r w:rsidR="00623682">
        <w:rPr>
          <w:sz w:val="28"/>
          <w:szCs w:val="28"/>
        </w:rPr>
        <w:t>»</w:t>
      </w:r>
      <w:r w:rsidR="00607C76" w:rsidRPr="00607C76">
        <w:rPr>
          <w:sz w:val="28"/>
          <w:szCs w:val="28"/>
        </w:rPr>
        <w:t xml:space="preserve"> исключить</w:t>
      </w:r>
      <w:r w:rsidR="004317A8">
        <w:rPr>
          <w:sz w:val="28"/>
          <w:szCs w:val="28"/>
        </w:rPr>
        <w:t>;</w:t>
      </w:r>
    </w:p>
    <w:p w:rsidR="001768B5" w:rsidRDefault="001768B5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статье 28 первом абзаце пункт изложить в следующей редакции: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1768B5">
        <w:rPr>
          <w:sz w:val="28"/>
          <w:szCs w:val="28"/>
        </w:rPr>
        <w:t xml:space="preserve">Порядок проведения публичных слушаний по проекту бюджета поселения и отчета о его исполнении определен решением Совета </w:t>
      </w:r>
      <w:r w:rsidR="007D7B0A">
        <w:rPr>
          <w:sz w:val="28"/>
          <w:szCs w:val="28"/>
        </w:rPr>
        <w:t>Покровско-</w:t>
      </w:r>
      <w:r w:rsidR="007D7B0A">
        <w:rPr>
          <w:sz w:val="28"/>
          <w:szCs w:val="28"/>
        </w:rPr>
        <w:lastRenderedPageBreak/>
        <w:t xml:space="preserve">Урустамакского </w:t>
      </w:r>
      <w:r w:rsidRPr="001768B5">
        <w:rPr>
          <w:sz w:val="28"/>
          <w:szCs w:val="28"/>
        </w:rPr>
        <w:t>сельского поселения Бавлинского муниципального района «Об утверждении Положения о порядке</w:t>
      </w:r>
      <w:r w:rsidR="007D7B0A"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>проведения публичных слушаний,</w:t>
      </w:r>
      <w:r w:rsidR="007D7B0A">
        <w:rPr>
          <w:sz w:val="28"/>
          <w:szCs w:val="28"/>
        </w:rPr>
        <w:t xml:space="preserve"> общественных обсуждений в Покровско-Урустамакском</w:t>
      </w:r>
      <w:r w:rsidRPr="001768B5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;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</w:t>
      </w:r>
      <w:r w:rsidRPr="00B75960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четвертом</w:t>
      </w:r>
      <w:r w:rsidR="007D7B0A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="007D7B0A">
        <w:rPr>
          <w:sz w:val="28"/>
          <w:szCs w:val="28"/>
        </w:rPr>
        <w:t xml:space="preserve">е </w:t>
      </w:r>
      <w:r w:rsidRPr="004317A8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кассовое</w:t>
      </w:r>
      <w:r>
        <w:rPr>
          <w:sz w:val="28"/>
          <w:szCs w:val="28"/>
        </w:rPr>
        <w:t>»</w:t>
      </w:r>
      <w:r w:rsidRPr="004317A8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казначейское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.</w:t>
      </w:r>
    </w:p>
    <w:p w:rsidR="001D050E" w:rsidRPr="001D050E" w:rsidRDefault="001768B5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50E">
        <w:rPr>
          <w:sz w:val="28"/>
          <w:szCs w:val="28"/>
        </w:rPr>
        <w:t>Опубликовать настоящее решение  на о</w:t>
      </w:r>
      <w:r w:rsidR="001D050E" w:rsidRPr="001D050E">
        <w:rPr>
          <w:sz w:val="28"/>
          <w:szCs w:val="28"/>
        </w:rPr>
        <w:t>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Default="001D050E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1D050E">
        <w:rPr>
          <w:sz w:val="28"/>
          <w:szCs w:val="28"/>
        </w:rPr>
        <w:t xml:space="preserve">. </w:t>
      </w:r>
      <w:proofErr w:type="gramStart"/>
      <w:r w:rsidRPr="001D050E">
        <w:rPr>
          <w:sz w:val="28"/>
          <w:szCs w:val="28"/>
        </w:rPr>
        <w:t>Контроль за</w:t>
      </w:r>
      <w:proofErr w:type="gramEnd"/>
      <w:r w:rsidRPr="001D050E">
        <w:rPr>
          <w:sz w:val="28"/>
          <w:szCs w:val="28"/>
        </w:rPr>
        <w:t xml:space="preserve"> исполнением настоящего решения оставляю за собой.</w:t>
      </w:r>
    </w:p>
    <w:p w:rsidR="001768B5" w:rsidRDefault="001D050E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68B5" w:rsidRPr="001768B5">
        <w:rPr>
          <w:sz w:val="28"/>
          <w:szCs w:val="28"/>
        </w:rPr>
        <w:t>Настоящ</w:t>
      </w:r>
      <w:r w:rsidR="001768B5">
        <w:rPr>
          <w:sz w:val="28"/>
          <w:szCs w:val="28"/>
        </w:rPr>
        <w:t>ее</w:t>
      </w:r>
      <w:r w:rsidR="007D7B0A">
        <w:rPr>
          <w:sz w:val="28"/>
          <w:szCs w:val="28"/>
        </w:rPr>
        <w:t xml:space="preserve"> </w:t>
      </w:r>
      <w:r w:rsidR="001768B5">
        <w:rPr>
          <w:sz w:val="28"/>
          <w:szCs w:val="28"/>
        </w:rPr>
        <w:t>решение</w:t>
      </w:r>
      <w:r w:rsidR="001768B5" w:rsidRPr="001768B5">
        <w:rPr>
          <w:sz w:val="28"/>
          <w:szCs w:val="28"/>
        </w:rPr>
        <w:t xml:space="preserve"> вступает в силу с 1 января 2021 года.</w:t>
      </w:r>
    </w:p>
    <w:p w:rsidR="001768B5" w:rsidRDefault="001768B5" w:rsidP="00B75960">
      <w:pPr>
        <w:ind w:firstLine="708"/>
        <w:rPr>
          <w:sz w:val="28"/>
          <w:szCs w:val="28"/>
        </w:rPr>
      </w:pPr>
    </w:p>
    <w:p w:rsidR="007D7B0A" w:rsidRDefault="007D7B0A" w:rsidP="007D7B0A">
      <w:pPr>
        <w:spacing w:line="240" w:lineRule="auto"/>
        <w:rPr>
          <w:sz w:val="28"/>
          <w:szCs w:val="28"/>
        </w:rPr>
      </w:pPr>
    </w:p>
    <w:p w:rsidR="007D7B0A" w:rsidRDefault="007D7B0A" w:rsidP="007D7B0A">
      <w:pPr>
        <w:spacing w:line="240" w:lineRule="auto"/>
        <w:rPr>
          <w:sz w:val="28"/>
          <w:szCs w:val="28"/>
        </w:rPr>
      </w:pPr>
    </w:p>
    <w:p w:rsidR="007D7B0A" w:rsidRDefault="007D7B0A" w:rsidP="007D7B0A">
      <w:pPr>
        <w:spacing w:line="240" w:lineRule="auto"/>
        <w:rPr>
          <w:sz w:val="28"/>
          <w:szCs w:val="28"/>
        </w:rPr>
      </w:pPr>
    </w:p>
    <w:p w:rsidR="007D7B0A" w:rsidRDefault="007D7B0A" w:rsidP="007D7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7D7B0A" w:rsidRDefault="007D7B0A" w:rsidP="007D7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</w:p>
    <w:p w:rsidR="007D7B0A" w:rsidRDefault="007D7B0A" w:rsidP="007D7B0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Б.А. Безенов</w:t>
      </w:r>
    </w:p>
    <w:p w:rsidR="001D050E" w:rsidRDefault="001D050E" w:rsidP="00B75960">
      <w:pPr>
        <w:ind w:firstLine="708"/>
        <w:rPr>
          <w:sz w:val="28"/>
          <w:szCs w:val="28"/>
        </w:rPr>
      </w:pPr>
    </w:p>
    <w:sectPr w:rsidR="001D050E" w:rsidSect="007D7B0A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A7077"/>
    <w:rsid w:val="00134FED"/>
    <w:rsid w:val="001606B5"/>
    <w:rsid w:val="001768B5"/>
    <w:rsid w:val="00185768"/>
    <w:rsid w:val="001D050E"/>
    <w:rsid w:val="00320811"/>
    <w:rsid w:val="003F488C"/>
    <w:rsid w:val="00402A76"/>
    <w:rsid w:val="004317A8"/>
    <w:rsid w:val="00607C76"/>
    <w:rsid w:val="00623682"/>
    <w:rsid w:val="006608B7"/>
    <w:rsid w:val="00746BC9"/>
    <w:rsid w:val="007D7B0A"/>
    <w:rsid w:val="008C4C73"/>
    <w:rsid w:val="00B75960"/>
    <w:rsid w:val="00BF3664"/>
    <w:rsid w:val="00C70DF9"/>
    <w:rsid w:val="00D66733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2020-03-13T07:46:00Z</dcterms:created>
  <dcterms:modified xsi:type="dcterms:W3CDTF">2020-03-13T07:46:00Z</dcterms:modified>
</cp:coreProperties>
</file>