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2772BC" w:rsidP="005F4D40">
      <w:pPr>
        <w:pStyle w:val="a6"/>
        <w:ind w:left="0"/>
      </w:pPr>
      <w:r>
        <w:t xml:space="preserve">  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1D2E" w:rsidRPr="009A1D2E" w:rsidRDefault="006009A2">
            <w:pPr>
              <w:spacing w:before="22" w:after="22"/>
              <w:rPr>
                <w:b/>
              </w:rPr>
            </w:pPr>
            <w:r w:rsidRPr="009A1D2E">
              <w:rPr>
                <w:b/>
              </w:rPr>
              <w:t xml:space="preserve">           </w:t>
            </w:r>
            <w:r w:rsidR="009A1D2E" w:rsidRPr="009A1D2E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9A1D2E" w:rsidP="00D33326">
            <w:pPr>
              <w:spacing w:before="22" w:after="22"/>
            </w:pPr>
            <w:r>
              <w:t>_________</w:t>
            </w:r>
            <w:r w:rsidR="00CE3E2E">
              <w:t xml:space="preserve">  2020</w:t>
            </w:r>
            <w:r w:rsidR="002F6114">
              <w:t xml:space="preserve"> г.              с</w:t>
            </w:r>
            <w:proofErr w:type="gramStart"/>
            <w:r w:rsidR="002F6114">
              <w:t>.Т</w:t>
            </w:r>
            <w:proofErr w:type="gramEnd"/>
            <w:r w:rsidR="002F6114">
              <w:t>атарская Ту</w:t>
            </w:r>
            <w:r w:rsidR="00287745">
              <w:t xml:space="preserve">мбарла                     </w:t>
            </w:r>
            <w:r w:rsidR="006D5AEB">
              <w:t xml:space="preserve">  </w:t>
            </w:r>
            <w:r w:rsidR="00287745">
              <w:t xml:space="preserve">№ </w:t>
            </w:r>
            <w:r>
              <w:softHyphen/>
            </w:r>
            <w:r>
              <w:softHyphen/>
              <w:t>__</w:t>
            </w:r>
          </w:p>
        </w:tc>
      </w:tr>
    </w:tbl>
    <w:p w:rsidR="00514C19" w:rsidRDefault="00383EA4" w:rsidP="009A1D2E">
      <w:r>
        <w:t xml:space="preserve"> </w:t>
      </w:r>
    </w:p>
    <w:p w:rsidR="00EC682A" w:rsidRDefault="00EC682A">
      <w:pPr>
        <w:jc w:val="both"/>
      </w:pPr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заключения </w:t>
      </w:r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Исполнительным комитетом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Тумбарлинского</w:t>
      </w:r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пального района </w:t>
      </w:r>
      <w:bookmarkEnd w:id="0"/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частью 4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"kodeks://link/d?nd=420242984&amp;point=mark=000000000000000000000000000000000000000000000000008PI0M1"\o"’’О промышленной политике в Российской Федерации (с изменениями на 2 августа 2019 года)’’</w:instrText>
      </w:r>
    </w:p>
    <w:p w:rsidR="009A1D2E" w:rsidRPr="006730E1" w:rsidRDefault="009A1D2E" w:rsidP="009A1D2E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Федеральный закон от 31.12.2014 N 488-ФЗ</w:instrText>
      </w:r>
    </w:p>
    <w:p w:rsidR="009A1D2E" w:rsidRPr="006730E1" w:rsidRDefault="009A1D2E" w:rsidP="009A1D2E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13.08.2019)"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статьи 16 Федерального закона от 31.12.2014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488-ФЗ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тельный комитет Тумбарлинского сельского </w:t>
      </w:r>
      <w:r w:rsidRPr="006730E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Бавлинского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2E" w:rsidRPr="006730E1" w:rsidRDefault="009A1D2E" w:rsidP="009A1D2E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34E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4E9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 xml:space="preserve">Порядок заключения специальных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</w:t>
      </w:r>
      <w:r w:rsidRPr="006730E1">
        <w:rPr>
          <w:rFonts w:ascii="Times New Roman" w:hAnsi="Times New Roman" w:cs="Times New Roman"/>
          <w:sz w:val="28"/>
          <w:szCs w:val="28"/>
        </w:rPr>
        <w:t>у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6730E1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 №</w:t>
      </w:r>
      <w:r w:rsidRPr="006730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6730E1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заявления инвестора о заключении специального инвестиционн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го контракта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6730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730E1">
        <w:rPr>
          <w:rFonts w:ascii="Times New Roman" w:hAnsi="Times New Roman" w:cs="Times New Roman"/>
          <w:sz w:val="28"/>
          <w:szCs w:val="28"/>
        </w:rPr>
        <w:t>орядок формирования и осуществления деятельности межведомстве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ной комиссии по оценке возможности заключения специальных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ных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r w:rsidRPr="00AE0A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</w:t>
      </w:r>
      <w:r w:rsidRPr="00AE0AF9">
        <w:rPr>
          <w:rFonts w:ascii="Times New Roman" w:hAnsi="Times New Roman" w:cs="Times New Roman"/>
          <w:sz w:val="28"/>
          <w:szCs w:val="28"/>
        </w:rPr>
        <w:t>а</w:t>
      </w:r>
      <w:r w:rsidRPr="00AE0AF9">
        <w:rPr>
          <w:rFonts w:ascii="Times New Roman" w:hAnsi="Times New Roman" w:cs="Times New Roman"/>
          <w:sz w:val="28"/>
          <w:szCs w:val="28"/>
        </w:rPr>
        <w:t xml:space="preserve">вовой информации Республики Татарстан (http://www.pravo.tatarstan.ru) и на сайте Бавлинского муниципального района Республики Татарстан </w:t>
      </w:r>
      <w:r w:rsidRPr="00AE0AF9">
        <w:rPr>
          <w:rFonts w:ascii="Times New Roman" w:hAnsi="Times New Roman" w:cs="Times New Roman"/>
          <w:sz w:val="28"/>
          <w:szCs w:val="28"/>
        </w:rPr>
        <w:lastRenderedPageBreak/>
        <w:t>(http://www.bavly.tatarstan.ru).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74AFF" w:rsidRDefault="00274AFF" w:rsidP="0095239C">
      <w:pPr>
        <w:pStyle w:val="a3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</w:p>
    <w:p w:rsidR="00274AFF" w:rsidRPr="00FD00C5" w:rsidRDefault="00274AFF" w:rsidP="0095239C">
      <w:pPr>
        <w:pStyle w:val="a3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</w:p>
    <w:p w:rsidR="00D33326" w:rsidRDefault="0095239C" w:rsidP="00D33326">
      <w:pPr>
        <w:pStyle w:val="a3"/>
        <w:spacing w:before="0" w:beforeAutospacing="0" w:after="240" w:afterAutospacing="0" w:line="360" w:lineRule="atLeast"/>
        <w:jc w:val="center"/>
        <w:textAlignment w:val="baseline"/>
      </w:pPr>
      <w:r w:rsidRPr="00FD00C5">
        <w:rPr>
          <w:sz w:val="28"/>
          <w:szCs w:val="28"/>
        </w:rPr>
        <w:t xml:space="preserve">                                                                             </w:t>
      </w:r>
      <w:r w:rsidR="00380317">
        <w:rPr>
          <w:sz w:val="28"/>
          <w:szCs w:val="28"/>
        </w:rPr>
        <w:t>Э.И.Ямалетдинов</w:t>
      </w:r>
      <w:r w:rsidRPr="00FD00C5">
        <w:rPr>
          <w:sz w:val="28"/>
          <w:szCs w:val="28"/>
        </w:rPr>
        <w:t xml:space="preserve"> </w:t>
      </w:r>
      <w:r w:rsidR="00D33326">
        <w:t xml:space="preserve"> </w:t>
      </w:r>
    </w:p>
    <w:p w:rsidR="00D33326" w:rsidRDefault="00D33326" w:rsidP="00D33326">
      <w:pPr>
        <w:pStyle w:val="a3"/>
        <w:spacing w:before="0" w:beforeAutospacing="0" w:after="240" w:afterAutospacing="0" w:line="360" w:lineRule="atLeast"/>
        <w:jc w:val="center"/>
        <w:textAlignment w:val="baseline"/>
      </w:pPr>
    </w:p>
    <w:p w:rsidR="00D33326" w:rsidRDefault="00D33326" w:rsidP="00D33326">
      <w:pPr>
        <w:pStyle w:val="a3"/>
        <w:spacing w:before="0" w:beforeAutospacing="0" w:after="240" w:afterAutospacing="0" w:line="360" w:lineRule="atLeast"/>
        <w:jc w:val="center"/>
        <w:textAlignment w:val="baseline"/>
      </w:pPr>
    </w:p>
    <w:p w:rsidR="00D33326" w:rsidRDefault="00D33326" w:rsidP="00D33326">
      <w:pPr>
        <w:pStyle w:val="a3"/>
        <w:spacing w:before="0" w:beforeAutospacing="0" w:after="240" w:afterAutospacing="0" w:line="360" w:lineRule="atLeast"/>
        <w:jc w:val="center"/>
        <w:textAlignment w:val="baseline"/>
      </w:pPr>
      <w:r>
        <w:t xml:space="preserve">                                                          </w:t>
      </w:r>
    </w:p>
    <w:p w:rsidR="00D33326" w:rsidRDefault="00D33326" w:rsidP="00D33326">
      <w:pPr>
        <w:pStyle w:val="a3"/>
        <w:spacing w:before="0" w:beforeAutospacing="0" w:after="240" w:afterAutospacing="0" w:line="360" w:lineRule="atLeast"/>
        <w:jc w:val="center"/>
        <w:textAlignment w:val="baseline"/>
      </w:pP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№1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Исполнительного комитета 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Тумбарлинского</w:t>
      </w:r>
      <w:r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     от _______________2020г. № _______ </w:t>
      </w:r>
    </w:p>
    <w:p w:rsidR="009A1D2E" w:rsidRPr="00C822AA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4"/>
          <w:szCs w:val="28"/>
        </w:rPr>
      </w:pPr>
    </w:p>
    <w:p w:rsidR="009A1D2E" w:rsidRPr="006730E1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Порядок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заключения специальных инвестиционных контрактов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Исполнительным комитетом Тумбарлинского сель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ского поселен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ия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района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1. Настоящий Порядок заключения специальных инвестиционных ко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мун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ципального района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30E1">
        <w:rPr>
          <w:rFonts w:ascii="Times New Roman" w:hAnsi="Times New Roman" w:cs="Times New Roman"/>
          <w:sz w:val="28"/>
          <w:szCs w:val="28"/>
        </w:rPr>
        <w:t>Порядок) устанавливает механизм заключения сп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циальных инвестиционных контрактов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Тумба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>муниципального района, за искл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чением специальных инвестиционных контрактов, заключаемых с участием Российской Федерации и (или) Республики Татарстан.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от имени мун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«Тумбарлинское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730E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Тумбарлинское </w:t>
      </w:r>
      <w:r w:rsidRPr="006730E1">
        <w:rPr>
          <w:rFonts w:ascii="Times New Roman" w:hAnsi="Times New Roman" w:cs="Times New Roman"/>
          <w:sz w:val="28"/>
          <w:szCs w:val="28"/>
        </w:rPr>
        <w:t>сел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 xml:space="preserve">ское поселение)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Тумбарлинского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>), с юридическим лицом или индивидуальным предпринимателем, принимающим на себя обяз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промышленное производство на территории </w:t>
      </w:r>
      <w:r>
        <w:rPr>
          <w:rFonts w:ascii="Times New Roman" w:hAnsi="Times New Roman" w:cs="Times New Roman"/>
          <w:sz w:val="28"/>
          <w:szCs w:val="28"/>
        </w:rPr>
        <w:t>Тумбарли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730E1">
        <w:rPr>
          <w:rFonts w:ascii="Times New Roman" w:hAnsi="Times New Roman" w:cs="Times New Roman"/>
          <w:sz w:val="28"/>
          <w:szCs w:val="28"/>
        </w:rPr>
        <w:t>о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730E1">
        <w:rPr>
          <w:rFonts w:ascii="Times New Roman" w:hAnsi="Times New Roman" w:cs="Times New Roman"/>
          <w:sz w:val="28"/>
          <w:szCs w:val="28"/>
        </w:rPr>
        <w:t>(далее - инвестор, привлеченное лицо,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ный проект).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Специальный инвестиционный контракт заключается в целях решения задач и (или) достижения целевых показателей и индикаторов муниципальных сельско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730E1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в рамках которых реализуются инвестиционные проекты.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4. Для заключения специального инвестиционного контракта инвестор представляет в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заявление по форме,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новлением, с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приложением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: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а) заверенных в установленном порядке копий документов, подтвержд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стиций) и письменного гарантийного обязательства о сохранении до окончания срока специального инвестиционного контракта и (или) создании в ходе реал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зации инвестиционного проекта не менее чем 10 новых рабочих мест;</w:t>
      </w:r>
      <w:proofErr w:type="gramEnd"/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ный контракт;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предлагаемого перечня обязательств инвестора и (или) привлеченного лица (в случае его привлечения);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сведений: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характеристиках промышленной продукции, производство которой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здается или модернизируется и (или) осваивается в ходе исполнения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перечне мероприятий инвестиционного проекта;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 объеме инвестиций в инвестиционный проект;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результатах (показателях), которые планируется достигнуть в ходе 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ализации инвестиционного проекта (ежегодные и итоговые показатели), вкл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чая в том числе: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объем (в денежном выражении) произведенной и реализованной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дукции (ежегодно на конец календарного года и к окончанию срока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 объем налогов, планируемых к уплате по окончании срока специального инвестиционного контракта;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долю стоимости используемых материалов и компонентов (оборудов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ния) иностранного происхождения в цене промышленной продукции, выпуск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емой к окончанию срока специального инвестиционного контракта;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количество создаваемых рабочих мест в ходе реализации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ного проекта;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иные показатели, характеризующие выполнение инвестором принятых обязательств.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стиционного контракта заявление, указанное в настоящем пункте, должно быть подписано также привлеченным лицом.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Для заключения специального инвестиционного контракта, в ходе к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торого создается или модернизируется производство промышленной проду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ции, инвестор в составе подаваемого заявления с документами, указанными в пункте 4 настоящего Порядка, представляет документы, подтверждающие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здание или модернизацию промышленного производства и создание рабочих мест, освоение на созданных (модернизированных) мощностях выпуска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 приобретение или долгосрочную аренду земельных участков под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 разработку проектной документации;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на строительство или реконструкцию производственных зданий и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оружений;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на приобретение, сооружение, изготовление, доставку, расконсервацию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расконсервируемого оборуд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вания), в том числе на таможенные пошлины и таможенные сборы, а также на строительно-монтажные и пусконаладочные работы.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7.Для заключения специального инвестиционного контракта, в ходе кот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рого осваивается производство промышленной продукции, отнесенной к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(соглашений) или предварительного д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говора (договоров) о реализации инвестиционного проекта (при наличии).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не позднее 30 рабочих дней со дня поступления документов, указанных в пунктах 4-8 настоящего Порядка, направляет их с предварител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 xml:space="preserve">ным заключением, подписанным Главой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6730E1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Порядок подготовки заключения устанавливается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заключения специальных инвестиционных контрактов, утвержденного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подготавливает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 о возмо</w:t>
      </w:r>
      <w:r w:rsidRPr="006730E1">
        <w:rPr>
          <w:rFonts w:ascii="Times New Roman" w:hAnsi="Times New Roman" w:cs="Times New Roman"/>
          <w:sz w:val="28"/>
          <w:szCs w:val="28"/>
        </w:rPr>
        <w:t>ж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ности (невозможности) заключения специального инвестиционного контракта на предложенных инвестором условиях. 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10. При подготовке заключения, указанного в пункте 9 настоящего П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рядка, комиссия не вправе вносить изменения в перечень обязательств инвест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11. Комиссия не позднее 60 рабочих дней со дня поступления в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4-7 настоящего Порядка, направляет Главе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содержится: 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наименование инвестора и привлеченного лица (в случае его привлеч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ния);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наименование инвестиционного проекта по созданию и (или) освоению нового промышленного производства;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перечень мер стимулирования, осуществляемых в отношении инвест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ра и (или) привлеченного лица (в случае его привлечения);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г) перечень обязательств инвестора и привлеченного лица (в случае его привлечения);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д) срок действия специального инвестиционного контракта;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и) результаты, которые планируется достигнуть в ходе реализации инв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стиционного проекта, и измеряющие указанные результаты показатели (еж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годные и итоговые показатели);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к) характеристики промышленной продукции, производство которой с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здается или модернизируется и (или) осваивается в ходе исполнения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л) перечень мероприятий инвестиционного проекта;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м) объем инвестиций в инвестиционный проект;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н) решение комиссии о возможности (невозможности) заключения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ального инвестиционного контракта на предложенных инвестором условиях.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12. Комиссия направляет заключение, содержащее решение о невозмо</w:t>
      </w:r>
      <w:r w:rsidRPr="006730E1">
        <w:rPr>
          <w:rFonts w:ascii="Times New Roman" w:hAnsi="Times New Roman" w:cs="Times New Roman"/>
          <w:sz w:val="28"/>
          <w:szCs w:val="28"/>
        </w:rPr>
        <w:t>ж</w:t>
      </w:r>
      <w:r w:rsidRPr="006730E1">
        <w:rPr>
          <w:rFonts w:ascii="Times New Roman" w:hAnsi="Times New Roman" w:cs="Times New Roman"/>
          <w:sz w:val="28"/>
          <w:szCs w:val="28"/>
        </w:rPr>
        <w:t>ности заключения специального инвестиционного контракта, в следующих случаях: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а) инвестиционный проект не соответствует целям, указанным в пункте 2 настоящего Порядка;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б) представленные инвестором заявление и документы не соответствуют пунктам 4-8 настоящего Порядка;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ствует муниципальным правовым актам.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14. Заключение комиссии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10 раб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чих дней со дня его получения лицам, участвующим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го инвестиционного контракта.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 этом в случае направления заключения, содержащего решение о во</w:t>
      </w:r>
      <w:r w:rsidRPr="006730E1">
        <w:rPr>
          <w:rFonts w:ascii="Times New Roman" w:hAnsi="Times New Roman" w:cs="Times New Roman"/>
          <w:sz w:val="28"/>
          <w:szCs w:val="28"/>
        </w:rPr>
        <w:t>з</w:t>
      </w:r>
      <w:r w:rsidRPr="006730E1">
        <w:rPr>
          <w:rFonts w:ascii="Times New Roman" w:hAnsi="Times New Roman" w:cs="Times New Roman"/>
          <w:sz w:val="28"/>
          <w:szCs w:val="28"/>
        </w:rPr>
        <w:t>можности заключения специального инвестиционного контракта, одновреме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 с таким заключением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направляет инвестору и привлеченному л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цу (в случае его привлечения) проект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та, содержащий перечень обязательств инвестора и привлеченного лица (в сл</w:t>
      </w:r>
      <w:r w:rsidRPr="006730E1">
        <w:rPr>
          <w:rFonts w:ascii="Times New Roman" w:hAnsi="Times New Roman" w:cs="Times New Roman"/>
          <w:sz w:val="28"/>
          <w:szCs w:val="28"/>
        </w:rPr>
        <w:t>у</w:t>
      </w:r>
      <w:r w:rsidRPr="006730E1">
        <w:rPr>
          <w:rFonts w:ascii="Times New Roman" w:hAnsi="Times New Roman" w:cs="Times New Roman"/>
          <w:sz w:val="28"/>
          <w:szCs w:val="28"/>
        </w:rPr>
        <w:t>чае его привлечения) с учетом указанного заключения комиссии.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15. Инвестор и привлеченное лицо (в случае его привлечения) в течение 10 рабочих дней со дня получения проекта специального инвестиционного ко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тракта направляют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подписанный специальный инвестиционный контракт, либо оформленный в письменном виде отказ инвестора или привл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ченного лица (в случае его привлечения) от подписания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контракта, либо протокол разногласий (по вопросам, не касающимся условий специального инвестиционного контракта, содержащихся в заключ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нии).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16. В течение 10 рабочих дней со дня получения протокола разногласий </w:t>
      </w:r>
      <w:r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6730E1">
        <w:rPr>
          <w:rFonts w:ascii="Times New Roman" w:hAnsi="Times New Roman" w:cs="Times New Roman"/>
          <w:sz w:val="28"/>
          <w:szCs w:val="28"/>
        </w:rPr>
        <w:t>проводит переговоры с инвестором или привлеченным лицом (в сл</w:t>
      </w:r>
      <w:r w:rsidRPr="006730E1">
        <w:rPr>
          <w:rFonts w:ascii="Times New Roman" w:hAnsi="Times New Roman" w:cs="Times New Roman"/>
          <w:sz w:val="28"/>
          <w:szCs w:val="28"/>
        </w:rPr>
        <w:t>у</w:t>
      </w:r>
      <w:r w:rsidRPr="006730E1">
        <w:rPr>
          <w:rFonts w:ascii="Times New Roman" w:hAnsi="Times New Roman" w:cs="Times New Roman"/>
          <w:sz w:val="28"/>
          <w:szCs w:val="28"/>
        </w:rPr>
        <w:t>чае его привлечения) для урегулирования таких разногласий, подписания сп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В случае неполучения </w:t>
      </w:r>
      <w:r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6730E1">
        <w:rPr>
          <w:rFonts w:ascii="Times New Roman" w:hAnsi="Times New Roman" w:cs="Times New Roman"/>
          <w:sz w:val="28"/>
          <w:szCs w:val="28"/>
        </w:rPr>
        <w:t>в течение 20 рабочих дней со дня направления инвестору и привлеченному лицу (в случае его привлечения) 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ключения, содержащего решение о возможности заключения специального и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каза от подписания специального инвестиционного контракта инвестор или привлеченное лицо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(в случае его привлечения) считается отказавшимся от по</w:t>
      </w:r>
      <w:r w:rsidRPr="006730E1">
        <w:rPr>
          <w:rFonts w:ascii="Times New Roman" w:hAnsi="Times New Roman" w:cs="Times New Roman"/>
          <w:sz w:val="28"/>
          <w:szCs w:val="28"/>
        </w:rPr>
        <w:t>д</w:t>
      </w:r>
      <w:r w:rsidRPr="006730E1">
        <w:rPr>
          <w:rFonts w:ascii="Times New Roman" w:hAnsi="Times New Roman" w:cs="Times New Roman"/>
          <w:sz w:val="28"/>
          <w:szCs w:val="28"/>
        </w:rPr>
        <w:t>писания специального инвестиционного контракта.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18. В течение 10 рабочих дней со дня получения подписанного инвест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ром и привлеченным лицом (в случае его привлечения)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контракта Глава сельского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0E1">
        <w:rPr>
          <w:rFonts w:ascii="Times New Roman" w:hAnsi="Times New Roman" w:cs="Times New Roman"/>
          <w:sz w:val="28"/>
          <w:szCs w:val="28"/>
        </w:rPr>
        <w:t xml:space="preserve"> подписывает специальный и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вестиционный контракт.</w:t>
      </w: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19. Экземпляры подписанного всеми участниками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ционного контракта передаются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указанным участникам специал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ного инвестиционного контракта.</w:t>
      </w: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     Приложение №2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 к постановлению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Исполнительного комитета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Тумбарлинского</w:t>
      </w:r>
      <w:r w:rsidRPr="00C822AA">
        <w:rPr>
          <w:rFonts w:ascii="Times New Roman" w:hAnsi="Times New Roman" w:cs="Times New Roman"/>
          <w:sz w:val="24"/>
          <w:szCs w:val="28"/>
        </w:rPr>
        <w:t xml:space="preserve"> сельского поселения 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9A1D2E" w:rsidRPr="00C822AA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8"/>
        </w:rPr>
      </w:pPr>
      <w:r w:rsidRPr="00C822AA">
        <w:rPr>
          <w:rFonts w:ascii="Times New Roman" w:hAnsi="Times New Roman" w:cs="Times New Roman"/>
          <w:sz w:val="24"/>
          <w:szCs w:val="28"/>
        </w:rPr>
        <w:t xml:space="preserve">от _______________2020г.№_______ </w:t>
      </w:r>
    </w:p>
    <w:p w:rsidR="009A1D2E" w:rsidRPr="00C822AA" w:rsidRDefault="009A1D2E" w:rsidP="009A1D2E">
      <w:pPr>
        <w:widowControl w:val="0"/>
        <w:autoSpaceDE w:val="0"/>
        <w:autoSpaceDN w:val="0"/>
        <w:adjustRightInd w:val="0"/>
        <w:rPr>
          <w:sz w:val="24"/>
        </w:rPr>
      </w:pPr>
    </w:p>
    <w:p w:rsidR="009A1D2E" w:rsidRDefault="009A1D2E" w:rsidP="009A1D2E">
      <w:pPr>
        <w:widowControl w:val="0"/>
        <w:autoSpaceDE w:val="0"/>
        <w:autoSpaceDN w:val="0"/>
        <w:adjustRightInd w:val="0"/>
        <w:jc w:val="right"/>
      </w:pPr>
    </w:p>
    <w:p w:rsidR="009A1D2E" w:rsidRDefault="009A1D2E" w:rsidP="009A1D2E">
      <w:pPr>
        <w:widowControl w:val="0"/>
        <w:autoSpaceDE w:val="0"/>
        <w:autoSpaceDN w:val="0"/>
        <w:adjustRightInd w:val="0"/>
        <w:jc w:val="right"/>
      </w:pPr>
      <w:r>
        <w:t>Главе Тумбарлинского сельского поселения</w:t>
      </w:r>
    </w:p>
    <w:p w:rsidR="009A1D2E" w:rsidRPr="006730E1" w:rsidRDefault="009A1D2E" w:rsidP="009A1D2E">
      <w:pPr>
        <w:widowControl w:val="0"/>
        <w:autoSpaceDE w:val="0"/>
        <w:autoSpaceDN w:val="0"/>
        <w:adjustRightInd w:val="0"/>
        <w:jc w:val="right"/>
      </w:pPr>
      <w:r>
        <w:t xml:space="preserve">Бавлинскоо муниципального района </w:t>
      </w:r>
    </w:p>
    <w:p w:rsidR="009A1D2E" w:rsidRPr="006730E1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Pr="006730E1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 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аявление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заключении специального инвестиционного контракта </w:t>
      </w:r>
    </w:p>
    <w:p w:rsidR="009A1D2E" w:rsidRPr="006730E1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В соответствии с порядком заключения специального инвестиционного контракта </w:t>
      </w:r>
      <w:r w:rsidRPr="00BD136F">
        <w:rPr>
          <w:rFonts w:ascii="Times New Roman" w:hAnsi="Times New Roman" w:cs="Times New Roman"/>
          <w:sz w:val="28"/>
          <w:szCs w:val="28"/>
        </w:rPr>
        <w:t>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комитетом Тумбарлинского</w:t>
      </w:r>
      <w:r w:rsidRPr="006730E1">
        <w:rPr>
          <w:rFonts w:ascii="Times New Roman" w:hAnsi="Times New Roman" w:cs="Times New Roman"/>
          <w:sz w:val="28"/>
          <w:szCs w:val="28"/>
        </w:rPr>
        <w:t xml:space="preserve"> сельского поселения, (далее - порядок),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6730E1">
        <w:rPr>
          <w:rFonts w:ascii="Times New Roman" w:hAnsi="Times New Roman"/>
          <w:sz w:val="28"/>
          <w:szCs w:val="28"/>
        </w:rPr>
        <w:t>________</w:t>
      </w:r>
    </w:p>
    <w:p w:rsidR="009A1D2E" w:rsidRPr="00BD136F" w:rsidRDefault="009A1D2E" w:rsidP="009A1D2E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(полное наименование инвестора)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ИНН____________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Адрес регистрации: 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Почтовый адрес: 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просит заключить с ним специальный инвестиционный контракт на условиях, указанных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</w:t>
      </w:r>
    </w:p>
    <w:p w:rsidR="009A1D2E" w:rsidRPr="00BD136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136F">
        <w:rPr>
          <w:rFonts w:ascii="Times New Roman" w:hAnsi="Times New Roman" w:cs="Times New Roman"/>
          <w:sz w:val="24"/>
          <w:szCs w:val="24"/>
        </w:rPr>
        <w:t>(в зависимости от предмета специального инвестиционного контракта указывается 1-й, 2-й, 3-й вариант</w:t>
      </w:r>
      <w:proofErr w:type="gramEnd"/>
      <w:r w:rsidRPr="00BD136F">
        <w:rPr>
          <w:rFonts w:ascii="Times New Roman" w:hAnsi="Times New Roman" w:cs="Times New Roman"/>
          <w:sz w:val="24"/>
          <w:szCs w:val="24"/>
        </w:rPr>
        <w:t xml:space="preserve"> </w:t>
      </w:r>
      <w:r w:rsidRPr="00BD136F">
        <w:rPr>
          <w:rFonts w:ascii="Times New Roman" w:hAnsi="Times New Roman" w:cs="Times New Roman"/>
          <w:sz w:val="24"/>
          <w:szCs w:val="24"/>
        </w:rPr>
        <w:fldChar w:fldCharType="begin"/>
      </w:r>
      <w:r w:rsidRPr="00BD136F">
        <w:rPr>
          <w:rFonts w:ascii="Times New Roman" w:hAnsi="Times New Roman" w:cs="Times New Roman"/>
          <w:sz w:val="24"/>
          <w:szCs w:val="24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9A1D2E" w:rsidRPr="00BD136F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D136F">
        <w:rPr>
          <w:rFonts w:ascii="Times New Roman" w:hAnsi="Times New Roman" w:cs="Times New Roman"/>
          <w:sz w:val="24"/>
          <w:szCs w:val="24"/>
        </w:rPr>
        <w:instrText>Проект нормативного правового акта Республики Татарстан N 1243-1526"</w:instrText>
      </w:r>
      <w:r w:rsidRPr="00BD136F">
        <w:rPr>
          <w:rFonts w:ascii="Times New Roman" w:hAnsi="Times New Roman" w:cs="Times New Roman"/>
          <w:sz w:val="24"/>
          <w:szCs w:val="24"/>
        </w:rPr>
        <w:fldChar w:fldCharType="separate"/>
      </w:r>
      <w:r w:rsidRPr="00BD136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BD136F">
        <w:rPr>
          <w:rFonts w:ascii="Times New Roman" w:hAnsi="Times New Roman" w:cs="Times New Roman"/>
          <w:sz w:val="24"/>
          <w:szCs w:val="24"/>
        </w:rPr>
        <w:fldChar w:fldCharType="end"/>
      </w:r>
      <w:r w:rsidRPr="00BD136F">
        <w:rPr>
          <w:rFonts w:ascii="Times New Roman" w:hAnsi="Times New Roman" w:cs="Times New Roman"/>
          <w:sz w:val="24"/>
          <w:szCs w:val="24"/>
        </w:rPr>
        <w:t>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настоящему заявлению, которое является его неотъемлемой частью.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исполнению специального инвестиционного контракта привлекается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</w:t>
      </w:r>
      <w:r w:rsidRPr="006730E1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  <w:r w:rsidRPr="006730E1">
        <w:rPr>
          <w:rFonts w:ascii="Times New Roman" w:hAnsi="Times New Roman"/>
          <w:sz w:val="28"/>
          <w:szCs w:val="28"/>
        </w:rPr>
        <w:t>,</w:t>
      </w:r>
    </w:p>
    <w:p w:rsidR="009A1D2E" w:rsidRPr="00BD136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(в случае привлечения инвестором иного лица для исполнения специального инвестиционн</w:t>
      </w:r>
      <w:r w:rsidRPr="00BD136F">
        <w:rPr>
          <w:rFonts w:ascii="Times New Roman" w:hAnsi="Times New Roman" w:cs="Times New Roman"/>
          <w:sz w:val="24"/>
          <w:szCs w:val="28"/>
        </w:rPr>
        <w:t>о</w:t>
      </w:r>
      <w:r w:rsidRPr="00BD136F">
        <w:rPr>
          <w:rFonts w:ascii="Times New Roman" w:hAnsi="Times New Roman" w:cs="Times New Roman"/>
          <w:sz w:val="24"/>
          <w:szCs w:val="28"/>
        </w:rPr>
        <w:t>го контракта, которое будет участвовать в подписании специального инвестиционного ко</w:t>
      </w:r>
      <w:r w:rsidRPr="00BD136F">
        <w:rPr>
          <w:rFonts w:ascii="Times New Roman" w:hAnsi="Times New Roman" w:cs="Times New Roman"/>
          <w:sz w:val="24"/>
          <w:szCs w:val="28"/>
        </w:rPr>
        <w:t>н</w:t>
      </w:r>
      <w:r w:rsidRPr="00BD136F">
        <w:rPr>
          <w:rFonts w:ascii="Times New Roman" w:hAnsi="Times New Roman" w:cs="Times New Roman"/>
          <w:sz w:val="24"/>
          <w:szCs w:val="28"/>
        </w:rPr>
        <w:t>тракта, указывается его полное наименование)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является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</w:p>
    <w:p w:rsidR="009A1D2E" w:rsidRPr="00BD136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(указывается, чем является привлекаемое лицо по отношению инвестору: дочерним, завис</w:t>
      </w:r>
      <w:r w:rsidRPr="00BD136F">
        <w:rPr>
          <w:rFonts w:ascii="Times New Roman" w:hAnsi="Times New Roman" w:cs="Times New Roman"/>
          <w:sz w:val="24"/>
          <w:szCs w:val="28"/>
        </w:rPr>
        <w:t>и</w:t>
      </w:r>
      <w:r w:rsidRPr="00BD136F">
        <w:rPr>
          <w:rFonts w:ascii="Times New Roman" w:hAnsi="Times New Roman" w:cs="Times New Roman"/>
          <w:sz w:val="24"/>
          <w:szCs w:val="28"/>
        </w:rPr>
        <w:t>мым обществом, или указывается иное основание привлечения данного лица для участия в инвестиционном проекте)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по отношению к инвестору, что подтверждается 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 xml:space="preserve"> ________________________________</w:t>
      </w:r>
      <w:r w:rsidRPr="006730E1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730E1">
        <w:rPr>
          <w:rFonts w:ascii="Times New Roman" w:hAnsi="Times New Roman"/>
          <w:sz w:val="28"/>
          <w:szCs w:val="28"/>
        </w:rPr>
        <w:t>_____,</w:t>
      </w:r>
    </w:p>
    <w:p w:rsidR="009A1D2E" w:rsidRPr="00BD136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BD136F">
        <w:rPr>
          <w:rFonts w:ascii="Times New Roman" w:hAnsi="Times New Roman" w:cs="Times New Roman"/>
          <w:sz w:val="24"/>
          <w:szCs w:val="28"/>
        </w:rPr>
        <w:t>(указываются реквизиты прилагаемого к заявлению документа, подтверждающего доче</w:t>
      </w:r>
      <w:r w:rsidRPr="00BD136F">
        <w:rPr>
          <w:rFonts w:ascii="Times New Roman" w:hAnsi="Times New Roman" w:cs="Times New Roman"/>
          <w:sz w:val="24"/>
          <w:szCs w:val="28"/>
        </w:rPr>
        <w:t>р</w:t>
      </w:r>
      <w:r w:rsidRPr="00BD136F">
        <w:rPr>
          <w:rFonts w:ascii="Times New Roman" w:hAnsi="Times New Roman" w:cs="Times New Roman"/>
          <w:sz w:val="24"/>
          <w:szCs w:val="28"/>
        </w:rPr>
        <w:t>ний/зависимый характер привлекаемого лица либо подтверждающего иное основание пр</w:t>
      </w:r>
      <w:r w:rsidRPr="00BD136F">
        <w:rPr>
          <w:rFonts w:ascii="Times New Roman" w:hAnsi="Times New Roman" w:cs="Times New Roman"/>
          <w:sz w:val="24"/>
          <w:szCs w:val="28"/>
        </w:rPr>
        <w:t>и</w:t>
      </w:r>
      <w:r w:rsidRPr="00BD136F">
        <w:rPr>
          <w:rFonts w:ascii="Times New Roman" w:hAnsi="Times New Roman" w:cs="Times New Roman"/>
          <w:sz w:val="24"/>
          <w:szCs w:val="28"/>
        </w:rPr>
        <w:t>влечения лица для участия в инвестиционном проекте)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 которое принимает на себя обязательства, указанные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"kodeks://link/d?nd=439307301&amp;point=mark=00000000000000000000000000000000000000000000000000J80DOB"\o"’’Об утверждении Порядка заключения специальных инвестиционных контрактов администрацией Богородского сельского поселения Пестречинского муниципального района Республики Татарстан’’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Проект нормативного правового акта Республики Татарстан N 1243-1526"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к наст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ящему заявлению.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9A1D2E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1) против ____</w:t>
      </w:r>
      <w:r>
        <w:rPr>
          <w:rFonts w:ascii="Times New Roman" w:hAnsi="Times New Roman"/>
          <w:sz w:val="28"/>
          <w:szCs w:val="28"/>
        </w:rPr>
        <w:t>________________</w:t>
      </w:r>
      <w:r w:rsidRPr="006730E1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0E1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9A1D2E" w:rsidRPr="00BD136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D136F">
        <w:rPr>
          <w:rFonts w:ascii="Times New Roman" w:hAnsi="Times New Roman" w:cs="Times New Roman"/>
          <w:sz w:val="24"/>
          <w:szCs w:val="28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не проводится процедура ликвидации (для юридического лица), отсу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ствует решение арбитражного суда о признании (юридического лица, индив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дуального предпринимателя) банкротом и об открытии конкурсного произво</w:t>
      </w:r>
      <w:r w:rsidRPr="006730E1">
        <w:rPr>
          <w:rFonts w:ascii="Times New Roman" w:hAnsi="Times New Roman" w:cs="Times New Roman"/>
          <w:sz w:val="28"/>
          <w:szCs w:val="28"/>
        </w:rPr>
        <w:t>д</w:t>
      </w:r>
      <w:r w:rsidRPr="006730E1">
        <w:rPr>
          <w:rFonts w:ascii="Times New Roman" w:hAnsi="Times New Roman" w:cs="Times New Roman"/>
          <w:sz w:val="28"/>
          <w:szCs w:val="28"/>
        </w:rPr>
        <w:t xml:space="preserve">ства, его (их) деятельность в порядке, предусмотренном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"kodeks://link/d?nd=901807667"\o"’’Кодекс Российской Федерации об административных правонарушениях (с изменениями на 27 декабря 2019 года) (редакция, действующая с 1 февраля 2020 года)’’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Кодекс РФ от 30.12.2001 N 195-ФЗ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01.02.2020)"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 об административных правонарушениях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приостановлена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;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2) балансовая стоимость активов инвестора по данным бухгалтерской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четности за последний завершенный отчетный период составляет _____________________________ рублей;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бюджетные фонды за прошедший календарный год не превышает _______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центов балансовой стоимости активов по данным бухгалтерской отчетности за последний завершенный отчетный период;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4) задолженность привлеченного лица (в случае его привлечения) по начисленным налогам, сборам и иным обязательным платежам в бюджеты л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бого уровня или государственные внебюджетные фонды за прошедший кале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дарный год не превышает _______ процентов балансовой стоимости активов по данным бухгалтерской отчетности за последний завершенный отчетный пер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од.</w:t>
      </w:r>
    </w:p>
    <w:p w:rsidR="009A1D2E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Сообщаю, что аффилированными лицами ___________________________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</w:t>
      </w:r>
    </w:p>
    <w:p w:rsidR="009A1D2E" w:rsidRPr="00006D33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являются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___,</w:t>
      </w:r>
    </w:p>
    <w:p w:rsidR="009A1D2E" w:rsidRPr="00006D33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инвестора, определяемые 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9A1D2E" w:rsidRPr="00006D33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9A1D2E" w:rsidRPr="00006D33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>ст</w:t>
      </w:r>
      <w:r w:rsidRPr="00006D33">
        <w:rPr>
          <w:rFonts w:ascii="Times New Roman" w:hAnsi="Times New Roman" w:cs="Times New Roman"/>
          <w:sz w:val="24"/>
          <w:szCs w:val="28"/>
        </w:rPr>
        <w:t>а</w:t>
      </w:r>
      <w:r w:rsidRPr="00006D33">
        <w:rPr>
          <w:rFonts w:ascii="Times New Roman" w:hAnsi="Times New Roman" w:cs="Times New Roman"/>
          <w:sz w:val="24"/>
          <w:szCs w:val="28"/>
        </w:rPr>
        <w:t xml:space="preserve">тьей 53.2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.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"kodeks://link/d?nd=9027690"\o"’’Гражданский кодекс Российской Федерации (часть первая) (статьи 1 - 453) (с изменениями на 16 декабря 2019 года)’’</w:instrText>
      </w:r>
    </w:p>
    <w:p w:rsidR="009A1D2E" w:rsidRPr="00006D33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9A1D2E" w:rsidRPr="00006D33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proofErr w:type="gramStart"/>
      <w:r w:rsidRPr="00006D33">
        <w:rPr>
          <w:rFonts w:ascii="Times New Roman" w:hAnsi="Times New Roman" w:cs="Times New Roman"/>
          <w:sz w:val="24"/>
          <w:szCs w:val="28"/>
        </w:rPr>
        <w:t xml:space="preserve">Гражданского кодекса Российской Федерации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>),</w:t>
      </w:r>
      <w:proofErr w:type="gramEnd"/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а аффилированными лицами ______</w:t>
      </w:r>
      <w:r>
        <w:rPr>
          <w:rFonts w:ascii="Times New Roman" w:hAnsi="Times New Roman"/>
          <w:sz w:val="28"/>
          <w:szCs w:val="28"/>
        </w:rPr>
        <w:t>_</w:t>
      </w:r>
      <w:r w:rsidRPr="006730E1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 ______</w:t>
      </w:r>
      <w:r w:rsidRPr="006730E1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  <w:r w:rsidRPr="006730E1">
        <w:rPr>
          <w:rFonts w:ascii="Times New Roman" w:hAnsi="Times New Roman"/>
          <w:sz w:val="28"/>
          <w:szCs w:val="28"/>
        </w:rPr>
        <w:t>________________________________________</w:t>
      </w:r>
    </w:p>
    <w:p w:rsidR="009A1D2E" w:rsidRPr="00006D33" w:rsidRDefault="009A1D2E" w:rsidP="009A1D2E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 (в случае его привлечения)</w:t>
      </w:r>
      <w:proofErr w:type="gramEnd"/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являются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</w:p>
    <w:p w:rsidR="009A1D2E" w:rsidRPr="00006D33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06D33">
        <w:rPr>
          <w:rFonts w:ascii="Times New Roman" w:hAnsi="Times New Roman" w:cs="Times New Roman"/>
          <w:sz w:val="24"/>
          <w:szCs w:val="28"/>
        </w:rPr>
        <w:t>(перечисляются все аффилированные лица привлеченного лица (в случае его привлечения), определяемые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t>в соответствии со</w:t>
      </w:r>
      <w:proofErr w:type="gramEnd"/>
      <w:r w:rsidRPr="00006D33">
        <w:rPr>
          <w:rFonts w:ascii="Times New Roman" w:hAnsi="Times New Roman" w:cs="Times New Roman"/>
          <w:sz w:val="24"/>
          <w:szCs w:val="28"/>
        </w:rPr>
        <w:t xml:space="preserve"> </w:t>
      </w:r>
      <w:r w:rsidRPr="00006D33">
        <w:rPr>
          <w:rFonts w:ascii="Times New Roman" w:hAnsi="Times New Roman" w:cs="Times New Roman"/>
          <w:sz w:val="24"/>
          <w:szCs w:val="28"/>
        </w:rPr>
        <w:fldChar w:fldCharType="begin"/>
      </w:r>
      <w:r w:rsidRPr="00006D33">
        <w:rPr>
          <w:rFonts w:ascii="Times New Roman" w:hAnsi="Times New Roman" w:cs="Times New Roman"/>
          <w:sz w:val="24"/>
          <w:szCs w:val="28"/>
        </w:rPr>
        <w:instrText xml:space="preserve"> HYPERLINK "kodeks://link/d?nd=9027690&amp;point=mark=00000000000000000000000000000000000000000000000000BT60PC"\o"’’Гражданский кодекс Российской Федерации (часть первая) (статьи 1 - 453) (с изменениями на 16 декабря 2019 года)’’</w:instrText>
      </w:r>
    </w:p>
    <w:p w:rsidR="009A1D2E" w:rsidRPr="00006D33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Кодекс РФ от 30.11.1994 N 51-ФЗ</w:instrText>
      </w:r>
    </w:p>
    <w:p w:rsidR="009A1D2E" w:rsidRPr="00006D33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instrText>Статус: действующая редакция (действ. с 01.01.2020)"</w:instrText>
      </w:r>
      <w:r w:rsidRPr="00006D33">
        <w:rPr>
          <w:rFonts w:ascii="Times New Roman" w:hAnsi="Times New Roman" w:cs="Times New Roman"/>
          <w:sz w:val="24"/>
          <w:szCs w:val="28"/>
        </w:rPr>
        <w:fldChar w:fldCharType="separate"/>
      </w:r>
      <w:r w:rsidRPr="00006D33">
        <w:rPr>
          <w:rFonts w:ascii="Times New Roman" w:hAnsi="Times New Roman" w:cs="Times New Roman"/>
          <w:sz w:val="24"/>
          <w:szCs w:val="28"/>
        </w:rPr>
        <w:t xml:space="preserve">статьей 53.2 Гражданского кодекса </w:t>
      </w:r>
      <w:r w:rsidRPr="00006D33">
        <w:rPr>
          <w:rFonts w:ascii="Times New Roman" w:hAnsi="Times New Roman" w:cs="Times New Roman"/>
          <w:sz w:val="24"/>
          <w:szCs w:val="28"/>
        </w:rPr>
        <w:fldChar w:fldCharType="end"/>
      </w:r>
      <w:r w:rsidRPr="00006D33">
        <w:rPr>
          <w:rFonts w:ascii="Times New Roman" w:hAnsi="Times New Roman" w:cs="Times New Roman"/>
          <w:sz w:val="24"/>
          <w:szCs w:val="28"/>
        </w:rPr>
        <w:t xml:space="preserve"> Российской Федер</w:t>
      </w:r>
      <w:r w:rsidRPr="00006D33">
        <w:rPr>
          <w:rFonts w:ascii="Times New Roman" w:hAnsi="Times New Roman" w:cs="Times New Roman"/>
          <w:sz w:val="24"/>
          <w:szCs w:val="28"/>
        </w:rPr>
        <w:t>а</w:t>
      </w:r>
      <w:r w:rsidRPr="00006D33">
        <w:rPr>
          <w:rFonts w:ascii="Times New Roman" w:hAnsi="Times New Roman" w:cs="Times New Roman"/>
          <w:sz w:val="24"/>
          <w:szCs w:val="28"/>
        </w:rPr>
        <w:t>ции),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Настоящим подтверждаю, что в случае принятия межведомственной к</w:t>
      </w:r>
      <w:r w:rsidRPr="006730E1">
        <w:rPr>
          <w:rFonts w:ascii="Times New Roman" w:hAnsi="Times New Roman"/>
          <w:sz w:val="28"/>
          <w:szCs w:val="28"/>
        </w:rPr>
        <w:t>о</w:t>
      </w:r>
      <w:r w:rsidRPr="006730E1">
        <w:rPr>
          <w:rFonts w:ascii="Times New Roman" w:hAnsi="Times New Roman"/>
          <w:sz w:val="28"/>
          <w:szCs w:val="28"/>
        </w:rPr>
        <w:t>миссией по оценке возможности заключения специальных инвестиционных контрактов решения о возможности заключения специального инвестиционн</w:t>
      </w:r>
      <w:r w:rsidRPr="006730E1">
        <w:rPr>
          <w:rFonts w:ascii="Times New Roman" w:hAnsi="Times New Roman"/>
          <w:sz w:val="28"/>
          <w:szCs w:val="28"/>
        </w:rPr>
        <w:t>о</w:t>
      </w:r>
      <w:r w:rsidRPr="006730E1">
        <w:rPr>
          <w:rFonts w:ascii="Times New Roman" w:hAnsi="Times New Roman"/>
          <w:sz w:val="28"/>
          <w:szCs w:val="28"/>
        </w:rPr>
        <w:t>го контракта на основании настоящего заявления 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</w:t>
      </w:r>
    </w:p>
    <w:p w:rsidR="009A1D2E" w:rsidRPr="00006D33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наименование инвестора)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готово подписать специальный инвестиционный контракт на условиях, соо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ветствующих настоящему заявлению и типовой форме специального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 xml:space="preserve">ционного контракта, утвержденной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16 июля 2015 г. №</w:t>
      </w:r>
      <w:r w:rsidRPr="006730E1">
        <w:rPr>
          <w:rFonts w:ascii="Times New Roman" w:hAnsi="Times New Roman" w:cs="Times New Roman"/>
          <w:sz w:val="28"/>
          <w:szCs w:val="28"/>
        </w:rPr>
        <w:t xml:space="preserve">708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0E1">
        <w:rPr>
          <w:rFonts w:ascii="Times New Roman" w:hAnsi="Times New Roman" w:cs="Times New Roman"/>
          <w:sz w:val="28"/>
          <w:szCs w:val="28"/>
        </w:rPr>
        <w:t>О специальных инвестиционных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тах для отдельных отраслей промышленности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Контактным лицом по настоящему заявлению является:_______________ 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</w:t>
      </w:r>
    </w:p>
    <w:p w:rsidR="009A1D2E" w:rsidRPr="00006D33" w:rsidRDefault="009A1D2E" w:rsidP="009A1D2E">
      <w:pPr>
        <w:pStyle w:val="FORMATTEXT"/>
        <w:jc w:val="center"/>
        <w:rPr>
          <w:rFonts w:ascii="Times New Roman" w:hAnsi="Times New Roman" w:cs="Times New Roman"/>
          <w:sz w:val="24"/>
          <w:szCs w:val="28"/>
        </w:rPr>
      </w:pPr>
      <w:r w:rsidRPr="00006D33">
        <w:rPr>
          <w:rFonts w:ascii="Times New Roman" w:hAnsi="Times New Roman" w:cs="Times New Roman"/>
          <w:sz w:val="24"/>
          <w:szCs w:val="28"/>
        </w:rPr>
        <w:t>(указывается фамилия, имя, отчество, контактный телефон и адрес электронной почты)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951397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: (перечисляются документы, прилагаемые к заявлению). </w:t>
      </w:r>
    </w:p>
    <w:p w:rsidR="009A1D2E" w:rsidRPr="00951397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B333CB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A1D2E" w:rsidRPr="00B333CB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-инвестора</w:t>
      </w:r>
      <w:r w:rsidRPr="00B333CB">
        <w:rPr>
          <w:rFonts w:ascii="Times New Roman" w:hAnsi="Times New Roman" w:cs="Times New Roman"/>
          <w:sz w:val="28"/>
          <w:szCs w:val="28"/>
        </w:rPr>
        <w:t xml:space="preserve">                ___________________     _______________________     </w:t>
      </w:r>
    </w:p>
    <w:p w:rsidR="009A1D2E" w:rsidRPr="00B333CB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    (подпись)                    (расшифровка подписи)</w:t>
      </w:r>
    </w:p>
    <w:p w:rsidR="009A1D2E" w:rsidRPr="0045781F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Cs w:val="28"/>
        </w:rPr>
      </w:pPr>
    </w:p>
    <w:p w:rsidR="009A1D2E" w:rsidRPr="00B333CB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М.П.</w:t>
      </w:r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Настоящим подтверждаю, что_____________________________________ ______________________</w:t>
      </w:r>
      <w:r w:rsidRPr="0045781F"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9A1D2E" w:rsidRPr="0045781F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привлеченного лица)</w:t>
      </w:r>
    </w:p>
    <w:p w:rsidR="009A1D2E" w:rsidRPr="009A1D2E" w:rsidRDefault="009A1D2E" w:rsidP="009A1D2E">
      <w:pPr>
        <w:pStyle w:val="FORMATTEXT"/>
        <w:jc w:val="both"/>
        <w:rPr>
          <w:rFonts w:ascii="Times New Roman" w:hAnsi="Times New Roman" w:cs="Times New Roman"/>
          <w:sz w:val="12"/>
          <w:szCs w:val="28"/>
        </w:rPr>
      </w:pPr>
    </w:p>
    <w:p w:rsidR="009A1D2E" w:rsidRPr="009A1D2E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согласно участвовать в заключении и исполнении специального инвестицио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>ного контракта на условиях, изложенных в настоящем заявлении и прилага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мых к заявлению документах.</w:t>
      </w:r>
    </w:p>
    <w:p w:rsidR="009A1D2E" w:rsidRPr="009A1D2E" w:rsidRDefault="009A1D2E" w:rsidP="009A1D2E">
      <w:pPr>
        <w:pStyle w:val="FORMATTEXT"/>
        <w:jc w:val="both"/>
        <w:rPr>
          <w:rFonts w:ascii="Times New Roman" w:hAnsi="Times New Roman" w:cs="Times New Roman"/>
          <w:sz w:val="36"/>
          <w:szCs w:val="28"/>
        </w:rPr>
      </w:pPr>
    </w:p>
    <w:p w:rsidR="009A1D2E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2E" w:rsidRPr="00B333CB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привлеченного лица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B333CB">
        <w:rPr>
          <w:rFonts w:ascii="Times New Roman" w:hAnsi="Times New Roman" w:cs="Times New Roman"/>
          <w:sz w:val="28"/>
          <w:szCs w:val="28"/>
        </w:rPr>
        <w:t xml:space="preserve">_______________________     </w:t>
      </w:r>
    </w:p>
    <w:p w:rsidR="009A1D2E" w:rsidRPr="00B333CB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333CB">
        <w:rPr>
          <w:rFonts w:ascii="Times New Roman" w:hAnsi="Times New Roman" w:cs="Times New Roman"/>
          <w:sz w:val="24"/>
          <w:szCs w:val="28"/>
        </w:rPr>
        <w:t xml:space="preserve">                             (подпись)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333CB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9A1D2E" w:rsidRPr="0045781F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МП</w:t>
      </w:r>
    </w:p>
    <w:p w:rsidR="009A1D2E" w:rsidRPr="006730E1" w:rsidRDefault="009A1D2E" w:rsidP="009A1D2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   </w:t>
      </w: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Приложение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6730E1">
        <w:rPr>
          <w:rFonts w:ascii="Times New Roman" w:hAnsi="Times New Roman" w:cs="Times New Roman"/>
          <w:sz w:val="28"/>
          <w:szCs w:val="28"/>
        </w:rPr>
        <w:t>  к Заявлению</w:t>
      </w:r>
      <w:r w:rsidRPr="007424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о заключении специального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инвестиционного контракта </w:t>
      </w: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Pr="007424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424E1">
        <w:rPr>
          <w:rFonts w:ascii="Times New Roman" w:hAnsi="Times New Roman" w:cs="Times New Roman"/>
          <w:sz w:val="32"/>
          <w:szCs w:val="28"/>
        </w:rPr>
        <w:t xml:space="preserve">  </w:t>
      </w:r>
      <w:r w:rsidRPr="007424E1">
        <w:rPr>
          <w:rFonts w:ascii="Times New Roman" w:hAnsi="Times New Roman" w:cs="Times New Roman"/>
          <w:sz w:val="28"/>
          <w:szCs w:val="28"/>
        </w:rPr>
        <w:t xml:space="preserve">(1-й вариант) </w:t>
      </w:r>
    </w:p>
    <w:p w:rsidR="009A1D2E" w:rsidRPr="003F383C" w:rsidRDefault="009A1D2E" w:rsidP="009A1D2E">
      <w:pPr>
        <w:pStyle w:val="FORMATTEXT"/>
        <w:jc w:val="right"/>
        <w:rPr>
          <w:rFonts w:ascii="Times New Roman" w:hAnsi="Times New Roman" w:cs="Times New Roman"/>
          <w:sz w:val="3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</w:t>
      </w:r>
      <w:r>
        <w:rPr>
          <w:rFonts w:ascii="Times New Roman" w:hAnsi="Times New Roman" w:cs="Times New Roman"/>
          <w:sz w:val="28"/>
          <w:szCs w:val="28"/>
        </w:rPr>
        <w:t xml:space="preserve">о контракта - ______________ </w:t>
      </w:r>
      <w:r w:rsidRPr="006730E1">
        <w:rPr>
          <w:rFonts w:ascii="Times New Roman" w:hAnsi="Times New Roman" w:cs="Times New Roman"/>
          <w:sz w:val="28"/>
          <w:szCs w:val="28"/>
        </w:rPr>
        <w:t>(лет).</w:t>
      </w:r>
    </w:p>
    <w:p w:rsidR="009A1D2E" w:rsidRPr="0045781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45781F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5781F">
        <w:rPr>
          <w:rFonts w:ascii="Times New Roman" w:hAnsi="Times New Roman" w:cs="Times New Roman"/>
          <w:sz w:val="24"/>
          <w:szCs w:val="28"/>
        </w:rPr>
        <w:t>казывается предлагаемый инвестором срок инвестиционного контракта, который рассч</w:t>
      </w:r>
      <w:r w:rsidRPr="0045781F">
        <w:rPr>
          <w:rFonts w:ascii="Times New Roman" w:hAnsi="Times New Roman" w:cs="Times New Roman"/>
          <w:sz w:val="24"/>
          <w:szCs w:val="28"/>
        </w:rPr>
        <w:t>и</w:t>
      </w:r>
      <w:r w:rsidRPr="0045781F">
        <w:rPr>
          <w:rFonts w:ascii="Times New Roman" w:hAnsi="Times New Roman" w:cs="Times New Roman"/>
          <w:sz w:val="24"/>
          <w:szCs w:val="28"/>
        </w:rPr>
        <w:t>тывается в соответствии с пунктом 4 порядка)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2.1. В течение срока действия специального инвестиционного контракта осуществить инвестиционный проект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9A1D2E" w:rsidRPr="0045781F" w:rsidRDefault="009A1D2E" w:rsidP="009A1D2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(указывается, что будет осуществляться - создание или модернизация)</w:t>
      </w:r>
    </w:p>
    <w:p w:rsidR="009A1D2E" w:rsidRPr="0045781F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промышленного производства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__,</w:t>
      </w:r>
    </w:p>
    <w:p w:rsidR="009A1D2E" w:rsidRPr="0045781F" w:rsidRDefault="009A1D2E" w:rsidP="009A1D2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r w:rsidRPr="0045781F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бизнес-планом и организовать выполнение на промышленном производстве технологических и производственных опер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ций по производству промышленной продукции, указанной в пункте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0E1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соответствии с прилагаемым графиком выполнения таких операций.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9A1D2E" w:rsidRPr="0045781F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45781F">
        <w:rPr>
          <w:rFonts w:ascii="Times New Roman" w:hAnsi="Times New Roman" w:cs="Times New Roman"/>
          <w:sz w:val="24"/>
          <w:szCs w:val="24"/>
        </w:rPr>
        <w:t>(перечисляются основные мероприятия инвестиционного проекта, указанные в бизнес-плане)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несение следующих расходов инвестиционного характера: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5"/>
        <w:gridCol w:w="6636"/>
        <w:gridCol w:w="2268"/>
      </w:tblGrid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Размер расхода за период действия специального 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вестиционного контракта (руб.) </w:t>
            </w:r>
          </w:p>
        </w:tc>
      </w:tr>
      <w:tr w:rsidR="009A1D2E" w:rsidRPr="006730E1" w:rsidTr="005E5477">
        <w:trPr>
          <w:trHeight w:val="151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AB52B3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AB52B3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AB52B3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52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 или долгосрочную аренду земельных участков под создание новых произво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ственных мощностей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разработку проектной документации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Расходы на строительство или реконструкцию пр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изводственных зданий и сооружений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Расходы на приобретение, сооружение, изготовление, доставку, расконсервацию и модернизацию оборуд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приобретение, сооружение, изготовление обор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дования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таможенные пошлины и таможенные сборы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</w:p>
        </w:tc>
        <w:tc>
          <w:tcPr>
            <w:tcW w:w="6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строительно-монтажные (в отношении оборудов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ния) и пусконаладочные работы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2.3. Вложить в инвестиционный проект инвестиции на общую сумму </w:t>
      </w: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A1D2E" w:rsidRPr="00584058" w:rsidRDefault="009A1D2E" w:rsidP="009A1D2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584058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9A1D2E" w:rsidRPr="00584058" w:rsidRDefault="009A1D2E" w:rsidP="009A1D2E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8"/>
        </w:rPr>
      </w:pP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Источником инвестиций являются: </w:t>
      </w: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9A1D2E" w:rsidRPr="00584058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</w:t>
      </w:r>
      <w:r w:rsidRPr="00584058">
        <w:rPr>
          <w:rFonts w:ascii="Times New Roman" w:hAnsi="Times New Roman" w:cs="Times New Roman"/>
          <w:sz w:val="24"/>
          <w:szCs w:val="28"/>
        </w:rPr>
        <w:t>д</w:t>
      </w:r>
      <w:r w:rsidRPr="00584058">
        <w:rPr>
          <w:rFonts w:ascii="Times New Roman" w:hAnsi="Times New Roman" w:cs="Times New Roman"/>
          <w:sz w:val="24"/>
          <w:szCs w:val="28"/>
        </w:rPr>
        <w:t>ства участников инвестиционного договора, заключаемого в целях реализации инвестицио</w:t>
      </w:r>
      <w:r w:rsidRPr="00584058">
        <w:rPr>
          <w:rFonts w:ascii="Times New Roman" w:hAnsi="Times New Roman" w:cs="Times New Roman"/>
          <w:sz w:val="24"/>
          <w:szCs w:val="28"/>
        </w:rPr>
        <w:t>н</w:t>
      </w:r>
      <w:r w:rsidRPr="00584058">
        <w:rPr>
          <w:rFonts w:ascii="Times New Roman" w:hAnsi="Times New Roman" w:cs="Times New Roman"/>
          <w:sz w:val="24"/>
          <w:szCs w:val="28"/>
        </w:rPr>
        <w:t>ного проекта в соответствии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84058">
        <w:rPr>
          <w:rFonts w:ascii="Times New Roman" w:hAnsi="Times New Roman" w:cs="Times New Roman"/>
          <w:sz w:val="24"/>
          <w:szCs w:val="28"/>
        </w:rPr>
        <w:t>с законодательством об инвестиционной деятельности, другие источники),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 __________________________________________________________________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9A1D2E" w:rsidRPr="00584058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584058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584058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584058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</w:t>
      </w:r>
      <w:r w:rsidRPr="00584058">
        <w:rPr>
          <w:rFonts w:ascii="Times New Roman" w:hAnsi="Times New Roman" w:cs="Times New Roman"/>
          <w:sz w:val="24"/>
          <w:szCs w:val="28"/>
        </w:rPr>
        <w:t>ж</w:t>
      </w:r>
      <w:r w:rsidRPr="00584058">
        <w:rPr>
          <w:rFonts w:ascii="Times New Roman" w:hAnsi="Times New Roman" w:cs="Times New Roman"/>
          <w:sz w:val="24"/>
          <w:szCs w:val="28"/>
        </w:rPr>
        <w:t>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дукции (далее - продукция):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276"/>
        <w:gridCol w:w="1417"/>
        <w:gridCol w:w="1276"/>
        <w:gridCol w:w="1276"/>
        <w:gridCol w:w="1276"/>
        <w:gridCol w:w="1417"/>
      </w:tblGrid>
      <w:tr w:rsidR="009A1D2E" w:rsidRPr="00D4627A" w:rsidTr="005E5477">
        <w:trPr>
          <w:trHeight w:val="185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вание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Код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ции в с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ответс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твии с ОКП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Сведения о наличии/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отсутствии налогов продукции, произв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димых на территории Российской Федерации &lt;*&gt;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Отчетный период, в который должно быть нач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то прои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ство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дукции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Объем производ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ции (в рублях) на конец каждого отчетного периода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Объем </w:t>
            </w:r>
            <w:proofErr w:type="gramStart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gramEnd"/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дукции (в рублях) на момент окончания срока де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ствия сп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ного инв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ционного контракта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D4627A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Характер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стики пр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4627A">
              <w:rPr>
                <w:rFonts w:ascii="Times New Roman" w:hAnsi="Times New Roman" w:cs="Times New Roman"/>
                <w:sz w:val="26"/>
                <w:szCs w:val="26"/>
              </w:rPr>
              <w:t xml:space="preserve">дукции &lt;**&gt; </w:t>
            </w:r>
          </w:p>
        </w:tc>
      </w:tr>
      <w:tr w:rsidR="009A1D2E" w:rsidRPr="00D4627A" w:rsidTr="005E5477">
        <w:trPr>
          <w:trHeight w:val="42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3F383C" w:rsidRDefault="009A1D2E" w:rsidP="005E5477">
            <w:pPr>
              <w:pStyle w:val="FORMATTEXT"/>
              <w:tabs>
                <w:tab w:val="left" w:pos="330"/>
                <w:tab w:val="center" w:pos="458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</w:r>
            <w:r w:rsidRPr="003F383C">
              <w:rPr>
                <w:rFonts w:ascii="Times New Roman" w:hAnsi="Times New Roman" w:cs="Times New Roman"/>
                <w:sz w:val="24"/>
                <w:szCs w:val="26"/>
              </w:rPr>
              <w:tab/>
              <w:t xml:space="preserve">8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</w:t>
      </w:r>
    </w:p>
    <w:p w:rsidR="009A1D2E" w:rsidRPr="003F383C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3F383C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</w:t>
      </w:r>
      <w:r w:rsidRPr="003F383C">
        <w:rPr>
          <w:rFonts w:ascii="Times New Roman" w:hAnsi="Times New Roman" w:cs="Times New Roman"/>
          <w:sz w:val="24"/>
          <w:szCs w:val="28"/>
        </w:rPr>
        <w:t>д</w:t>
      </w:r>
      <w:r w:rsidRPr="003F383C">
        <w:rPr>
          <w:rFonts w:ascii="Times New Roman" w:hAnsi="Times New Roman" w:cs="Times New Roman"/>
          <w:sz w:val="24"/>
          <w:szCs w:val="28"/>
        </w:rPr>
        <w:t>ного календарного года)</w:t>
      </w:r>
    </w:p>
    <w:p w:rsidR="009A1D2E" w:rsidRPr="003F383C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>та&lt;***&gt;: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559"/>
        <w:gridCol w:w="1560"/>
        <w:gridCol w:w="2409"/>
      </w:tblGrid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казателя на конец перв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го отчетного периода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конец второго 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четного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риода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n-ного отче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ного пери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да &lt;****&gt;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показат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ля к окончанию срока действия специального 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вестиционного контракта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прои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веденной пр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дукции</w:t>
            </w:r>
          </w:p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реал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зованной пр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дукции</w:t>
            </w:r>
          </w:p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Объем нал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гов, планир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емых к уплате (тыс. руб.),</w:t>
            </w:r>
          </w:p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федеральных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региональных налогов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местных нал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Доля стоим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сти использ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емых матер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алов и комп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нентов (об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рудования) иностранного происхожд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ния в цене промышле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ной проду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 указыв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 (шт.)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&lt;****&gt;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 ____________________________________________________________________</w:t>
      </w:r>
    </w:p>
    <w:p w:rsidR="009A1D2E" w:rsidRPr="00F00966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&lt;******&gt;:</w:t>
      </w: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A1D2E" w:rsidRPr="00F00966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</w:t>
      </w:r>
      <w:r w:rsidRPr="00F00966">
        <w:rPr>
          <w:rFonts w:ascii="Times New Roman" w:hAnsi="Times New Roman" w:cs="Times New Roman"/>
          <w:sz w:val="24"/>
          <w:szCs w:val="28"/>
        </w:rPr>
        <w:t>о</w:t>
      </w:r>
      <w:r w:rsidRPr="00F00966">
        <w:rPr>
          <w:rFonts w:ascii="Times New Roman" w:hAnsi="Times New Roman" w:cs="Times New Roman"/>
          <w:sz w:val="24"/>
          <w:szCs w:val="28"/>
        </w:rPr>
        <w:t>екта)</w:t>
      </w:r>
    </w:p>
    <w:p w:rsidR="009A1D2E" w:rsidRPr="00F00966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альный инвестиционный контракт: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501"/>
        <w:gridCol w:w="2985"/>
        <w:gridCol w:w="3444"/>
      </w:tblGrid>
      <w:tr w:rsidR="009A1D2E" w:rsidRPr="006730E1" w:rsidTr="005E54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ры стимулирования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норм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 или муниципального правового акта, пред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сматривающего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нение меры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Лицо, в отношении котор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го будет применяться мера стимулирования (инвестор или привлеченное лицо) </w:t>
            </w:r>
          </w:p>
        </w:tc>
      </w:tr>
      <w:tr w:rsidR="009A1D2E" w:rsidRPr="006730E1" w:rsidTr="005E54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F00966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F00966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F00966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3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F00966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0966"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9A1D2E" w:rsidRPr="00F00966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F00966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</w:t>
      </w:r>
      <w:r w:rsidRPr="00F00966">
        <w:rPr>
          <w:rFonts w:ascii="Times New Roman" w:hAnsi="Times New Roman" w:cs="Times New Roman"/>
          <w:sz w:val="24"/>
          <w:szCs w:val="28"/>
        </w:rPr>
        <w:t>и</w:t>
      </w:r>
      <w:r w:rsidRPr="00F00966">
        <w:rPr>
          <w:rFonts w:ascii="Times New Roman" w:hAnsi="Times New Roman" w:cs="Times New Roman"/>
          <w:sz w:val="24"/>
          <w:szCs w:val="28"/>
        </w:rPr>
        <w:t>онного контракта, которые инвестор предлагает включить в специальный инвестиционный контракт)</w:t>
      </w:r>
    </w:p>
    <w:p w:rsidR="009A1D2E" w:rsidRPr="00F00966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 указания на отсутствие производимой в Российской Федер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ции промышленной продукции, которая является аналогом промышленной продукции, осваиваемой в ходе реализации инвестиционного проекта, прив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 xml:space="preserve">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 xml:space="preserve"> указанного документа к 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явлению.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Количество столбцов с указанием показателей, достигаемых в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четных периодах, должно быть равным количеству отчетных периодов в теч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ние срока действия специального инвестиционного контракта.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Указываются иные результаты (показатели) реализации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проекта по усмотрению инвестора.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6730E1" w:rsidRDefault="009A1D2E" w:rsidP="009A1D2E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</w:p>
    <w:p w:rsidR="009A1D2E" w:rsidRPr="004878D5" w:rsidRDefault="009A1D2E" w:rsidP="009A1D2E">
      <w:pPr>
        <w:pStyle w:val="FORMATTEXT"/>
        <w:ind w:firstLine="568"/>
        <w:jc w:val="right"/>
        <w:rPr>
          <w:rFonts w:ascii="Times New Roman" w:hAnsi="Times New Roman" w:cs="Times New Roman"/>
          <w:sz w:val="12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к Заявлению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о заключении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 xml:space="preserve"> инвестиционного контракта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(2-й вариант)</w:t>
      </w:r>
    </w:p>
    <w:p w:rsidR="009A1D2E" w:rsidRPr="004878D5" w:rsidRDefault="009A1D2E" w:rsidP="009A1D2E">
      <w:pPr>
        <w:pStyle w:val="FORMATTEXT"/>
        <w:jc w:val="right"/>
        <w:rPr>
          <w:rFonts w:ascii="Times New Roman" w:hAnsi="Times New Roman" w:cs="Times New Roman"/>
          <w:sz w:val="16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730E1">
        <w:rPr>
          <w:rFonts w:ascii="Times New Roman" w:hAnsi="Times New Roman" w:cs="Times New Roman"/>
          <w:sz w:val="28"/>
          <w:szCs w:val="28"/>
        </w:rPr>
        <w:t>________ (лет).</w:t>
      </w:r>
    </w:p>
    <w:p w:rsidR="009A1D2E" w:rsidRPr="0024793C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</w:t>
      </w:r>
      <w:r w:rsidRPr="0024793C">
        <w:rPr>
          <w:rFonts w:ascii="Times New Roman" w:hAnsi="Times New Roman" w:cs="Times New Roman"/>
          <w:sz w:val="24"/>
          <w:szCs w:val="28"/>
        </w:rPr>
        <w:t>и</w:t>
      </w:r>
      <w:r w:rsidRPr="0024793C">
        <w:rPr>
          <w:rFonts w:ascii="Times New Roman" w:hAnsi="Times New Roman" w:cs="Times New Roman"/>
          <w:sz w:val="24"/>
          <w:szCs w:val="28"/>
        </w:rPr>
        <w:t>тывается в соответствии с пунктом 4 порядка)</w:t>
      </w:r>
    </w:p>
    <w:p w:rsidR="009A1D2E" w:rsidRPr="004878D5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9A1D2E" w:rsidRPr="0024793C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в соответствии с прилагаемым планом мероприятий по охране окружа</w:t>
      </w:r>
      <w:r w:rsidRPr="006730E1">
        <w:rPr>
          <w:rFonts w:ascii="Times New Roman" w:hAnsi="Times New Roman" w:cs="Times New Roman"/>
          <w:sz w:val="28"/>
          <w:szCs w:val="28"/>
        </w:rPr>
        <w:t>ю</w:t>
      </w:r>
      <w:r w:rsidRPr="006730E1">
        <w:rPr>
          <w:rFonts w:ascii="Times New Roman" w:hAnsi="Times New Roman" w:cs="Times New Roman"/>
          <w:sz w:val="28"/>
          <w:szCs w:val="28"/>
        </w:rPr>
        <w:t>щей среды (указывается в случае, если наилучшие доступные технологии вне</w:t>
      </w:r>
      <w:r w:rsidRPr="006730E1">
        <w:rPr>
          <w:rFonts w:ascii="Times New Roman" w:hAnsi="Times New Roman" w:cs="Times New Roman"/>
          <w:sz w:val="28"/>
          <w:szCs w:val="28"/>
        </w:rPr>
        <w:t>д</w:t>
      </w:r>
      <w:r w:rsidRPr="006730E1">
        <w:rPr>
          <w:rFonts w:ascii="Times New Roman" w:hAnsi="Times New Roman" w:cs="Times New Roman"/>
          <w:sz w:val="28"/>
          <w:szCs w:val="28"/>
        </w:rPr>
        <w:t>ряются на промышленном предприятии, осуществляющем деятельность на объектах II или III категории, определенных в соответствии с законодател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ством Российской Федерации в области охраны окружающей ср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ды)/прилагаемой программой повышения экологической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(ук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зывается в случае, если наилучшие доступные технологии внедряются на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мышленном предприятии, осуществляющем деятельность на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I катег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рии, определенных в соответствии с законодательством Российской Федерации в области охраны окружающей среды).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;</w:t>
      </w:r>
    </w:p>
    <w:p w:rsidR="009A1D2E" w:rsidRPr="0024793C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плане мер</w:t>
      </w:r>
      <w:r w:rsidRPr="0024793C">
        <w:rPr>
          <w:rFonts w:ascii="Times New Roman" w:hAnsi="Times New Roman" w:cs="Times New Roman"/>
          <w:sz w:val="24"/>
          <w:szCs w:val="28"/>
        </w:rPr>
        <w:t>о</w:t>
      </w:r>
      <w:r w:rsidRPr="0024793C">
        <w:rPr>
          <w:rFonts w:ascii="Times New Roman" w:hAnsi="Times New Roman" w:cs="Times New Roman"/>
          <w:sz w:val="24"/>
          <w:szCs w:val="28"/>
        </w:rPr>
        <w:t>приятий по охране окружающей среды или программе повышения экологической эффекти</w:t>
      </w:r>
      <w:r w:rsidRPr="0024793C">
        <w:rPr>
          <w:rFonts w:ascii="Times New Roman" w:hAnsi="Times New Roman" w:cs="Times New Roman"/>
          <w:sz w:val="24"/>
          <w:szCs w:val="28"/>
        </w:rPr>
        <w:t>в</w:t>
      </w:r>
      <w:r w:rsidRPr="0024793C">
        <w:rPr>
          <w:rFonts w:ascii="Times New Roman" w:hAnsi="Times New Roman" w:cs="Times New Roman"/>
          <w:sz w:val="24"/>
          <w:szCs w:val="28"/>
        </w:rPr>
        <w:t>ности)</w:t>
      </w:r>
    </w:p>
    <w:p w:rsidR="009A1D2E" w:rsidRPr="0024793C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2.3. Вложить в инвестиционный проект инвестиции на общую сумму 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</w:t>
      </w:r>
    </w:p>
    <w:p w:rsidR="009A1D2E" w:rsidRPr="0024793C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24793C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9A1D2E" w:rsidRPr="004878D5" w:rsidRDefault="009A1D2E" w:rsidP="009A1D2E">
      <w:pPr>
        <w:pStyle w:val="HORIZLINE"/>
        <w:ind w:firstLine="709"/>
        <w:rPr>
          <w:rFonts w:ascii="Times New Roman" w:hAnsi="Times New Roman"/>
          <w:sz w:val="22"/>
          <w:szCs w:val="28"/>
        </w:rPr>
      </w:pPr>
    </w:p>
    <w:p w:rsidR="009A1D2E" w:rsidRPr="006730E1" w:rsidRDefault="009A1D2E" w:rsidP="009A1D2E">
      <w:pPr>
        <w:pStyle w:val="HORIZLINE"/>
        <w:ind w:firstLine="709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  Источником инвестиций являются: 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_________,</w:t>
      </w:r>
      <w:r w:rsidRPr="006730E1">
        <w:rPr>
          <w:rFonts w:ascii="Times New Roman" w:hAnsi="Times New Roman"/>
          <w:sz w:val="28"/>
          <w:szCs w:val="28"/>
        </w:rPr>
        <w:t xml:space="preserve"> </w:t>
      </w:r>
    </w:p>
    <w:p w:rsidR="009A1D2E" w:rsidRPr="0024793C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24793C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</w:t>
      </w:r>
      <w:r w:rsidRPr="0024793C">
        <w:rPr>
          <w:rFonts w:ascii="Times New Roman" w:hAnsi="Times New Roman" w:cs="Times New Roman"/>
          <w:sz w:val="24"/>
          <w:szCs w:val="28"/>
        </w:rPr>
        <w:t>д</w:t>
      </w:r>
      <w:r w:rsidRPr="0024793C">
        <w:rPr>
          <w:rFonts w:ascii="Times New Roman" w:hAnsi="Times New Roman" w:cs="Times New Roman"/>
          <w:sz w:val="24"/>
          <w:szCs w:val="28"/>
        </w:rPr>
        <w:t>ства участников инвестиционного договора, заключаемого в целях реализации инвестицио</w:t>
      </w:r>
      <w:r w:rsidRPr="0024793C">
        <w:rPr>
          <w:rFonts w:ascii="Times New Roman" w:hAnsi="Times New Roman" w:cs="Times New Roman"/>
          <w:sz w:val="24"/>
          <w:szCs w:val="28"/>
        </w:rPr>
        <w:t>н</w:t>
      </w:r>
      <w:r w:rsidRPr="0024793C">
        <w:rPr>
          <w:rFonts w:ascii="Times New Roman" w:hAnsi="Times New Roman" w:cs="Times New Roman"/>
          <w:sz w:val="24"/>
          <w:szCs w:val="28"/>
        </w:rPr>
        <w:t>ного проекта в соответствии с законодательством об инвестиционной деятельности, другие источники),</w:t>
      </w:r>
    </w:p>
    <w:p w:rsidR="009A1D2E" w:rsidRPr="0024793C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что подтверждается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9A1D2E" w:rsidRPr="0024793C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9A1D2E" w:rsidRPr="0024793C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4793C">
        <w:rPr>
          <w:rFonts w:ascii="Times New Roman" w:hAnsi="Times New Roman" w:cs="Times New Roman"/>
          <w:sz w:val="24"/>
          <w:szCs w:val="24"/>
        </w:rPr>
        <w:t>(указывается докумен</w:t>
      </w:r>
      <w:proofErr w:type="gramStart"/>
      <w:r w:rsidRPr="0024793C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24793C">
        <w:rPr>
          <w:rFonts w:ascii="Times New Roman" w:hAnsi="Times New Roman" w:cs="Times New Roman"/>
          <w:sz w:val="24"/>
          <w:szCs w:val="24"/>
        </w:rPr>
        <w:t>ы), подтверждающий(е) возможность вложения инвестиций по ка</w:t>
      </w:r>
      <w:r w:rsidRPr="0024793C">
        <w:rPr>
          <w:rFonts w:ascii="Times New Roman" w:hAnsi="Times New Roman" w:cs="Times New Roman"/>
          <w:sz w:val="24"/>
          <w:szCs w:val="24"/>
        </w:rPr>
        <w:t>ж</w:t>
      </w:r>
      <w:r w:rsidRPr="0024793C">
        <w:rPr>
          <w:rFonts w:ascii="Times New Roman" w:hAnsi="Times New Roman" w:cs="Times New Roman"/>
          <w:sz w:val="24"/>
          <w:szCs w:val="24"/>
        </w:rPr>
        <w:t>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Внедрить на промышленном производстве следующие наилучшие доступные технологии (далее - НДТ):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93"/>
        <w:gridCol w:w="4122"/>
        <w:gridCol w:w="4524"/>
      </w:tblGrid>
      <w:tr w:rsidR="009A1D2E" w:rsidRPr="006730E1" w:rsidTr="005E547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НДТ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справочника НДТ, в котором содержится описание НДТ</w:t>
            </w:r>
          </w:p>
        </w:tc>
      </w:tr>
      <w:tr w:rsidR="009A1D2E" w:rsidRPr="006730E1" w:rsidTr="005E5477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</w:tbl>
    <w:p w:rsidR="009A1D2E" w:rsidRPr="004878D5" w:rsidRDefault="009A1D2E" w:rsidP="009A1D2E">
      <w:pPr>
        <w:widowControl w:val="0"/>
        <w:autoSpaceDE w:val="0"/>
        <w:autoSpaceDN w:val="0"/>
        <w:adjustRightInd w:val="0"/>
        <w:ind w:firstLine="709"/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Ввести в эксплуатацию на промышленном производстве следующее технологическое оборудование:</w:t>
      </w:r>
    </w:p>
    <w:p w:rsidR="009A1D2E" w:rsidRPr="004878D5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651"/>
        <w:gridCol w:w="2820"/>
        <w:gridCol w:w="3459"/>
      </w:tblGrid>
      <w:tr w:rsidR="009A1D2E" w:rsidRPr="006730E1" w:rsidTr="005E54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об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рудования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Основные технич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ские и эксплуатацио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ные характеристики оборудования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Срок введения оборудов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ния в эксплуатацию (указ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вается отчетный период, </w:t>
            </w:r>
            <w:proofErr w:type="gramEnd"/>
          </w:p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будет введено </w:t>
            </w:r>
          </w:p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 эксплуатацию) </w:t>
            </w:r>
          </w:p>
        </w:tc>
      </w:tr>
      <w:tr w:rsidR="009A1D2E" w:rsidRPr="006730E1" w:rsidTr="005E54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9A1D2E" w:rsidRPr="004878D5" w:rsidRDefault="009A1D2E" w:rsidP="009A1D2E">
      <w:pPr>
        <w:widowControl w:val="0"/>
        <w:autoSpaceDE w:val="0"/>
        <w:autoSpaceDN w:val="0"/>
        <w:adjustRightInd w:val="0"/>
        <w:rPr>
          <w:sz w:val="24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равен)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9A1D2E" w:rsidRPr="004878D5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</w:t>
      </w:r>
      <w:r w:rsidRPr="004878D5">
        <w:rPr>
          <w:rFonts w:ascii="Times New Roman" w:hAnsi="Times New Roman" w:cs="Times New Roman"/>
          <w:sz w:val="24"/>
          <w:szCs w:val="28"/>
        </w:rPr>
        <w:t>д</w:t>
      </w:r>
      <w:r w:rsidRPr="004878D5">
        <w:rPr>
          <w:rFonts w:ascii="Times New Roman" w:hAnsi="Times New Roman" w:cs="Times New Roman"/>
          <w:sz w:val="24"/>
          <w:szCs w:val="28"/>
        </w:rPr>
        <w:t>ного календарного года)</w:t>
      </w:r>
    </w:p>
    <w:p w:rsidR="009A1D2E" w:rsidRPr="004878D5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 xml:space="preserve">та&lt;*&gt;: </w:t>
      </w:r>
    </w:p>
    <w:p w:rsidR="009A1D2E" w:rsidRPr="004878D5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2265"/>
        <w:gridCol w:w="1560"/>
        <w:gridCol w:w="1701"/>
        <w:gridCol w:w="1701"/>
        <w:gridCol w:w="1842"/>
      </w:tblGrid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конец первого 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четного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казателя на конец втор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го отчетного периода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казателя 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n-ного отчетного периода</w:t>
            </w:r>
          </w:p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&lt;**&gt;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казателя к окончанию срока де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ствия спец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ального инв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стиционного контракта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Нормативы доп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стимых выбросов, нормативы доп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стимых сбросов, в том числе: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з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грязняющего в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щества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Введенное в эк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плуатацию техн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логическое об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рудование, в том числе&lt;***&gt;</w:t>
            </w: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оборудования в соответствии с п.2.5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      </w:r>
          </w:p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Постановление Правительства РФ от 16.07.2015 N 708</w:instrText>
            </w:r>
          </w:p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instrText>Статус: действующая редакция (действ. с 24.01.2020)"</w:instrTex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 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2. n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9A1D2E" w:rsidRPr="006730E1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&lt;** ** &gt;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9A1D2E" w:rsidRPr="004878D5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</w:t>
      </w:r>
    </w:p>
    <w:p w:rsidR="009A1D2E" w:rsidRPr="004878D5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9A1D2E" w:rsidRPr="004878D5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</w:t>
      </w:r>
      <w:r w:rsidRPr="004878D5">
        <w:rPr>
          <w:rFonts w:ascii="Times New Roman" w:hAnsi="Times New Roman" w:cs="Times New Roman"/>
          <w:sz w:val="24"/>
          <w:szCs w:val="28"/>
        </w:rPr>
        <w:t>о</w:t>
      </w:r>
      <w:r w:rsidRPr="004878D5">
        <w:rPr>
          <w:rFonts w:ascii="Times New Roman" w:hAnsi="Times New Roman" w:cs="Times New Roman"/>
          <w:sz w:val="24"/>
          <w:szCs w:val="28"/>
        </w:rPr>
        <w:t>екта)</w:t>
      </w:r>
    </w:p>
    <w:p w:rsidR="009A1D2E" w:rsidRPr="004878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альный инвестиционный контракт: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"/>
        <w:gridCol w:w="2786"/>
        <w:gridCol w:w="3135"/>
        <w:gridCol w:w="3009"/>
      </w:tblGrid>
      <w:tr w:rsidR="009A1D2E" w:rsidRPr="006730E1" w:rsidTr="005E54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норм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 или муниципального правового акта, пред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сматривающего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нение меры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Лицо, в отношении 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торого будет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няться мера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(инвестор или привлеченное лицо) </w:t>
            </w:r>
          </w:p>
        </w:tc>
      </w:tr>
      <w:tr w:rsidR="009A1D2E" w:rsidRPr="006730E1" w:rsidTr="005E54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9A1D2E" w:rsidRPr="004878D5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Pr="006730E1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9A1D2E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4878D5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инвестиц</w:t>
      </w:r>
      <w:r w:rsidRPr="004878D5">
        <w:rPr>
          <w:rFonts w:ascii="Times New Roman" w:hAnsi="Times New Roman" w:cs="Times New Roman"/>
          <w:sz w:val="24"/>
          <w:szCs w:val="28"/>
        </w:rPr>
        <w:t>и</w:t>
      </w:r>
      <w:r w:rsidRPr="004878D5">
        <w:rPr>
          <w:rFonts w:ascii="Times New Roman" w:hAnsi="Times New Roman" w:cs="Times New Roman"/>
          <w:sz w:val="24"/>
          <w:szCs w:val="28"/>
        </w:rPr>
        <w:t xml:space="preserve">онного контракта, которые инвестор предлагает включить в специальный инвестиционный контракт) </w:t>
      </w:r>
    </w:p>
    <w:p w:rsidR="009A1D2E" w:rsidRPr="004878D5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</w:t>
      </w:r>
      <w:r w:rsidRPr="006730E1">
        <w:rPr>
          <w:rFonts w:ascii="Times New Roman" w:hAnsi="Times New Roman" w:cs="Times New Roman"/>
          <w:sz w:val="28"/>
          <w:szCs w:val="28"/>
        </w:rPr>
        <w:t>а</w:t>
      </w:r>
      <w:r w:rsidRPr="006730E1">
        <w:rPr>
          <w:rFonts w:ascii="Times New Roman" w:hAnsi="Times New Roman" w:cs="Times New Roman"/>
          <w:sz w:val="28"/>
          <w:szCs w:val="28"/>
        </w:rPr>
        <w:t>телей должны соответствовать показателям, указанным в плане мероприятий по охране окружающей среды / программе повышения экологической эффекти</w:t>
      </w:r>
      <w:r w:rsidRPr="006730E1">
        <w:rPr>
          <w:rFonts w:ascii="Times New Roman" w:hAnsi="Times New Roman" w:cs="Times New Roman"/>
          <w:sz w:val="28"/>
          <w:szCs w:val="28"/>
        </w:rPr>
        <w:t>в</w:t>
      </w:r>
      <w:r w:rsidRPr="006730E1">
        <w:rPr>
          <w:rFonts w:ascii="Times New Roman" w:hAnsi="Times New Roman" w:cs="Times New Roman"/>
          <w:sz w:val="28"/>
          <w:szCs w:val="28"/>
        </w:rPr>
        <w:t>ности.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Количество столбцов с указанием показателей, достигаемых в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четных периодах, должно быть равным количеству отчетных периодов в теч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ние срока действия специального инвестиционного контракта.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Значение показателя заполняется по тому отчетному периоду, в к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тором планируется ведение в эксплуатацию оборудования в формате "Введ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но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>е введено"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проекта по усмотрению инвестора.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</w:t>
      </w: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 Приложение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    к Заявлению о заключении специального инвестиционного контракта 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(3-й вариант)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I. Срок специального инвестиционного контракта -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 (лет).</w:t>
      </w:r>
    </w:p>
    <w:p w:rsidR="009A1D2E" w:rsidRPr="006909CE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предлагаемый инвестором срок инвестиционного контракта, который рассч</w:t>
      </w:r>
      <w:r w:rsidRPr="006909CE">
        <w:rPr>
          <w:rFonts w:ascii="Times New Roman" w:hAnsi="Times New Roman" w:cs="Times New Roman"/>
          <w:sz w:val="24"/>
          <w:szCs w:val="28"/>
        </w:rPr>
        <w:t>и</w:t>
      </w:r>
      <w:r w:rsidRPr="006909CE">
        <w:rPr>
          <w:rFonts w:ascii="Times New Roman" w:hAnsi="Times New Roman" w:cs="Times New Roman"/>
          <w:sz w:val="24"/>
          <w:szCs w:val="28"/>
        </w:rPr>
        <w:t>тывается в соответствии с пунктом 4 порядка)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II. Обязательства Инвестора: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2.1. В течение срока действия специального инвестиционного контракта осуществить инвестиционный проект по освоению в соответствии с прилага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 xml:space="preserve">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>приложения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что предполагает выполнение на промышленном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изводстве____________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1D2E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6730E1">
        <w:rPr>
          <w:rFonts w:ascii="Times New Roman" w:hAnsi="Times New Roman"/>
          <w:sz w:val="28"/>
          <w:szCs w:val="28"/>
        </w:rPr>
        <w:t>_</w:t>
      </w:r>
    </w:p>
    <w:p w:rsidR="009A1D2E" w:rsidRPr="006909CE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наименование и адрес промышленного производства)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технологических и производственных операций по производству промышле</w:t>
      </w:r>
      <w:r w:rsidRPr="006730E1">
        <w:rPr>
          <w:rFonts w:ascii="Times New Roman" w:hAnsi="Times New Roman" w:cs="Times New Roman"/>
          <w:sz w:val="28"/>
          <w:szCs w:val="28"/>
        </w:rPr>
        <w:t>н</w:t>
      </w:r>
      <w:r w:rsidRPr="006730E1">
        <w:rPr>
          <w:rFonts w:ascii="Times New Roman" w:hAnsi="Times New Roman" w:cs="Times New Roman"/>
          <w:sz w:val="28"/>
          <w:szCs w:val="28"/>
        </w:rPr>
        <w:t xml:space="preserve">ной продукции, указанной в пункте 2.4. настоящего </w:t>
      </w:r>
      <w:r w:rsidRPr="006730E1">
        <w:rPr>
          <w:rFonts w:ascii="Times New Roman" w:hAnsi="Times New Roman" w:cs="Times New Roman"/>
          <w:sz w:val="28"/>
          <w:szCs w:val="28"/>
        </w:rPr>
        <w:fldChar w:fldCharType="begin"/>
      </w:r>
      <w:r w:rsidRPr="006730E1">
        <w:rPr>
          <w:rFonts w:ascii="Times New Roman" w:hAnsi="Times New Roman" w:cs="Times New Roman"/>
          <w:sz w:val="28"/>
          <w:szCs w:val="28"/>
        </w:rPr>
        <w:instrText xml:space="preserve"> HYPERLINK "kodeks://link/d?nd=420289300&amp;point=mark=000000000000000000000000000000000000000000000000007EC0KF"\o"’’О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Постановление Правительства РФ от 16.07.2015 N 708</w:instrTex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24.01.2020)"</w:instrText>
      </w:r>
      <w:r w:rsidRPr="006730E1">
        <w:rPr>
          <w:rFonts w:ascii="Times New Roman" w:hAnsi="Times New Roman" w:cs="Times New Roman"/>
          <w:sz w:val="28"/>
          <w:szCs w:val="28"/>
        </w:rPr>
        <w:fldChar w:fldCharType="separate"/>
      </w:r>
      <w:r w:rsidRPr="006730E1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Pr="006730E1">
        <w:rPr>
          <w:rFonts w:ascii="Times New Roman" w:hAnsi="Times New Roman" w:cs="Times New Roman"/>
          <w:sz w:val="28"/>
          <w:szCs w:val="28"/>
        </w:rPr>
        <w:fldChar w:fldCharType="end"/>
      </w:r>
      <w:r w:rsidRPr="006730E1">
        <w:rPr>
          <w:rFonts w:ascii="Times New Roman" w:hAnsi="Times New Roman" w:cs="Times New Roman"/>
          <w:sz w:val="28"/>
          <w:szCs w:val="28"/>
        </w:rPr>
        <w:t>, в соотве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ствии с прилагаемым графиком выполнения таких операций.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2.2. Обеспечить реализацию следующих мероприятий инвестиционного проекта: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9A1D2E" w:rsidRPr="006909CE" w:rsidRDefault="009A1D2E" w:rsidP="009A1D2E">
      <w:pPr>
        <w:pStyle w:val="HORIZLINE"/>
        <w:jc w:val="both"/>
        <w:rPr>
          <w:rFonts w:ascii="Times New Roman" w:hAnsi="Times New Roman"/>
          <w:sz w:val="4"/>
          <w:szCs w:val="28"/>
        </w:rPr>
      </w:pP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9A1D2E" w:rsidRPr="006909CE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(перечисляются основные мероприятия инвестиционного проекта, указанные в бизнес-плане)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2.3. Вложить в инвестиционный проект инвестиции на общую сумму 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9A1D2E" w:rsidRPr="006909CE" w:rsidRDefault="009A1D2E" w:rsidP="009A1D2E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6909CE">
        <w:rPr>
          <w:rFonts w:ascii="Times New Roman" w:hAnsi="Times New Roman" w:cs="Times New Roman"/>
          <w:sz w:val="24"/>
          <w:szCs w:val="28"/>
        </w:rPr>
        <w:t>(указывается общая сумма инвестиций в рублях (цифрами и прописью)</w:t>
      </w:r>
      <w:proofErr w:type="gramEnd"/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Источником инвестиций являются: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6730E1">
        <w:rPr>
          <w:rFonts w:ascii="Times New Roman" w:hAnsi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__,</w:t>
      </w:r>
    </w:p>
    <w:p w:rsidR="009A1D2E" w:rsidRPr="006909CE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(описание источника инвестиций: собственные средства, заемные/кредитные средства, сре</w:t>
      </w:r>
      <w:r w:rsidRPr="006909CE">
        <w:rPr>
          <w:rFonts w:ascii="Times New Roman" w:hAnsi="Times New Roman" w:cs="Times New Roman"/>
          <w:sz w:val="24"/>
          <w:szCs w:val="28"/>
        </w:rPr>
        <w:t>д</w:t>
      </w:r>
      <w:r w:rsidRPr="006909CE">
        <w:rPr>
          <w:rFonts w:ascii="Times New Roman" w:hAnsi="Times New Roman" w:cs="Times New Roman"/>
          <w:sz w:val="24"/>
          <w:szCs w:val="28"/>
        </w:rPr>
        <w:t>ства участников инвестиционного договора, заключаемого в целях реализации инвестицио</w:t>
      </w:r>
      <w:r w:rsidRPr="006909CE">
        <w:rPr>
          <w:rFonts w:ascii="Times New Roman" w:hAnsi="Times New Roman" w:cs="Times New Roman"/>
          <w:sz w:val="24"/>
          <w:szCs w:val="28"/>
        </w:rPr>
        <w:t>н</w:t>
      </w:r>
      <w:r w:rsidRPr="006909CE">
        <w:rPr>
          <w:rFonts w:ascii="Times New Roman" w:hAnsi="Times New Roman" w:cs="Times New Roman"/>
          <w:sz w:val="24"/>
          <w:szCs w:val="28"/>
        </w:rPr>
        <w:t>ного проекта в соответствии с законодательством об инвестиционной деятельности, другие источники)</w:t>
      </w:r>
    </w:p>
    <w:p w:rsidR="009A1D2E" w:rsidRPr="006909CE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что подтверждается 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__.</w:t>
      </w:r>
    </w:p>
    <w:p w:rsidR="009A1D2E" w:rsidRPr="006909CE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909CE">
        <w:rPr>
          <w:rFonts w:ascii="Times New Roman" w:hAnsi="Times New Roman" w:cs="Times New Roman"/>
          <w:sz w:val="24"/>
          <w:szCs w:val="28"/>
        </w:rPr>
        <w:t>(указывается докумен</w:t>
      </w:r>
      <w:proofErr w:type="gramStart"/>
      <w:r w:rsidRPr="006909CE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6909CE">
        <w:rPr>
          <w:rFonts w:ascii="Times New Roman" w:hAnsi="Times New Roman" w:cs="Times New Roman"/>
          <w:sz w:val="24"/>
          <w:szCs w:val="28"/>
        </w:rPr>
        <w:t>ы), подтверждающий(е) возможность вложения инвестиций по ка</w:t>
      </w:r>
      <w:r w:rsidRPr="006909CE">
        <w:rPr>
          <w:rFonts w:ascii="Times New Roman" w:hAnsi="Times New Roman" w:cs="Times New Roman"/>
          <w:sz w:val="24"/>
          <w:szCs w:val="28"/>
        </w:rPr>
        <w:t>ж</w:t>
      </w:r>
      <w:r w:rsidRPr="006909CE">
        <w:rPr>
          <w:rFonts w:ascii="Times New Roman" w:hAnsi="Times New Roman" w:cs="Times New Roman"/>
          <w:sz w:val="24"/>
          <w:szCs w:val="28"/>
        </w:rPr>
        <w:t xml:space="preserve">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2.4. Обеспечить освоение производства следующей промышленной пр</w:t>
      </w:r>
      <w:r w:rsidRPr="006730E1">
        <w:rPr>
          <w:rFonts w:ascii="Times New Roman" w:hAnsi="Times New Roman" w:cs="Times New Roman"/>
          <w:sz w:val="28"/>
          <w:szCs w:val="28"/>
        </w:rPr>
        <w:t>о</w:t>
      </w:r>
      <w:r w:rsidRPr="006730E1">
        <w:rPr>
          <w:rFonts w:ascii="Times New Roman" w:hAnsi="Times New Roman" w:cs="Times New Roman"/>
          <w:sz w:val="28"/>
          <w:szCs w:val="28"/>
        </w:rPr>
        <w:t>дукции: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101"/>
        <w:gridCol w:w="1096"/>
        <w:gridCol w:w="1772"/>
        <w:gridCol w:w="1255"/>
        <w:gridCol w:w="1146"/>
        <w:gridCol w:w="1395"/>
        <w:gridCol w:w="1308"/>
      </w:tblGrid>
      <w:tr w:rsidR="009A1D2E" w:rsidRPr="006909CE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нование продук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Код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ции в соотве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тствии с ОКП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ющего, что продукция 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носится к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мыш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ленной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дукции, не имеющей ан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логов, прои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водимых на территории Российской Федерации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Отчетный период, в который должно быть начато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производ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ство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Объем произ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водства продук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ции (в рублях) </w:t>
            </w:r>
            <w:proofErr w:type="gramStart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 каждого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 п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риода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Объем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извод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ства пр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дукции (в рублях) на момент окончания срока де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ствия сп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ного инв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ционного контракта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Характе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ристики проду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ции&lt;*&gt; </w:t>
            </w:r>
          </w:p>
        </w:tc>
      </w:tr>
      <w:tr w:rsidR="009A1D2E" w:rsidRPr="006909CE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909CE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09CE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равен)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9A1D2E" w:rsidRPr="00615069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615069">
        <w:rPr>
          <w:rFonts w:ascii="Times New Roman" w:hAnsi="Times New Roman" w:cs="Times New Roman"/>
          <w:sz w:val="24"/>
          <w:szCs w:val="28"/>
        </w:rPr>
        <w:t>(указывается предлагаемый инвестором отчетный период, который не может быть менее о</w:t>
      </w:r>
      <w:r w:rsidRPr="00615069">
        <w:rPr>
          <w:rFonts w:ascii="Times New Roman" w:hAnsi="Times New Roman" w:cs="Times New Roman"/>
          <w:sz w:val="24"/>
          <w:szCs w:val="28"/>
        </w:rPr>
        <w:t>д</w:t>
      </w:r>
      <w:r w:rsidRPr="00615069">
        <w:rPr>
          <w:rFonts w:ascii="Times New Roman" w:hAnsi="Times New Roman" w:cs="Times New Roman"/>
          <w:sz w:val="24"/>
          <w:szCs w:val="28"/>
        </w:rPr>
        <w:t>ного календарного года)</w:t>
      </w:r>
    </w:p>
    <w:p w:rsidR="009A1D2E" w:rsidRPr="00615069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и к окончанию срока действия специального инвестиционного контра</w:t>
      </w:r>
      <w:r w:rsidRPr="006730E1">
        <w:rPr>
          <w:rFonts w:ascii="Times New Roman" w:hAnsi="Times New Roman" w:cs="Times New Roman"/>
          <w:sz w:val="28"/>
          <w:szCs w:val="28"/>
        </w:rPr>
        <w:t>к</w:t>
      </w:r>
      <w:r w:rsidRPr="006730E1">
        <w:rPr>
          <w:rFonts w:ascii="Times New Roman" w:hAnsi="Times New Roman" w:cs="Times New Roman"/>
          <w:sz w:val="28"/>
          <w:szCs w:val="28"/>
        </w:rPr>
        <w:t xml:space="preserve">та&lt;**&gt;: 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1890"/>
        <w:gridCol w:w="1635"/>
        <w:gridCol w:w="1470"/>
        <w:gridCol w:w="1470"/>
        <w:gridCol w:w="2604"/>
      </w:tblGrid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Значение п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казателя на конец перв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го отчетного периода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на конец второго 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четного п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риода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на конец</w:t>
            </w:r>
            <w:proofErr w:type="gramEnd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n-ного отче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ного пери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к окончанию срока де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ствия специального инвестиционного ко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тракта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Объем произв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денной проду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Объем реализ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ванной проду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ции (тыс. руб.)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Объем налогов, планируемых к уплате (тыс. руб.), в том числе: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региональных налогов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местных нал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гов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Доля стоимости используемых материалов и компонентов (оборудования) иностранного происхождения в цене промы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ленной проду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gramStart"/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 (%) </w:t>
            </w:r>
            <w:proofErr w:type="gram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Не указыв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ется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Количество с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здаваемых р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бочих мест (шт.)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  <w:tr w:rsidR="009A1D2E" w:rsidRPr="00615069" w:rsidTr="005E5477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&lt;***&gt;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15069" w:rsidRDefault="009A1D2E" w:rsidP="005E5477">
            <w:pPr>
              <w:pStyle w:val="FORMAT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069">
              <w:rPr>
                <w:rFonts w:ascii="Times New Roman" w:hAnsi="Times New Roman" w:cs="Times New Roman"/>
                <w:sz w:val="26"/>
                <w:szCs w:val="26"/>
              </w:rPr>
              <w:t xml:space="preserve"> 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_____________________________________________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E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6730E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1D2E" w:rsidRPr="00734DD5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9A1D2E" w:rsidRPr="00734DD5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III. Привлеченное лицо принимает на себя следующие обязательства &lt;*****&gt;: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9A1D2E" w:rsidRPr="006730E1" w:rsidRDefault="009A1D2E" w:rsidP="009A1D2E">
      <w:pPr>
        <w:pStyle w:val="HORIZLINE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____________________________________________</w:t>
      </w:r>
    </w:p>
    <w:p w:rsidR="009A1D2E" w:rsidRPr="00734DD5" w:rsidRDefault="009A1D2E" w:rsidP="009A1D2E">
      <w:pPr>
        <w:pStyle w:val="FORMATTEXT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(перечисляются обязательства привлеченного лица в ходе реализации инвестиционного пр</w:t>
      </w:r>
      <w:r w:rsidRPr="00734DD5">
        <w:rPr>
          <w:rFonts w:ascii="Times New Roman" w:hAnsi="Times New Roman" w:cs="Times New Roman"/>
          <w:sz w:val="24"/>
          <w:szCs w:val="28"/>
        </w:rPr>
        <w:t>о</w:t>
      </w:r>
      <w:r w:rsidRPr="00734DD5">
        <w:rPr>
          <w:rFonts w:ascii="Times New Roman" w:hAnsi="Times New Roman" w:cs="Times New Roman"/>
          <w:sz w:val="24"/>
          <w:szCs w:val="28"/>
        </w:rPr>
        <w:t xml:space="preserve">екта) </w:t>
      </w:r>
    </w:p>
    <w:p w:rsidR="009A1D2E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IV. Предлагаемый перечень мер стимулирования для включения в спец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альный инвестиционный контракт:</w:t>
      </w:r>
    </w:p>
    <w:p w:rsidR="009A1D2E" w:rsidRPr="006730E1" w:rsidRDefault="009A1D2E" w:rsidP="009A1D2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2928"/>
        <w:gridCol w:w="3135"/>
        <w:gridCol w:w="3009"/>
      </w:tblGrid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меры стимулирования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Наименование норм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тивного правового акта или муниципального правового акта, пред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сматривающего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нение меры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Лицо, в отношении к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торого будет прим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няться мера стимулир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вания (инвестор или привлеченное лицо) </w:t>
            </w:r>
          </w:p>
        </w:tc>
      </w:tr>
      <w:tr w:rsidR="009A1D2E" w:rsidRPr="006730E1" w:rsidTr="005E547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1D2E" w:rsidRPr="006730E1" w:rsidRDefault="009A1D2E" w:rsidP="005E5477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E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9A1D2E" w:rsidRPr="006730E1" w:rsidRDefault="009A1D2E" w:rsidP="009A1D2E">
      <w:pPr>
        <w:widowControl w:val="0"/>
        <w:autoSpaceDE w:val="0"/>
        <w:autoSpaceDN w:val="0"/>
        <w:adjustRightInd w:val="0"/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V. Дополнительные условия, предлагаемые инвестором для включения в специальный инвестиционный контракт: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A1D2E" w:rsidRPr="00734D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6"/>
          <w:szCs w:val="28"/>
        </w:rPr>
      </w:pPr>
    </w:p>
    <w:p w:rsidR="009A1D2E" w:rsidRPr="006730E1" w:rsidRDefault="009A1D2E" w:rsidP="009A1D2E">
      <w:pPr>
        <w:pStyle w:val="HORIZLINE"/>
        <w:ind w:firstLine="709"/>
        <w:jc w:val="both"/>
        <w:rPr>
          <w:rFonts w:ascii="Times New Roman" w:hAnsi="Times New Roman"/>
          <w:sz w:val="28"/>
          <w:szCs w:val="28"/>
        </w:rPr>
      </w:pPr>
      <w:r w:rsidRPr="006730E1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6730E1">
        <w:rPr>
          <w:rFonts w:ascii="Times New Roman" w:hAnsi="Times New Roman"/>
          <w:sz w:val="28"/>
          <w:szCs w:val="28"/>
        </w:rPr>
        <w:t>_____________________________________</w:t>
      </w:r>
    </w:p>
    <w:p w:rsidR="009A1D2E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4DD5">
        <w:rPr>
          <w:rFonts w:ascii="Times New Roman" w:hAnsi="Times New Roman" w:cs="Times New Roman"/>
          <w:sz w:val="24"/>
          <w:szCs w:val="28"/>
        </w:rPr>
        <w:t>(по усмотрению инвестора указываются дополнительные условия специального инв</w:t>
      </w:r>
      <w:r w:rsidRPr="00734DD5">
        <w:rPr>
          <w:rFonts w:ascii="Times New Roman" w:hAnsi="Times New Roman" w:cs="Times New Roman"/>
          <w:sz w:val="24"/>
          <w:szCs w:val="28"/>
        </w:rPr>
        <w:t>е</w:t>
      </w:r>
      <w:r w:rsidRPr="00734DD5">
        <w:rPr>
          <w:rFonts w:ascii="Times New Roman" w:hAnsi="Times New Roman" w:cs="Times New Roman"/>
          <w:sz w:val="24"/>
          <w:szCs w:val="28"/>
        </w:rPr>
        <w:t>стиционного контракта, которые инвестор предлагает включить в специальный инвестиц</w:t>
      </w:r>
      <w:r w:rsidRPr="00734DD5">
        <w:rPr>
          <w:rFonts w:ascii="Times New Roman" w:hAnsi="Times New Roman" w:cs="Times New Roman"/>
          <w:sz w:val="24"/>
          <w:szCs w:val="28"/>
        </w:rPr>
        <w:t>и</w:t>
      </w:r>
      <w:r w:rsidRPr="00734DD5">
        <w:rPr>
          <w:rFonts w:ascii="Times New Roman" w:hAnsi="Times New Roman" w:cs="Times New Roman"/>
          <w:sz w:val="24"/>
          <w:szCs w:val="28"/>
        </w:rPr>
        <w:t xml:space="preserve">онный контракт) </w:t>
      </w:r>
    </w:p>
    <w:p w:rsidR="009A1D2E" w:rsidRPr="00734DD5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0E1">
        <w:rPr>
          <w:rFonts w:ascii="Times New Roman" w:hAnsi="Times New Roman" w:cs="Times New Roman"/>
          <w:sz w:val="28"/>
          <w:szCs w:val="28"/>
        </w:rPr>
        <w:t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экологичность, клиническая эффективность (для медицинских изделий и лекарственных пр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&lt;**&gt; В случае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если инвестор не планирует принимать на себя обязател</w:t>
      </w:r>
      <w:r w:rsidRPr="006730E1">
        <w:rPr>
          <w:rFonts w:ascii="Times New Roman" w:hAnsi="Times New Roman" w:cs="Times New Roman"/>
          <w:sz w:val="28"/>
          <w:szCs w:val="28"/>
        </w:rPr>
        <w:t>ь</w:t>
      </w:r>
      <w:r w:rsidRPr="006730E1">
        <w:rPr>
          <w:rFonts w:ascii="Times New Roman" w:hAnsi="Times New Roman" w:cs="Times New Roman"/>
          <w:sz w:val="28"/>
          <w:szCs w:val="28"/>
        </w:rPr>
        <w:t>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&lt;***&gt; Количество столбцов с указанием показателей, достигаемых в о</w:t>
      </w:r>
      <w:r w:rsidRPr="006730E1">
        <w:rPr>
          <w:rFonts w:ascii="Times New Roman" w:hAnsi="Times New Roman" w:cs="Times New Roman"/>
          <w:sz w:val="28"/>
          <w:szCs w:val="28"/>
        </w:rPr>
        <w:t>т</w:t>
      </w:r>
      <w:r w:rsidRPr="006730E1">
        <w:rPr>
          <w:rFonts w:ascii="Times New Roman" w:hAnsi="Times New Roman" w:cs="Times New Roman"/>
          <w:sz w:val="28"/>
          <w:szCs w:val="28"/>
        </w:rPr>
        <w:t>четных периодах, должно быть равным количеству отчетных периодов в теч</w:t>
      </w:r>
      <w:r w:rsidRPr="006730E1">
        <w:rPr>
          <w:rFonts w:ascii="Times New Roman" w:hAnsi="Times New Roman" w:cs="Times New Roman"/>
          <w:sz w:val="28"/>
          <w:szCs w:val="28"/>
        </w:rPr>
        <w:t>е</w:t>
      </w:r>
      <w:r w:rsidRPr="006730E1">
        <w:rPr>
          <w:rFonts w:ascii="Times New Roman" w:hAnsi="Times New Roman" w:cs="Times New Roman"/>
          <w:sz w:val="28"/>
          <w:szCs w:val="28"/>
        </w:rPr>
        <w:t>ние срока действия специального инвестиционного контракта.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&lt;****&gt; Указываются иные результаты (показатели) реализации инвест</w:t>
      </w:r>
      <w:r w:rsidRPr="006730E1">
        <w:rPr>
          <w:rFonts w:ascii="Times New Roman" w:hAnsi="Times New Roman" w:cs="Times New Roman"/>
          <w:sz w:val="28"/>
          <w:szCs w:val="28"/>
        </w:rPr>
        <w:t>и</w:t>
      </w:r>
      <w:r w:rsidRPr="006730E1">
        <w:rPr>
          <w:rFonts w:ascii="Times New Roman" w:hAnsi="Times New Roman" w:cs="Times New Roman"/>
          <w:sz w:val="28"/>
          <w:szCs w:val="28"/>
        </w:rPr>
        <w:t>ционного проекта по усмотрению инвестора.</w:t>
      </w: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730E1" w:rsidRDefault="009A1D2E" w:rsidP="009A1D2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730E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30E1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контракта. </w:t>
      </w:r>
    </w:p>
    <w:p w:rsidR="009A1D2E" w:rsidRPr="006730E1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6730E1">
        <w:rPr>
          <w:rFonts w:ascii="Times New Roman" w:hAnsi="Times New Roman" w:cs="Times New Roman"/>
          <w:sz w:val="28"/>
          <w:szCs w:val="28"/>
        </w:rPr>
        <w:t>    </w:t>
      </w: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Default="009A1D2E" w:rsidP="009A1D2E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9A1D2E" w:rsidRPr="009A1D2E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A1D2E">
        <w:rPr>
          <w:rFonts w:ascii="Times New Roman" w:hAnsi="Times New Roman" w:cs="Times New Roman"/>
          <w:sz w:val="24"/>
          <w:szCs w:val="24"/>
        </w:rPr>
        <w:t xml:space="preserve"> Приложение №3 </w:t>
      </w:r>
    </w:p>
    <w:p w:rsidR="009A1D2E" w:rsidRPr="009A1D2E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A1D2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A1D2E" w:rsidRPr="009A1D2E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A1D2E">
        <w:rPr>
          <w:rFonts w:ascii="Times New Roman" w:hAnsi="Times New Roman" w:cs="Times New Roman"/>
          <w:sz w:val="24"/>
          <w:szCs w:val="24"/>
        </w:rPr>
        <w:t>     Исполнительного комитета</w:t>
      </w:r>
    </w:p>
    <w:p w:rsidR="009A1D2E" w:rsidRPr="009A1D2E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A1D2E">
        <w:rPr>
          <w:rFonts w:ascii="Times New Roman" w:hAnsi="Times New Roman" w:cs="Times New Roman"/>
          <w:sz w:val="24"/>
          <w:szCs w:val="24"/>
        </w:rPr>
        <w:t>Тумбарлинского сельского поселения</w:t>
      </w:r>
    </w:p>
    <w:p w:rsidR="009A1D2E" w:rsidRPr="009A1D2E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A1D2E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9A1D2E" w:rsidRPr="009A1D2E" w:rsidRDefault="009A1D2E" w:rsidP="009A1D2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A1D2E">
        <w:rPr>
          <w:rFonts w:ascii="Times New Roman" w:hAnsi="Times New Roman" w:cs="Times New Roman"/>
          <w:sz w:val="24"/>
          <w:szCs w:val="24"/>
        </w:rPr>
        <w:t xml:space="preserve"> от _________________2020г. №_____ </w:t>
      </w:r>
    </w:p>
    <w:p w:rsidR="009A1D2E" w:rsidRPr="006730E1" w:rsidRDefault="009A1D2E" w:rsidP="009A1D2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Положение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межведомственной комиссии по оценке возможности заключения </w:t>
      </w:r>
    </w:p>
    <w:p w:rsidR="009A1D2E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730E1">
        <w:rPr>
          <w:rFonts w:ascii="Times New Roman" w:hAnsi="Times New Roman" w:cs="Times New Roman"/>
          <w:bCs/>
          <w:color w:val="auto"/>
          <w:sz w:val="28"/>
          <w:szCs w:val="28"/>
        </w:rPr>
        <w:t>специальных инвестиционных контрактов</w:t>
      </w:r>
    </w:p>
    <w:p w:rsidR="009A1D2E" w:rsidRPr="006730E1" w:rsidRDefault="009A1D2E" w:rsidP="009A1D2E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осущест</w:t>
      </w:r>
      <w:r w:rsidRPr="006C1C08">
        <w:rPr>
          <w:rFonts w:ascii="Times New Roman" w:hAnsi="Times New Roman" w:cs="Times New Roman"/>
          <w:sz w:val="28"/>
          <w:szCs w:val="28"/>
        </w:rPr>
        <w:t>в</w:t>
      </w:r>
      <w:r w:rsidRPr="006C1C08">
        <w:rPr>
          <w:rFonts w:ascii="Times New Roman" w:hAnsi="Times New Roman" w:cs="Times New Roman"/>
          <w:sz w:val="28"/>
          <w:szCs w:val="28"/>
        </w:rPr>
        <w:t>ления деятельности межведомственной комиссии по оценке возможности з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ключения специальных инвестиционных контрактов (далее - комиссия).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6C1C08">
        <w:rPr>
          <w:rFonts w:ascii="Times New Roman" w:hAnsi="Times New Roman" w:cs="Times New Roman"/>
          <w:sz w:val="28"/>
          <w:szCs w:val="28"/>
        </w:rPr>
        <w:fldChar w:fldCharType="begin"/>
      </w:r>
      <w:r w:rsidRPr="006C1C08">
        <w:rPr>
          <w:rFonts w:ascii="Times New Roman" w:hAnsi="Times New Roman" w:cs="Times New Roman"/>
          <w:sz w:val="28"/>
          <w:szCs w:val="28"/>
        </w:rPr>
        <w:instrText xml:space="preserve"> HYPERLINK "kodeks://link/d?nd=9004937"\o"’’Конституция Российской Федерации (с изменениями на 27 марта 2019 года)’’</w:instrTex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Конституция Российской Федерации от 12.12.1993</w:instrTex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04.04.2019)"</w:instrText>
      </w:r>
      <w:r w:rsidRPr="006C1C08">
        <w:rPr>
          <w:rFonts w:ascii="Times New Roman" w:hAnsi="Times New Roman" w:cs="Times New Roman"/>
          <w:sz w:val="28"/>
          <w:szCs w:val="28"/>
        </w:rPr>
        <w:fldChar w:fldCharType="separate"/>
      </w:r>
      <w:r w:rsidRPr="006C1C08">
        <w:rPr>
          <w:rFonts w:ascii="Times New Roman" w:hAnsi="Times New Roman" w:cs="Times New Roman"/>
          <w:sz w:val="28"/>
          <w:szCs w:val="28"/>
        </w:rPr>
        <w:t>Конституцией Ро</w:t>
      </w:r>
      <w:r w:rsidRPr="006C1C08">
        <w:rPr>
          <w:rFonts w:ascii="Times New Roman" w:hAnsi="Times New Roman" w:cs="Times New Roman"/>
          <w:sz w:val="28"/>
          <w:szCs w:val="28"/>
        </w:rPr>
        <w:t>с</w:t>
      </w:r>
      <w:r w:rsidRPr="006C1C08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6C1C08">
        <w:rPr>
          <w:rFonts w:ascii="Times New Roman" w:hAnsi="Times New Roman" w:cs="Times New Roman"/>
          <w:sz w:val="28"/>
          <w:szCs w:val="28"/>
        </w:rPr>
        <w:fldChar w:fldCharType="end"/>
      </w:r>
      <w:r w:rsidRPr="006C1C08">
        <w:rPr>
          <w:rFonts w:ascii="Times New Roman" w:hAnsi="Times New Roman" w:cs="Times New Roman"/>
          <w:sz w:val="28"/>
          <w:szCs w:val="28"/>
        </w:rPr>
        <w:t>, федеральными законами, актами Президента Российской Федерации и Правительства Российской Федерации, законами Республики Т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тарстан, актами Правительства Республики Татарстан, муниципальными прав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выми актами.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3. Комиссия образуется в составе председателя комиссии, его заместителя и членов комиссии.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4. В составе комиссии входят: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а) председатель комиссии 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«Тумба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линское  </w:t>
      </w:r>
      <w:r w:rsidRPr="006C1C08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C1C0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е» Бавлинского муниципального района</w:t>
      </w:r>
      <w:r w:rsidRPr="006C1C08">
        <w:rPr>
          <w:rFonts w:ascii="Times New Roman" w:hAnsi="Times New Roman" w:cs="Times New Roman"/>
          <w:sz w:val="28"/>
          <w:szCs w:val="28"/>
        </w:rPr>
        <w:t>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заместитель председателя комиссии - заместитель главы муниципал</w:t>
      </w:r>
      <w:r w:rsidRPr="006C1C08">
        <w:rPr>
          <w:rFonts w:ascii="Times New Roman" w:hAnsi="Times New Roman" w:cs="Times New Roman"/>
          <w:sz w:val="28"/>
          <w:szCs w:val="28"/>
        </w:rPr>
        <w:t>ь</w:t>
      </w:r>
      <w:r w:rsidRPr="006C1C08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>
        <w:rPr>
          <w:rFonts w:ascii="Times New Roman" w:hAnsi="Times New Roman" w:cs="Times New Roman"/>
          <w:sz w:val="28"/>
          <w:szCs w:val="28"/>
        </w:rPr>
        <w:t>«Тумбарлинское</w:t>
      </w:r>
      <w:r w:rsidRPr="006C1C08">
        <w:rPr>
          <w:rFonts w:ascii="Times New Roman" w:hAnsi="Times New Roman" w:cs="Times New Roman"/>
          <w:sz w:val="28"/>
          <w:szCs w:val="28"/>
        </w:rPr>
        <w:t xml:space="preserve">  сельское поселение» Бавлинского муниц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пального района;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1 член комиссии - ______________________ (по согласованию).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2 чл</w:t>
      </w:r>
      <w:r>
        <w:rPr>
          <w:rFonts w:ascii="Times New Roman" w:hAnsi="Times New Roman" w:cs="Times New Roman"/>
          <w:sz w:val="28"/>
          <w:szCs w:val="28"/>
        </w:rPr>
        <w:t>ена комиссии - депутаты Совета Тумбарлинского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ления (по согласованию).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Персональный с</w:t>
      </w:r>
      <w:r w:rsidRPr="006C1C08">
        <w:rPr>
          <w:rFonts w:ascii="Times New Roman" w:hAnsi="Times New Roman" w:cs="Times New Roman"/>
          <w:sz w:val="28"/>
          <w:szCs w:val="28"/>
        </w:rPr>
        <w:t>остав комис</w:t>
      </w:r>
      <w:r>
        <w:rPr>
          <w:rFonts w:ascii="Times New Roman" w:hAnsi="Times New Roman" w:cs="Times New Roman"/>
          <w:sz w:val="28"/>
          <w:szCs w:val="28"/>
        </w:rPr>
        <w:t>сии утверждается распоряжением Г</w:t>
      </w:r>
      <w:r w:rsidRPr="006C1C08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6C1C0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822AA">
        <w:t xml:space="preserve"> </w:t>
      </w:r>
      <w:r w:rsidRPr="00C822AA">
        <w:rPr>
          <w:rFonts w:ascii="Times New Roman" w:hAnsi="Times New Roman" w:cs="Times New Roman"/>
          <w:sz w:val="28"/>
          <w:szCs w:val="28"/>
        </w:rPr>
        <w:t>после поступления заявления о заключ</w:t>
      </w:r>
      <w:r w:rsidRPr="00C822AA">
        <w:rPr>
          <w:rFonts w:ascii="Times New Roman" w:hAnsi="Times New Roman" w:cs="Times New Roman"/>
          <w:sz w:val="28"/>
          <w:szCs w:val="28"/>
        </w:rPr>
        <w:t>е</w:t>
      </w:r>
      <w:r w:rsidRPr="00C822AA">
        <w:rPr>
          <w:rFonts w:ascii="Times New Roman" w:hAnsi="Times New Roman" w:cs="Times New Roman"/>
          <w:sz w:val="28"/>
          <w:szCs w:val="28"/>
        </w:rPr>
        <w:t>нии инвестиционного контракта.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C08">
        <w:rPr>
          <w:rFonts w:ascii="Times New Roman" w:hAnsi="Times New Roman" w:cs="Times New Roman"/>
          <w:sz w:val="28"/>
          <w:szCs w:val="28"/>
        </w:rPr>
        <w:t>а) представители субъектов деятельности в сфере промышленности и о</w:t>
      </w:r>
      <w:r w:rsidRPr="006C1C08">
        <w:rPr>
          <w:rFonts w:ascii="Times New Roman" w:hAnsi="Times New Roman" w:cs="Times New Roman"/>
          <w:sz w:val="28"/>
          <w:szCs w:val="28"/>
        </w:rPr>
        <w:t>р</w:t>
      </w:r>
      <w:r w:rsidRPr="006C1C08">
        <w:rPr>
          <w:rFonts w:ascii="Times New Roman" w:hAnsi="Times New Roman" w:cs="Times New Roman"/>
          <w:sz w:val="28"/>
          <w:szCs w:val="28"/>
        </w:rPr>
        <w:t>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</w:t>
      </w:r>
      <w:r w:rsidRPr="006C1C08">
        <w:rPr>
          <w:rFonts w:ascii="Times New Roman" w:hAnsi="Times New Roman" w:cs="Times New Roman"/>
          <w:sz w:val="28"/>
          <w:szCs w:val="28"/>
        </w:rPr>
        <w:t>н</w:t>
      </w:r>
      <w:r w:rsidRPr="006C1C08">
        <w:rPr>
          <w:rFonts w:ascii="Times New Roman" w:hAnsi="Times New Roman" w:cs="Times New Roman"/>
          <w:sz w:val="28"/>
          <w:szCs w:val="28"/>
        </w:rPr>
        <w:t>тракта, предусматривающего создание либо модернизацию и (или) освоение производства промышленной продукции, в отношении которой отсутствует д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кумент о том, что промышленная продукция, производство которой будет осваиваться в рамках инвестиционного</w:t>
      </w:r>
      <w:proofErr w:type="gramEnd"/>
      <w:r w:rsidRPr="006C1C08">
        <w:rPr>
          <w:rFonts w:ascii="Times New Roman" w:hAnsi="Times New Roman" w:cs="Times New Roman"/>
          <w:sz w:val="28"/>
          <w:szCs w:val="28"/>
        </w:rPr>
        <w:t xml:space="preserve"> проекта, не имеет произведенных в Ро</w:t>
      </w:r>
      <w:r w:rsidRPr="006C1C08">
        <w:rPr>
          <w:rFonts w:ascii="Times New Roman" w:hAnsi="Times New Roman" w:cs="Times New Roman"/>
          <w:sz w:val="28"/>
          <w:szCs w:val="28"/>
        </w:rPr>
        <w:t>с</w:t>
      </w:r>
      <w:r w:rsidRPr="006C1C08">
        <w:rPr>
          <w:rFonts w:ascii="Times New Roman" w:hAnsi="Times New Roman" w:cs="Times New Roman"/>
          <w:sz w:val="28"/>
          <w:szCs w:val="28"/>
        </w:rPr>
        <w:t>сийской Федерации аналогов;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7. Председатель комиссии: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определяет перечень, сроки и порядок рассмотрения вопросов на зас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даниях комиссии;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организует планирование работы комиссии;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представляет комиссию во взаимоотношениях с органами местного с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моуправления и организациями;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утверждает список участников с правом голоса для участия в каждом конкретном заседании комиссии.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8. В отсутствие председателя комиссии его обязанности исполняет зам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ститель председателя комиссии.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9. Комиссия для осуществления своих функций имеет право: 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взаимодействовать по вопросам, входящим в ее компетенцию, с соо</w:t>
      </w:r>
      <w:r w:rsidRPr="006C1C08">
        <w:rPr>
          <w:rFonts w:ascii="Times New Roman" w:hAnsi="Times New Roman" w:cs="Times New Roman"/>
          <w:sz w:val="28"/>
          <w:szCs w:val="28"/>
        </w:rPr>
        <w:t>т</w:t>
      </w:r>
      <w:r w:rsidRPr="006C1C08">
        <w:rPr>
          <w:rFonts w:ascii="Times New Roman" w:hAnsi="Times New Roman" w:cs="Times New Roman"/>
          <w:sz w:val="28"/>
          <w:szCs w:val="28"/>
        </w:rPr>
        <w:t>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привлекать на безвозмездной основе для осуществления аналитических и экспертных работ экспертов-представителей научных организаций и специ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листов инженерно-технического профиля, которые не участвуют в голосовании и принятии решений комиссии.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 xml:space="preserve">10. Созыв и проведение заседаний комиссии обеспечивает </w:t>
      </w:r>
      <w:r>
        <w:rPr>
          <w:rFonts w:ascii="Times New Roman" w:hAnsi="Times New Roman" w:cs="Times New Roman"/>
          <w:sz w:val="28"/>
          <w:szCs w:val="28"/>
        </w:rPr>
        <w:t>Исполком</w:t>
      </w:r>
      <w:r w:rsidRPr="006C1C08">
        <w:rPr>
          <w:rFonts w:ascii="Times New Roman" w:hAnsi="Times New Roman" w:cs="Times New Roman"/>
          <w:sz w:val="28"/>
          <w:szCs w:val="28"/>
        </w:rPr>
        <w:t xml:space="preserve"> не реже двух раз в год (при наличии заявлений о заключении специальных инв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стиционных контрактов).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12. Уведомление о предстоящем заседании комиссии и необходимые м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13. Члены комиссии и участники с правом голоса обладают равными пр</w:t>
      </w:r>
      <w:r w:rsidRPr="006C1C08">
        <w:rPr>
          <w:rFonts w:ascii="Times New Roman" w:hAnsi="Times New Roman" w:cs="Times New Roman"/>
          <w:sz w:val="28"/>
          <w:szCs w:val="28"/>
        </w:rPr>
        <w:t>а</w:t>
      </w:r>
      <w:r w:rsidRPr="006C1C08">
        <w:rPr>
          <w:rFonts w:ascii="Times New Roman" w:hAnsi="Times New Roman" w:cs="Times New Roman"/>
          <w:sz w:val="28"/>
          <w:szCs w:val="28"/>
        </w:rPr>
        <w:t>вами при обсуждении вопросов, рассматриваемых на заседаниях комиссии.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14. Решение комиссии принимается простым большинством голосов пр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</w:t>
      </w:r>
      <w:r w:rsidRPr="006C1C08">
        <w:rPr>
          <w:rFonts w:ascii="Times New Roman" w:hAnsi="Times New Roman" w:cs="Times New Roman"/>
          <w:sz w:val="28"/>
          <w:szCs w:val="28"/>
        </w:rPr>
        <w:t>ь</w:t>
      </w:r>
      <w:r w:rsidRPr="006C1C08">
        <w:rPr>
          <w:rFonts w:ascii="Times New Roman" w:hAnsi="Times New Roman" w:cs="Times New Roman"/>
          <w:sz w:val="28"/>
          <w:szCs w:val="28"/>
        </w:rPr>
        <w:t>ствующего на заседании.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15. Члены комиссии и участники с правом голоса обязаны заявить сам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отвод в случае наличия в соответствии с законодательством Российской Фед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рации аффилированности по отношению к инвестору и (или) привлеченному лицу при рассмотрении вопросов в отношении конкретного специального инв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стиционного контракта.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возможности) заключения специального инвестиционного контракта.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виях содержит в себе следующие сведения: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а) перечень мер стимулирования, осуществляемых в отношении инвест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ра и (или) привлеченного лица (в случае его привлечения);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б) перечень обязательств инвестора и привлеченного лица (в случае его привлечения);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в) срок действия специального инвестиционного контракта;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г) результаты, которые планируется достигнуть в ходе реализации инв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стиционного проекта, и измеряющие указанные результаты показатели (еж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годные и итоговые показатели);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д) характеристики промышленной продукции, производство которой с</w:t>
      </w:r>
      <w:r w:rsidRPr="006C1C08">
        <w:rPr>
          <w:rFonts w:ascii="Times New Roman" w:hAnsi="Times New Roman" w:cs="Times New Roman"/>
          <w:sz w:val="28"/>
          <w:szCs w:val="28"/>
        </w:rPr>
        <w:t>о</w:t>
      </w:r>
      <w:r w:rsidRPr="006C1C08">
        <w:rPr>
          <w:rFonts w:ascii="Times New Roman" w:hAnsi="Times New Roman" w:cs="Times New Roman"/>
          <w:sz w:val="28"/>
          <w:szCs w:val="28"/>
        </w:rPr>
        <w:t>здается или модернизируется и (или) осваивается в ходе исполнения специал</w:t>
      </w:r>
      <w:r w:rsidRPr="006C1C08">
        <w:rPr>
          <w:rFonts w:ascii="Times New Roman" w:hAnsi="Times New Roman" w:cs="Times New Roman"/>
          <w:sz w:val="28"/>
          <w:szCs w:val="28"/>
        </w:rPr>
        <w:t>ь</w:t>
      </w:r>
      <w:r w:rsidRPr="006C1C08">
        <w:rPr>
          <w:rFonts w:ascii="Times New Roman" w:hAnsi="Times New Roman" w:cs="Times New Roman"/>
          <w:sz w:val="28"/>
          <w:szCs w:val="28"/>
        </w:rPr>
        <w:t>ного инвестиционного контракта;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е) перечень мероприятий инвестиционного проекта;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ж) объем инвестиций в инвестиционный проект;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з) решение комиссии о возможности (невозможности) заключения спец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ального инвестиционного контракта на предложенных инвестором условиях.</w:t>
      </w: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</w:t>
      </w:r>
      <w:r w:rsidRPr="006C1C08">
        <w:rPr>
          <w:rFonts w:ascii="Times New Roman" w:hAnsi="Times New Roman" w:cs="Times New Roman"/>
          <w:sz w:val="28"/>
          <w:szCs w:val="28"/>
        </w:rPr>
        <w:t>и</w:t>
      </w:r>
      <w:r w:rsidRPr="006C1C08">
        <w:rPr>
          <w:rFonts w:ascii="Times New Roman" w:hAnsi="Times New Roman" w:cs="Times New Roman"/>
          <w:sz w:val="28"/>
          <w:szCs w:val="28"/>
        </w:rPr>
        <w:t>ками с правом голоса). Письменные мнения, поданные отсутствующими чл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>нами комиссии (участниками с правом голоса), прилагаются к протоколу.</w:t>
      </w: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08">
        <w:rPr>
          <w:rFonts w:ascii="Times New Roman" w:hAnsi="Times New Roman" w:cs="Times New Roman"/>
          <w:sz w:val="28"/>
          <w:szCs w:val="28"/>
        </w:rPr>
        <w:t>19. Информационно-аналитическое и материально-техническое обеспеч</w:t>
      </w:r>
      <w:r w:rsidRPr="006C1C08">
        <w:rPr>
          <w:rFonts w:ascii="Times New Roman" w:hAnsi="Times New Roman" w:cs="Times New Roman"/>
          <w:sz w:val="28"/>
          <w:szCs w:val="28"/>
        </w:rPr>
        <w:t>е</w:t>
      </w:r>
      <w:r w:rsidRPr="006C1C08">
        <w:rPr>
          <w:rFonts w:ascii="Times New Roman" w:hAnsi="Times New Roman" w:cs="Times New Roman"/>
          <w:sz w:val="28"/>
          <w:szCs w:val="28"/>
        </w:rPr>
        <w:t xml:space="preserve">ние деятельности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t>Исполкомом</w:t>
      </w:r>
      <w:r w:rsidRPr="006C1C08">
        <w:rPr>
          <w:rFonts w:ascii="Times New Roman" w:hAnsi="Times New Roman" w:cs="Times New Roman"/>
          <w:sz w:val="28"/>
          <w:szCs w:val="28"/>
        </w:rPr>
        <w:t>.</w:t>
      </w:r>
    </w:p>
    <w:p w:rsidR="009A1D2E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C1C08" w:rsidRDefault="009A1D2E" w:rsidP="009A1D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D2E" w:rsidRPr="006C1C08" w:rsidRDefault="009A1D2E" w:rsidP="009A1D2E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6471B" w:rsidRPr="00AB3718" w:rsidRDefault="0036471B" w:rsidP="009A1D2E">
      <w:pPr>
        <w:pStyle w:val="a3"/>
        <w:spacing w:before="0" w:beforeAutospacing="0" w:after="240" w:afterAutospacing="0" w:line="360" w:lineRule="atLeast"/>
        <w:jc w:val="center"/>
        <w:textAlignment w:val="baseline"/>
      </w:pPr>
    </w:p>
    <w:sectPr w:rsidR="0036471B" w:rsidRPr="00AB3718" w:rsidSect="00D33326">
      <w:pgSz w:w="11906" w:h="16838"/>
      <w:pgMar w:top="709" w:right="1134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97E7C"/>
    <w:rsid w:val="000C5BCF"/>
    <w:rsid w:val="00131524"/>
    <w:rsid w:val="00186575"/>
    <w:rsid w:val="001A6C71"/>
    <w:rsid w:val="001B2EA0"/>
    <w:rsid w:val="001C5C7F"/>
    <w:rsid w:val="002205B6"/>
    <w:rsid w:val="00252D53"/>
    <w:rsid w:val="00274AFF"/>
    <w:rsid w:val="002772BC"/>
    <w:rsid w:val="00287745"/>
    <w:rsid w:val="002C1272"/>
    <w:rsid w:val="002C456C"/>
    <w:rsid w:val="002F6114"/>
    <w:rsid w:val="00344251"/>
    <w:rsid w:val="0036391F"/>
    <w:rsid w:val="0036471B"/>
    <w:rsid w:val="00380317"/>
    <w:rsid w:val="00383EA4"/>
    <w:rsid w:val="003C49C4"/>
    <w:rsid w:val="003F3495"/>
    <w:rsid w:val="003F40F3"/>
    <w:rsid w:val="004516E3"/>
    <w:rsid w:val="0049356A"/>
    <w:rsid w:val="004B5783"/>
    <w:rsid w:val="004C289F"/>
    <w:rsid w:val="00514C19"/>
    <w:rsid w:val="005A7927"/>
    <w:rsid w:val="005E5477"/>
    <w:rsid w:val="005F1B7E"/>
    <w:rsid w:val="005F4D40"/>
    <w:rsid w:val="006009A2"/>
    <w:rsid w:val="00607227"/>
    <w:rsid w:val="00635F02"/>
    <w:rsid w:val="006B0357"/>
    <w:rsid w:val="006D5AEB"/>
    <w:rsid w:val="00714BA9"/>
    <w:rsid w:val="00734B03"/>
    <w:rsid w:val="00762317"/>
    <w:rsid w:val="0076310A"/>
    <w:rsid w:val="007859C8"/>
    <w:rsid w:val="007A3A62"/>
    <w:rsid w:val="00802616"/>
    <w:rsid w:val="008402A6"/>
    <w:rsid w:val="00847D62"/>
    <w:rsid w:val="008A1891"/>
    <w:rsid w:val="008B384E"/>
    <w:rsid w:val="008C4025"/>
    <w:rsid w:val="009501D3"/>
    <w:rsid w:val="0095239C"/>
    <w:rsid w:val="009732C8"/>
    <w:rsid w:val="009A1D2E"/>
    <w:rsid w:val="009C18F2"/>
    <w:rsid w:val="009C6435"/>
    <w:rsid w:val="009D2D74"/>
    <w:rsid w:val="009F5D2A"/>
    <w:rsid w:val="009F7BCE"/>
    <w:rsid w:val="00A33038"/>
    <w:rsid w:val="00A81922"/>
    <w:rsid w:val="00AB3718"/>
    <w:rsid w:val="00AC1332"/>
    <w:rsid w:val="00AC7AD1"/>
    <w:rsid w:val="00AD36D6"/>
    <w:rsid w:val="00B10C6E"/>
    <w:rsid w:val="00B2634F"/>
    <w:rsid w:val="00B31007"/>
    <w:rsid w:val="00B35C11"/>
    <w:rsid w:val="00B606EC"/>
    <w:rsid w:val="00BA4E71"/>
    <w:rsid w:val="00BC5CC2"/>
    <w:rsid w:val="00BD105F"/>
    <w:rsid w:val="00C22312"/>
    <w:rsid w:val="00CA5721"/>
    <w:rsid w:val="00CE3E2E"/>
    <w:rsid w:val="00CE65C2"/>
    <w:rsid w:val="00CF0677"/>
    <w:rsid w:val="00D230E9"/>
    <w:rsid w:val="00D32E58"/>
    <w:rsid w:val="00D33326"/>
    <w:rsid w:val="00DD0F3E"/>
    <w:rsid w:val="00DD1707"/>
    <w:rsid w:val="00DF168A"/>
    <w:rsid w:val="00E6520C"/>
    <w:rsid w:val="00E70E45"/>
    <w:rsid w:val="00EC682A"/>
    <w:rsid w:val="00ED5D54"/>
    <w:rsid w:val="00EF1541"/>
    <w:rsid w:val="00F127CF"/>
    <w:rsid w:val="00F65A3F"/>
    <w:rsid w:val="00F7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FORMATTEXT">
    <w:name w:val=".FORMATTEXT"/>
    <w:uiPriority w:val="99"/>
    <w:rsid w:val="009A1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A1D2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LBOTTOM">
    <w:name w:val="#COL_BOTTOM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ORIZLINE">
    <w:name w:val=".HORIZLINE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9A1D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9A1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link w:val="2"/>
    <w:uiPriority w:val="9"/>
    <w:rsid w:val="009A1D2E"/>
    <w:rPr>
      <w:b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9A1D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9A1D2E"/>
    <w:rPr>
      <w:rFonts w:ascii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A1D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9A1D2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paragraph" w:customStyle="1" w:styleId="FORMATTEXT">
    <w:name w:val=".FORMATTEXT"/>
    <w:uiPriority w:val="99"/>
    <w:rsid w:val="009A1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A1D2E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LBOTTOM">
    <w:name w:val="#COL_BOTTOM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ORIZLINE">
    <w:name w:val=".HORIZLINE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9A1D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9A1D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9A1D2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link w:val="2"/>
    <w:uiPriority w:val="9"/>
    <w:rsid w:val="009A1D2E"/>
    <w:rPr>
      <w:b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9A1D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e"/>
    <w:uiPriority w:val="99"/>
    <w:rsid w:val="009A1D2E"/>
    <w:rPr>
      <w:rFonts w:ascii="Calibri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A1D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link w:val="af0"/>
    <w:uiPriority w:val="99"/>
    <w:rsid w:val="009A1D2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8147</Words>
  <Characters>46439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54478</CharactersWithSpaces>
  <SharedDoc>false</SharedDoc>
  <HLinks>
    <vt:vector size="114" baseType="variant">
      <vt:variant>
        <vt:i4>2556019</vt:i4>
      </vt:variant>
      <vt:variant>
        <vt:i4>54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5439570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5439570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kodeks://link/d?nd=420289300&amp;point=mark=000000000000000000000000000000000000000000000000007EC0KF</vt:lpwstr>
      </vt:variant>
      <vt:variant>
        <vt:lpwstr/>
      </vt:variant>
      <vt:variant>
        <vt:i4>2031693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kodeks://link/d?nd=420289300</vt:lpwstr>
      </vt:variant>
      <vt:variant>
        <vt:lpwstr/>
      </vt:variant>
      <vt:variant>
        <vt:i4>7667838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kodeks://link/d?nd=9027690&amp;point=mark=00000000000000000000000000000000000000000000000000BT60PC</vt:lpwstr>
      </vt:variant>
      <vt:variant>
        <vt:lpwstr/>
      </vt:variant>
      <vt:variant>
        <vt:i4>2949242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kodeks://link/d?nd=9027690</vt:lpwstr>
      </vt:variant>
      <vt:variant>
        <vt:lpwstr/>
      </vt:variant>
      <vt:variant>
        <vt:i4>7667838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kodeks://link/d?nd=9027690&amp;point=mark=00000000000000000000000000000000000000000000000000BT60PC</vt:lpwstr>
      </vt:variant>
      <vt:variant>
        <vt:lpwstr/>
      </vt:variant>
      <vt:variant>
        <vt:i4>1638477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kodeks://link/d?nd=901807667</vt:lpwstr>
      </vt:variant>
      <vt:variant>
        <vt:lpwstr/>
      </vt:variant>
      <vt:variant>
        <vt:i4>6160470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9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6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6160470</vt:i4>
      </vt:variant>
      <vt:variant>
        <vt:i4>3</vt:i4>
      </vt:variant>
      <vt:variant>
        <vt:i4>0</vt:i4>
      </vt:variant>
      <vt:variant>
        <vt:i4>5</vt:i4>
      </vt:variant>
      <vt:variant>
        <vt:lpwstr>kodeks://link/d?nd=439307301&amp;point=mark=00000000000000000000000000000000000000000000000000J80DOB</vt:lpwstr>
      </vt:variant>
      <vt:variant>
        <vt:lpwstr/>
      </vt:variant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kodeks://link/d?nd=420242984&amp;point=mark=000000000000000000000000000000000000000000000000008PI0M1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2018-03-20T12:12:00Z</cp:lastPrinted>
  <dcterms:created xsi:type="dcterms:W3CDTF">2020-02-19T13:21:00Z</dcterms:created>
  <dcterms:modified xsi:type="dcterms:W3CDTF">2020-02-19T13:21:00Z</dcterms:modified>
</cp:coreProperties>
</file>