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494"/>
        <w:gridCol w:w="989"/>
        <w:gridCol w:w="4372"/>
      </w:tblGrid>
      <w:tr w:rsidR="00C65807" w:rsidRPr="00C65807" w:rsidTr="00A82223">
        <w:tc>
          <w:tcPr>
            <w:tcW w:w="2280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СОВЕТ</w:t>
            </w:r>
          </w:p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02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18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65807" w:rsidRPr="00C65807" w:rsidRDefault="00C65807" w:rsidP="00A82223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C65807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C65807" w:rsidRPr="00C65807" w:rsidRDefault="00C65807" w:rsidP="00A82223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C65807">
              <w:rPr>
                <w:rFonts w:eastAsia="Calibri"/>
                <w:sz w:val="28"/>
                <w:szCs w:val="28"/>
              </w:rPr>
              <w:t>Ц</w:t>
            </w:r>
            <w:r w:rsidRPr="00C65807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C65807">
              <w:rPr>
                <w:rFonts w:eastAsia="Calibri"/>
                <w:sz w:val="28"/>
                <w:szCs w:val="28"/>
              </w:rPr>
              <w:t>РАЙОНЫ</w:t>
            </w:r>
          </w:p>
          <w:p w:rsidR="00C65807" w:rsidRPr="00C65807" w:rsidRDefault="00C65807" w:rsidP="00A82223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АЛЕКСАНДРОВКА</w:t>
            </w:r>
          </w:p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65807" w:rsidRPr="00C65807" w:rsidRDefault="00C65807" w:rsidP="00C65807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C65807" w:rsidRPr="00C65807" w:rsidRDefault="00C65807" w:rsidP="00C65807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3"/>
        <w:gridCol w:w="808"/>
        <w:gridCol w:w="4384"/>
      </w:tblGrid>
      <w:tr w:rsidR="00C65807" w:rsidRPr="00C65807" w:rsidTr="00A82223">
        <w:tc>
          <w:tcPr>
            <w:tcW w:w="2366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65807">
              <w:rPr>
                <w:rFonts w:eastAsia="Calibri"/>
                <w:b/>
                <w:sz w:val="28"/>
                <w:szCs w:val="28"/>
              </w:rPr>
              <w:t>РЕШЕНИЕ</w:t>
            </w:r>
          </w:p>
        </w:tc>
        <w:tc>
          <w:tcPr>
            <w:tcW w:w="410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65807">
              <w:rPr>
                <w:rFonts w:eastAsia="Calibri"/>
                <w:b/>
                <w:sz w:val="28"/>
                <w:szCs w:val="28"/>
              </w:rPr>
              <w:t>КАРАР</w:t>
            </w:r>
          </w:p>
        </w:tc>
      </w:tr>
      <w:tr w:rsidR="00C65807" w:rsidRPr="00C65807" w:rsidTr="00A82223">
        <w:tc>
          <w:tcPr>
            <w:tcW w:w="5000" w:type="pct"/>
            <w:gridSpan w:val="3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с. Александровка</w:t>
            </w:r>
          </w:p>
        </w:tc>
      </w:tr>
      <w:tr w:rsidR="00C65807" w:rsidRPr="00C65807" w:rsidTr="00A82223">
        <w:trPr>
          <w:trHeight w:val="495"/>
        </w:trPr>
        <w:tc>
          <w:tcPr>
            <w:tcW w:w="2366" w:type="pct"/>
            <w:shd w:val="clear" w:color="auto" w:fill="auto"/>
          </w:tcPr>
          <w:p w:rsidR="00C65807" w:rsidRPr="00C65807" w:rsidRDefault="00C65807" w:rsidP="00C65807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 xml:space="preserve">   _____________2019 г.</w:t>
            </w:r>
          </w:p>
        </w:tc>
        <w:tc>
          <w:tcPr>
            <w:tcW w:w="410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4" w:type="pct"/>
            <w:shd w:val="clear" w:color="auto" w:fill="auto"/>
          </w:tcPr>
          <w:p w:rsidR="00C65807" w:rsidRPr="00C65807" w:rsidRDefault="00C65807" w:rsidP="00A82223">
            <w:pPr>
              <w:jc w:val="center"/>
              <w:rPr>
                <w:rFonts w:eastAsia="Calibri"/>
                <w:sz w:val="28"/>
                <w:szCs w:val="28"/>
              </w:rPr>
            </w:pPr>
            <w:r w:rsidRPr="00C65807">
              <w:rPr>
                <w:rFonts w:eastAsia="Calibri"/>
                <w:sz w:val="28"/>
                <w:szCs w:val="28"/>
              </w:rPr>
              <w:t>№ _____</w:t>
            </w:r>
          </w:p>
        </w:tc>
      </w:tr>
    </w:tbl>
    <w:p w:rsidR="00873C45" w:rsidRPr="00C65807" w:rsidRDefault="00873C45" w:rsidP="00873C45">
      <w:pPr>
        <w:ind w:right="-1"/>
        <w:contextualSpacing/>
        <w:rPr>
          <w:color w:val="000000"/>
          <w:sz w:val="28"/>
          <w:szCs w:val="28"/>
        </w:rPr>
      </w:pPr>
    </w:p>
    <w:p w:rsidR="00873C45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bookmarkStart w:id="0" w:name="_GoBack"/>
      <w:r w:rsidRPr="001837A5">
        <w:rPr>
          <w:color w:val="000000"/>
          <w:sz w:val="28"/>
          <w:szCs w:val="28"/>
        </w:rPr>
        <w:t>О внесении изменений в Положение</w:t>
      </w:r>
    </w:p>
    <w:p w:rsidR="00C75C73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о порядке подготовки и проведения</w:t>
      </w:r>
    </w:p>
    <w:p w:rsidR="00C75C73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схода граждан в населенных пунктах, </w:t>
      </w:r>
    </w:p>
    <w:p w:rsidR="00C75C73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входящих в состав </w:t>
      </w:r>
      <w:r w:rsidR="00C65807">
        <w:rPr>
          <w:color w:val="000000"/>
          <w:sz w:val="28"/>
          <w:szCs w:val="28"/>
        </w:rPr>
        <w:t>Александровского</w:t>
      </w:r>
    </w:p>
    <w:p w:rsidR="00C75C73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сельского поселения Бавлинского </w:t>
      </w:r>
    </w:p>
    <w:p w:rsidR="00C75C73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муниципального района Республики</w:t>
      </w:r>
    </w:p>
    <w:p w:rsidR="00873C45" w:rsidRPr="001837A5" w:rsidRDefault="00873C45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>Татарстан</w:t>
      </w:r>
      <w:r w:rsidR="00C75C73" w:rsidRPr="001837A5">
        <w:rPr>
          <w:color w:val="000000"/>
          <w:sz w:val="28"/>
          <w:szCs w:val="28"/>
        </w:rPr>
        <w:t>, утвержденный решением</w:t>
      </w:r>
    </w:p>
    <w:p w:rsidR="00C75C73" w:rsidRPr="001837A5" w:rsidRDefault="00C75C73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Совета </w:t>
      </w:r>
      <w:r w:rsidR="00C65807">
        <w:rPr>
          <w:color w:val="000000"/>
          <w:sz w:val="28"/>
          <w:szCs w:val="28"/>
        </w:rPr>
        <w:t>Александровского</w:t>
      </w:r>
      <w:r w:rsidRPr="001837A5">
        <w:rPr>
          <w:color w:val="000000"/>
          <w:sz w:val="28"/>
          <w:szCs w:val="28"/>
        </w:rPr>
        <w:t xml:space="preserve"> сельского </w:t>
      </w:r>
    </w:p>
    <w:p w:rsidR="001837A5" w:rsidRDefault="00C75C73" w:rsidP="00873C45">
      <w:pPr>
        <w:ind w:right="-1"/>
        <w:contextualSpacing/>
        <w:rPr>
          <w:color w:val="000000"/>
          <w:sz w:val="28"/>
          <w:szCs w:val="28"/>
        </w:rPr>
      </w:pPr>
      <w:r w:rsidRPr="001837A5">
        <w:rPr>
          <w:color w:val="000000"/>
          <w:sz w:val="28"/>
          <w:szCs w:val="28"/>
        </w:rPr>
        <w:t xml:space="preserve">поселения </w:t>
      </w:r>
      <w:r w:rsidR="001837A5">
        <w:rPr>
          <w:color w:val="000000"/>
          <w:sz w:val="28"/>
          <w:szCs w:val="28"/>
        </w:rPr>
        <w:t>Бавлинского муниципального</w:t>
      </w:r>
    </w:p>
    <w:p w:rsidR="00C75C73" w:rsidRPr="001837A5" w:rsidRDefault="00C65807" w:rsidP="00873C45">
      <w:pPr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района от</w:t>
      </w:r>
      <w:r w:rsidR="00C75C73" w:rsidRPr="001837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18.10.2019 г. № 113</w:t>
      </w:r>
    </w:p>
    <w:bookmarkEnd w:id="0"/>
    <w:p w:rsidR="004112DD" w:rsidRPr="001837A5" w:rsidRDefault="00E65ADC" w:rsidP="00873C45">
      <w:pPr>
        <w:rPr>
          <w:sz w:val="28"/>
          <w:szCs w:val="28"/>
        </w:rPr>
      </w:pPr>
    </w:p>
    <w:p w:rsidR="00C75C73" w:rsidRPr="001837A5" w:rsidRDefault="00C75C73" w:rsidP="00C75C73">
      <w:pPr>
        <w:rPr>
          <w:sz w:val="28"/>
          <w:szCs w:val="28"/>
        </w:rPr>
      </w:pPr>
    </w:p>
    <w:p w:rsidR="00C75C73" w:rsidRPr="001837A5" w:rsidRDefault="00C75C73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 в </w:t>
      </w:r>
      <w:r w:rsidR="00C65807" w:rsidRPr="001837A5">
        <w:rPr>
          <w:sz w:val="28"/>
          <w:szCs w:val="28"/>
        </w:rPr>
        <w:t>части установления</w:t>
      </w:r>
      <w:r w:rsidRPr="001837A5">
        <w:rPr>
          <w:sz w:val="28"/>
          <w:szCs w:val="28"/>
        </w:rPr>
        <w:t xml:space="preserve"> возможности поэтапного проведения схода граждан, Устава муниципального образования «</w:t>
      </w:r>
      <w:r w:rsidR="00C65807">
        <w:rPr>
          <w:sz w:val="28"/>
          <w:szCs w:val="28"/>
        </w:rPr>
        <w:t>Александровское</w:t>
      </w:r>
      <w:r w:rsidRPr="001837A5">
        <w:rPr>
          <w:sz w:val="28"/>
          <w:szCs w:val="28"/>
        </w:rPr>
        <w:t xml:space="preserve"> </w:t>
      </w:r>
      <w:r w:rsidR="00C65807" w:rsidRPr="001837A5">
        <w:rPr>
          <w:sz w:val="28"/>
          <w:szCs w:val="28"/>
        </w:rPr>
        <w:t>сельское поселение</w:t>
      </w:r>
      <w:r w:rsidRPr="001837A5">
        <w:rPr>
          <w:sz w:val="28"/>
          <w:szCs w:val="28"/>
        </w:rPr>
        <w:t xml:space="preserve">» Бавлинского муниципального района Республики Татарстан», Совет </w:t>
      </w:r>
      <w:r w:rsidR="00C65807">
        <w:rPr>
          <w:sz w:val="28"/>
          <w:szCs w:val="28"/>
        </w:rPr>
        <w:t>Александровского</w:t>
      </w:r>
      <w:r w:rsidRPr="001837A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C75C73" w:rsidRPr="001837A5" w:rsidRDefault="00C75C73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 xml:space="preserve">1. Внести в Положение о порядке подготовки и проведения схода граждан в населенных пунктах, входящих в состав </w:t>
      </w:r>
      <w:r w:rsidR="00C65807">
        <w:rPr>
          <w:sz w:val="28"/>
          <w:szCs w:val="28"/>
        </w:rPr>
        <w:t>Александровского</w:t>
      </w:r>
      <w:r w:rsidRPr="001837A5">
        <w:rPr>
          <w:sz w:val="28"/>
          <w:szCs w:val="28"/>
        </w:rPr>
        <w:t xml:space="preserve"> сельского поселения Бавлинского муниципального района Республики Татарстан, утвержденный решением Совета </w:t>
      </w:r>
      <w:r w:rsidR="00C65807">
        <w:rPr>
          <w:sz w:val="28"/>
          <w:szCs w:val="28"/>
        </w:rPr>
        <w:t>Александровского</w:t>
      </w:r>
      <w:r w:rsidRPr="001837A5">
        <w:rPr>
          <w:sz w:val="28"/>
          <w:szCs w:val="28"/>
        </w:rPr>
        <w:t xml:space="preserve"> сельского поселения от </w:t>
      </w:r>
      <w:r w:rsidR="00C65807">
        <w:rPr>
          <w:sz w:val="28"/>
          <w:szCs w:val="28"/>
        </w:rPr>
        <w:t>18.10.2019 г.  № 113</w:t>
      </w:r>
      <w:r w:rsidRPr="001837A5">
        <w:rPr>
          <w:sz w:val="28"/>
          <w:szCs w:val="28"/>
        </w:rPr>
        <w:t xml:space="preserve"> следующие изменения:</w:t>
      </w:r>
    </w:p>
    <w:p w:rsidR="002E614C" w:rsidRPr="001837A5" w:rsidRDefault="002E614C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lastRenderedPageBreak/>
        <w:t>в пункте 2.</w:t>
      </w:r>
      <w:r w:rsidR="00715017" w:rsidRPr="001837A5">
        <w:rPr>
          <w:sz w:val="28"/>
          <w:szCs w:val="28"/>
        </w:rPr>
        <w:t>5.</w:t>
      </w:r>
      <w:r w:rsidRPr="001837A5">
        <w:rPr>
          <w:sz w:val="28"/>
          <w:szCs w:val="28"/>
        </w:rPr>
        <w:t xml:space="preserve"> слова «(приложение №2)», «(приложение №3)» заменить словами   «(образец приложения №2 на примере самообложения)», (образец приложения №3 на примере самообложения);</w:t>
      </w:r>
    </w:p>
    <w:p w:rsidR="002E614C" w:rsidRPr="001837A5" w:rsidRDefault="002E614C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в пункте 2.9.</w:t>
      </w:r>
      <w:r w:rsidR="00715017" w:rsidRPr="001837A5">
        <w:rPr>
          <w:sz w:val="28"/>
          <w:szCs w:val="28"/>
        </w:rPr>
        <w:t>2.</w:t>
      </w:r>
      <w:r w:rsidRPr="001837A5">
        <w:rPr>
          <w:sz w:val="28"/>
          <w:szCs w:val="28"/>
        </w:rPr>
        <w:t xml:space="preserve"> слова «(приложение </w:t>
      </w:r>
      <w:r w:rsidR="00715017" w:rsidRPr="001837A5">
        <w:rPr>
          <w:sz w:val="28"/>
          <w:szCs w:val="28"/>
        </w:rPr>
        <w:t>№</w:t>
      </w:r>
      <w:r w:rsidRPr="001837A5">
        <w:rPr>
          <w:sz w:val="28"/>
          <w:szCs w:val="28"/>
        </w:rPr>
        <w:t>№</w:t>
      </w:r>
      <w:r w:rsidR="00715017" w:rsidRPr="001837A5">
        <w:rPr>
          <w:sz w:val="28"/>
          <w:szCs w:val="28"/>
        </w:rPr>
        <w:t>5,6</w:t>
      </w:r>
      <w:r w:rsidRPr="001837A5">
        <w:rPr>
          <w:sz w:val="28"/>
          <w:szCs w:val="28"/>
        </w:rPr>
        <w:t>)» заменить словами (</w:t>
      </w:r>
      <w:r w:rsidR="00715017" w:rsidRPr="001837A5">
        <w:rPr>
          <w:sz w:val="28"/>
          <w:szCs w:val="28"/>
        </w:rPr>
        <w:t>образец приложения №№5,6 на примере самообложения);</w:t>
      </w:r>
    </w:p>
    <w:p w:rsidR="00C75C73" w:rsidRPr="001837A5" w:rsidRDefault="00C75C73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пункт 3.3. изложить в следующей редакции:</w:t>
      </w:r>
    </w:p>
    <w:p w:rsidR="00C75C73" w:rsidRPr="001837A5" w:rsidRDefault="00C75C73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«3.3. В случае выявления неточности в списке жителей населенного пункта, обладающим избирательным правом, житель населенного пункта допускается к участию в сходе главой муниципального образования при наличии документов, подтверждающих личность гражданина»;</w:t>
      </w:r>
    </w:p>
    <w:p w:rsidR="001837A5" w:rsidRPr="001837A5" w:rsidRDefault="001837A5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в пункте 3.8 слова «(приложение №7)» заменить словами «(образец приложения №</w:t>
      </w:r>
      <w:r>
        <w:rPr>
          <w:sz w:val="28"/>
          <w:szCs w:val="28"/>
        </w:rPr>
        <w:t xml:space="preserve">7 </w:t>
      </w:r>
      <w:r w:rsidRPr="001837A5">
        <w:rPr>
          <w:sz w:val="28"/>
          <w:szCs w:val="28"/>
        </w:rPr>
        <w:t>на примере самообложения);</w:t>
      </w:r>
    </w:p>
    <w:p w:rsidR="00C75C73" w:rsidRPr="001837A5" w:rsidRDefault="00C75C73" w:rsidP="00C75C73">
      <w:pPr>
        <w:spacing w:line="360" w:lineRule="auto"/>
        <w:ind w:firstLine="708"/>
        <w:jc w:val="both"/>
        <w:rPr>
          <w:sz w:val="28"/>
          <w:szCs w:val="28"/>
        </w:rPr>
      </w:pPr>
      <w:r w:rsidRPr="001837A5">
        <w:rPr>
          <w:sz w:val="28"/>
          <w:szCs w:val="28"/>
        </w:rPr>
        <w:t>пункт 4.2. изложить в следующей редакции:</w:t>
      </w:r>
      <w:r w:rsidRPr="001837A5">
        <w:rPr>
          <w:sz w:val="28"/>
          <w:szCs w:val="28"/>
        </w:rPr>
        <w:tab/>
      </w:r>
    </w:p>
    <w:p w:rsidR="00C75C73" w:rsidRDefault="00C75C73" w:rsidP="00576730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75C73">
        <w:rPr>
          <w:rFonts w:eastAsiaTheme="minorHAnsi"/>
          <w:sz w:val="28"/>
          <w:szCs w:val="28"/>
          <w:lang w:eastAsia="en-US"/>
        </w:rPr>
        <w:t>«4.2. Решения, принятые на сходе, являются муниципальными нормативными правовыми актами, подписываются председательствующим на сходе лицом и подлежат включению в регистр муниципальных нормативных правовых актов Республики Татарстан»</w:t>
      </w:r>
      <w:r w:rsidRPr="001837A5">
        <w:rPr>
          <w:rFonts w:eastAsiaTheme="minorHAnsi"/>
          <w:sz w:val="28"/>
          <w:szCs w:val="28"/>
          <w:lang w:eastAsia="en-US"/>
        </w:rPr>
        <w:t>.</w:t>
      </w:r>
    </w:p>
    <w:p w:rsidR="00576730" w:rsidRPr="00576730" w:rsidRDefault="00576730" w:rsidP="005767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 О</w:t>
      </w:r>
      <w:r w:rsidRPr="00576730">
        <w:rPr>
          <w:sz w:val="28"/>
          <w:szCs w:val="28"/>
        </w:rPr>
        <w:t xml:space="preserve">публиковать настоящее решение на официальном портале правовой информации Республики Татарстан (http://www.pravo.tatarstan.ru) и на сайте </w:t>
      </w:r>
      <w:r w:rsidR="00C65807">
        <w:rPr>
          <w:sz w:val="28"/>
          <w:szCs w:val="28"/>
        </w:rPr>
        <w:t>Александровского</w:t>
      </w:r>
      <w:r w:rsidRPr="00576730">
        <w:rPr>
          <w:sz w:val="28"/>
          <w:szCs w:val="28"/>
        </w:rPr>
        <w:t xml:space="preserve"> сельского поселения Бавлинского муниципального района (</w:t>
      </w:r>
      <w:hyperlink r:id="rId6" w:history="1">
        <w:r w:rsidRPr="00576730">
          <w:rPr>
            <w:rStyle w:val="a8"/>
            <w:sz w:val="28"/>
            <w:szCs w:val="28"/>
          </w:rPr>
          <w:t>http://www.bavly.tatarstan.ru</w:t>
        </w:r>
      </w:hyperlink>
      <w:r w:rsidRPr="00576730">
        <w:rPr>
          <w:sz w:val="28"/>
          <w:szCs w:val="28"/>
        </w:rPr>
        <w:t>).</w:t>
      </w:r>
    </w:p>
    <w:p w:rsidR="00576730" w:rsidRPr="00576730" w:rsidRDefault="00576730" w:rsidP="00576730">
      <w:pPr>
        <w:spacing w:line="360" w:lineRule="auto"/>
        <w:ind w:lef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6730">
        <w:rPr>
          <w:sz w:val="28"/>
          <w:szCs w:val="28"/>
        </w:rPr>
        <w:t>Контроль за исполнением настоящего решения оставляю за собой. </w:t>
      </w:r>
    </w:p>
    <w:p w:rsidR="00C65807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5807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5807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5807" w:rsidRPr="009204FB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04FB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C65807" w:rsidRDefault="00C65807" w:rsidP="00C65807">
      <w:pPr>
        <w:pStyle w:val="ConsPlusNormal"/>
        <w:ind w:firstLine="0"/>
      </w:pPr>
      <w:r w:rsidRPr="009204F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FF3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C75C73" w:rsidRPr="001837A5" w:rsidRDefault="00C75C73" w:rsidP="00C65807">
      <w:pPr>
        <w:spacing w:line="360" w:lineRule="auto"/>
        <w:ind w:firstLine="708"/>
        <w:jc w:val="both"/>
        <w:rPr>
          <w:sz w:val="28"/>
          <w:szCs w:val="28"/>
        </w:rPr>
      </w:pPr>
    </w:p>
    <w:sectPr w:rsidR="00C75C73" w:rsidRPr="001837A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45"/>
    <w:rsid w:val="00087BC4"/>
    <w:rsid w:val="00134FED"/>
    <w:rsid w:val="001606B5"/>
    <w:rsid w:val="001837A5"/>
    <w:rsid w:val="002E614C"/>
    <w:rsid w:val="00320811"/>
    <w:rsid w:val="00576730"/>
    <w:rsid w:val="00715017"/>
    <w:rsid w:val="00746BC9"/>
    <w:rsid w:val="00873C45"/>
    <w:rsid w:val="008C4C73"/>
    <w:rsid w:val="00A85ADC"/>
    <w:rsid w:val="00BF3664"/>
    <w:rsid w:val="00C65807"/>
    <w:rsid w:val="00C70DF9"/>
    <w:rsid w:val="00C75C73"/>
    <w:rsid w:val="00D66733"/>
    <w:rsid w:val="00E65AD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customStyle="1" w:styleId="ConsPlusNormal">
    <w:name w:val="ConsPlusNormal"/>
    <w:rsid w:val="00C6580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customStyle="1" w:styleId="ConsPlusNormal">
    <w:name w:val="ConsPlusNormal"/>
    <w:rsid w:val="00C6580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2019-12-11T11:14:00Z</dcterms:created>
  <dcterms:modified xsi:type="dcterms:W3CDTF">2019-12-11T11:14:00Z</dcterms:modified>
</cp:coreProperties>
</file>