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35" w:rsidRDefault="00982235" w:rsidP="000B43AF">
      <w:pPr>
        <w:widowControl w:val="0"/>
        <w:autoSpaceDE w:val="0"/>
        <w:autoSpaceDN w:val="0"/>
        <w:ind w:right="4097"/>
      </w:pP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982235" w:rsidRPr="00982235" w:rsidTr="00137D02">
        <w:trPr>
          <w:trHeight w:val="1109"/>
        </w:trPr>
        <w:tc>
          <w:tcPr>
            <w:tcW w:w="4416" w:type="dxa"/>
            <w:hideMark/>
          </w:tcPr>
          <w:p w:rsidR="00982235" w:rsidRPr="00982235" w:rsidRDefault="00982235" w:rsidP="00982235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982235" w:rsidRPr="00982235" w:rsidRDefault="00982235" w:rsidP="009822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982235">
              <w:rPr>
                <w:sz w:val="24"/>
                <w:szCs w:val="24"/>
                <w:lang w:eastAsia="en-US"/>
              </w:rPr>
              <w:t>ПОПОВСКОГО</w:t>
            </w:r>
          </w:p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982235" w:rsidRPr="00982235" w:rsidRDefault="00982235" w:rsidP="0098223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982235" w:rsidRPr="00982235" w:rsidRDefault="00982235" w:rsidP="0098223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982235" w:rsidRPr="00982235" w:rsidRDefault="00982235" w:rsidP="0098223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>ПОПОВКА</w:t>
            </w:r>
          </w:p>
          <w:p w:rsidR="00982235" w:rsidRPr="00982235" w:rsidRDefault="00982235" w:rsidP="0098223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982235" w:rsidRPr="00982235" w:rsidRDefault="00982235" w:rsidP="0098223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982235">
              <w:rPr>
                <w:sz w:val="24"/>
                <w:szCs w:val="24"/>
                <w:lang w:eastAsia="en-US"/>
              </w:rPr>
              <w:t>СОВЕТЫ</w:t>
            </w:r>
          </w:p>
          <w:p w:rsidR="00982235" w:rsidRPr="00982235" w:rsidRDefault="00982235" w:rsidP="009822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82235" w:rsidRPr="00982235" w:rsidRDefault="00982235" w:rsidP="00982235">
      <w:pPr>
        <w:pBdr>
          <w:bottom w:val="single" w:sz="12" w:space="0" w:color="auto"/>
        </w:pBd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982235" w:rsidRPr="00982235" w:rsidRDefault="00982235" w:rsidP="00982235">
      <w:pPr>
        <w:spacing w:after="200" w:line="276" w:lineRule="auto"/>
        <w:rPr>
          <w:rFonts w:eastAsia="Calibri"/>
          <w:b/>
          <w:lang w:eastAsia="en-US"/>
        </w:rPr>
      </w:pPr>
      <w:r w:rsidRPr="00982235">
        <w:rPr>
          <w:rFonts w:eastAsia="Calibri"/>
          <w:b/>
          <w:lang w:eastAsia="en-US"/>
        </w:rPr>
        <w:t xml:space="preserve">         РЕШЕНИЕ</w:t>
      </w:r>
      <w:r w:rsidRPr="00982235">
        <w:rPr>
          <w:rFonts w:eastAsia="Calibri"/>
          <w:b/>
          <w:lang w:eastAsia="en-US"/>
        </w:rPr>
        <w:tab/>
      </w:r>
      <w:r w:rsidRPr="00982235">
        <w:rPr>
          <w:rFonts w:eastAsia="Calibri"/>
          <w:b/>
          <w:lang w:eastAsia="en-US"/>
        </w:rPr>
        <w:tab/>
      </w:r>
      <w:r w:rsidRPr="00982235">
        <w:rPr>
          <w:rFonts w:eastAsia="Calibri"/>
          <w:b/>
          <w:lang w:eastAsia="en-US"/>
        </w:rPr>
        <w:tab/>
      </w:r>
      <w:r w:rsidRPr="00982235">
        <w:rPr>
          <w:rFonts w:eastAsia="Calibri"/>
          <w:b/>
          <w:lang w:eastAsia="en-US"/>
        </w:rPr>
        <w:tab/>
      </w:r>
      <w:r w:rsidRPr="00982235">
        <w:rPr>
          <w:rFonts w:eastAsia="Calibri"/>
          <w:b/>
          <w:lang w:eastAsia="en-US"/>
        </w:rPr>
        <w:tab/>
      </w:r>
      <w:r w:rsidRPr="00982235">
        <w:rPr>
          <w:rFonts w:eastAsia="Calibri"/>
          <w:b/>
          <w:lang w:eastAsia="en-US"/>
        </w:rPr>
        <w:tab/>
        <w:t xml:space="preserve">                          КАРАР</w:t>
      </w:r>
    </w:p>
    <w:p w:rsidR="00982235" w:rsidRPr="00982235" w:rsidRDefault="00982235" w:rsidP="0098223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  <w:t>____</w:t>
      </w:r>
      <w:r w:rsidRPr="00982235">
        <w:rPr>
          <w:rFonts w:eastAsia="Calibri"/>
          <w:lang w:eastAsia="en-US"/>
        </w:rPr>
        <w:t xml:space="preserve">2019 г.                                                                              № </w:t>
      </w:r>
      <w:r>
        <w:rPr>
          <w:rFonts w:eastAsia="Calibri"/>
          <w:lang w:eastAsia="en-US"/>
        </w:rPr>
        <w:t>___</w:t>
      </w:r>
    </w:p>
    <w:p w:rsidR="00982235" w:rsidRPr="00982235" w:rsidRDefault="00982235" w:rsidP="00982235">
      <w:pPr>
        <w:jc w:val="center"/>
        <w:rPr>
          <w:rFonts w:eastAsia="Calibri"/>
        </w:rPr>
      </w:pPr>
      <w:r w:rsidRPr="00982235">
        <w:rPr>
          <w:rFonts w:eastAsia="Calibri"/>
        </w:rPr>
        <w:t>с.Поповка</w:t>
      </w:r>
    </w:p>
    <w:p w:rsidR="00982235" w:rsidRDefault="00982235" w:rsidP="000B43AF">
      <w:pPr>
        <w:widowControl w:val="0"/>
        <w:autoSpaceDE w:val="0"/>
        <w:autoSpaceDN w:val="0"/>
        <w:ind w:right="4097"/>
      </w:pPr>
    </w:p>
    <w:p w:rsidR="000B43AF" w:rsidRPr="001F57DC" w:rsidRDefault="000B43AF" w:rsidP="000B43AF">
      <w:pPr>
        <w:widowControl w:val="0"/>
        <w:autoSpaceDE w:val="0"/>
        <w:autoSpaceDN w:val="0"/>
        <w:ind w:right="4097"/>
      </w:pPr>
      <w:bookmarkStart w:id="0" w:name="_GoBack"/>
      <w:r w:rsidRPr="001F57DC">
        <w:t xml:space="preserve">О предоставлении иных межбюджетных трансфертов из бюджета </w:t>
      </w:r>
      <w:r w:rsidR="00B34D58">
        <w:t>Поповского</w:t>
      </w:r>
      <w:r>
        <w:t xml:space="preserve"> сельского поселения</w:t>
      </w:r>
      <w:r w:rsidRPr="001F57DC">
        <w:t xml:space="preserve"> бюджету Бав</w:t>
      </w:r>
      <w:r>
        <w:t xml:space="preserve">линского муниципального района </w:t>
      </w:r>
      <w:r w:rsidRPr="001F57DC">
        <w:t>на осуществление части полномочий  по решению вопросов местного значения в соответствии с заключенными соглашениями</w:t>
      </w:r>
    </w:p>
    <w:bookmarkEnd w:id="0"/>
    <w:p w:rsidR="000B43AF" w:rsidRDefault="000B43AF"/>
    <w:p w:rsidR="000B43AF" w:rsidRDefault="000B43AF"/>
    <w:p w:rsidR="000B43AF" w:rsidRPr="001F57DC" w:rsidRDefault="000B43AF" w:rsidP="000B43AF">
      <w:pPr>
        <w:widowControl w:val="0"/>
        <w:autoSpaceDE w:val="0"/>
        <w:autoSpaceDN w:val="0"/>
        <w:spacing w:line="360" w:lineRule="auto"/>
        <w:ind w:right="-1" w:firstLine="708"/>
        <w:jc w:val="both"/>
      </w:pPr>
      <w:r w:rsidRPr="001F57DC">
        <w:t xml:space="preserve">В соответствии со статьей 142.5 Бюджетного кодекса Российской Федерации </w:t>
      </w:r>
      <w:r>
        <w:t xml:space="preserve"> </w:t>
      </w:r>
      <w:r w:rsidRPr="00A31CAB">
        <w:t xml:space="preserve">Совет </w:t>
      </w:r>
      <w:r w:rsidR="00B34D58">
        <w:t>Поповского</w:t>
      </w:r>
      <w:r w:rsidRPr="00A31CAB">
        <w:t xml:space="preserve"> сельского поселения </w:t>
      </w:r>
      <w:r w:rsidRPr="001F57DC">
        <w:t xml:space="preserve">  </w:t>
      </w:r>
      <w:r w:rsidRPr="00B34D58">
        <w:rPr>
          <w:b/>
        </w:rPr>
        <w:t>РЕШИЛ: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1. Иные межбюджетные трансферты</w:t>
      </w:r>
      <w:r w:rsidRPr="001F57DC">
        <w:rPr>
          <w:rFonts w:ascii="Calibri" w:hAnsi="Calibri" w:cs="Calibri"/>
          <w:b/>
          <w:sz w:val="22"/>
          <w:szCs w:val="20"/>
        </w:rPr>
        <w:t xml:space="preserve"> </w:t>
      </w:r>
      <w:r w:rsidRPr="001F57DC">
        <w:t xml:space="preserve">из бюджета </w:t>
      </w:r>
      <w:r w:rsidR="00B34D58">
        <w:t>Поповского</w:t>
      </w:r>
      <w:r>
        <w:t xml:space="preserve"> сельского поселения</w:t>
      </w:r>
      <w:r w:rsidRPr="001F57DC">
        <w:t xml:space="preserve">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</w:r>
      <w:r w:rsidR="00B34D58">
        <w:t>Поповского</w:t>
      </w:r>
      <w:r w:rsidRPr="00A31CAB">
        <w:t xml:space="preserve"> сельского поселения </w:t>
      </w:r>
      <w:r w:rsidRPr="001F57DC">
        <w:t xml:space="preserve">Бавлинского муниципального района (далее Исполнительный комитет </w:t>
      </w:r>
      <w:r>
        <w:t>сельского поселения</w:t>
      </w:r>
      <w:r w:rsidRPr="001F57DC">
        <w:t>).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</w:t>
      </w:r>
      <w:r w:rsidRPr="00A31CAB">
        <w:t>Совет</w:t>
      </w:r>
      <w:r>
        <w:t>а</w:t>
      </w:r>
      <w:r w:rsidRPr="00A31CAB">
        <w:t xml:space="preserve"> </w:t>
      </w:r>
      <w:r w:rsidR="00B34D58">
        <w:t>Поповского</w:t>
      </w:r>
      <w:r w:rsidRPr="00A31CAB">
        <w:t xml:space="preserve"> сельского поселения </w:t>
      </w:r>
      <w:r w:rsidRPr="001F57DC">
        <w:t xml:space="preserve">  «</w:t>
      </w:r>
      <w:r w:rsidRPr="00A31CAB">
        <w:t xml:space="preserve">О бюджете </w:t>
      </w:r>
      <w:r w:rsidR="00B34D58">
        <w:t>Поповского</w:t>
      </w:r>
      <w:r w:rsidRPr="00A31CAB">
        <w:t xml:space="preserve"> сельского поселения</w:t>
      </w:r>
      <w:r w:rsidRPr="001F57DC">
        <w:t xml:space="preserve">» на </w:t>
      </w:r>
      <w:r>
        <w:t xml:space="preserve">соответствующий финансовый </w:t>
      </w:r>
      <w:r>
        <w:lastRenderedPageBreak/>
        <w:t xml:space="preserve">год </w:t>
      </w:r>
      <w:r w:rsidRPr="001F57DC">
        <w:t>и плановый период» на указанные цели.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 xml:space="preserve">3. Главным распорядителем бюджетных ассигнований, предоставляемых в соответствии с настоящим Решением, является Исполнительный комитет </w:t>
      </w:r>
      <w:r>
        <w:t>сельского поселения</w:t>
      </w:r>
      <w:r w:rsidRPr="001F57DC">
        <w:t xml:space="preserve"> 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4. Распределение иных межбюджетных трансфертов бюджету Бавлин</w:t>
      </w:r>
      <w:r>
        <w:t xml:space="preserve">ского муниципального района </w:t>
      </w:r>
      <w:r w:rsidRPr="001F57DC">
        <w:t xml:space="preserve">утверждается решением </w:t>
      </w:r>
      <w:r w:rsidRPr="0015153F">
        <w:t xml:space="preserve">Совета </w:t>
      </w:r>
      <w:r w:rsidR="00B34D58">
        <w:t>Поповского</w:t>
      </w:r>
      <w:r w:rsidRPr="0015153F">
        <w:t xml:space="preserve"> сельского поселения   «О бюджете </w:t>
      </w:r>
      <w:r w:rsidR="00B34D58">
        <w:t>Поповского</w:t>
      </w:r>
      <w:r w:rsidRPr="0015153F">
        <w:t xml:space="preserve"> сельского поселения» </w:t>
      </w:r>
      <w:r w:rsidRPr="001F57DC">
        <w:t xml:space="preserve"> на соответствующий финансовый год и плановый период».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5. Цели и порядок предоставления иных межбюджетных трансфертов устанавливаю</w:t>
      </w:r>
      <w:r>
        <w:t xml:space="preserve">тся соглашениями, заключаемыми </w:t>
      </w:r>
      <w:r w:rsidRPr="001F57DC">
        <w:t xml:space="preserve">между Исполнительным комитетом </w:t>
      </w:r>
      <w:r>
        <w:t xml:space="preserve"> сельского поселения</w:t>
      </w:r>
      <w:r w:rsidRPr="001F57DC">
        <w:t xml:space="preserve">  и исполнительным комитетом района.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6. Соглашение должно содержать следующие основные положения: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а) целевое назначение иных межбюджетных трансфертов;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б) условия</w:t>
      </w:r>
      <w:r>
        <w:t xml:space="preserve"> предоставления и расходования </w:t>
      </w:r>
      <w:r w:rsidRPr="001F57DC">
        <w:t>иных межбюджетных трансфертов;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в) объем бюджетных ассигнований, предусмотренных на предоставление  иных межбюджетных трансфертов;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г) график перечисления  иных межбюджетных трансфертов;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д) порядок осуществления контроля за соблюдением условий, установленных для предоставления и расходования  иных межбюджетных трансфертов;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>е) сроки и порядок представления отчетности об осуществлении расходов, источником финансового обеспечения которых является  иные межбюджетные трансферты.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 xml:space="preserve">7. Подготовка проекта соглашения осуществляется Исполнительным комитетом </w:t>
      </w:r>
      <w:r>
        <w:t xml:space="preserve"> </w:t>
      </w:r>
      <w:r w:rsidRPr="0015153F">
        <w:t xml:space="preserve">сельского поселения </w:t>
      </w:r>
      <w:r w:rsidRPr="001F57DC">
        <w:t>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 xml:space="preserve">8. Проект соглашения направляется Исполнительным комитетом </w:t>
      </w:r>
      <w:r>
        <w:t xml:space="preserve"> </w:t>
      </w:r>
      <w:r w:rsidRPr="0015153F">
        <w:t xml:space="preserve">сельского поселения </w:t>
      </w:r>
      <w:r w:rsidRPr="001F57DC">
        <w:t xml:space="preserve"> исполнительному комитету района.</w:t>
      </w:r>
    </w:p>
    <w:p w:rsidR="000B43AF" w:rsidRPr="001F57DC" w:rsidRDefault="000B43AF" w:rsidP="000B43AF">
      <w:pPr>
        <w:widowControl w:val="0"/>
        <w:tabs>
          <w:tab w:val="left" w:pos="10205"/>
        </w:tabs>
        <w:autoSpaceDE w:val="0"/>
        <w:autoSpaceDN w:val="0"/>
        <w:spacing w:line="360" w:lineRule="auto"/>
        <w:ind w:right="-1" w:firstLine="709"/>
        <w:jc w:val="both"/>
      </w:pPr>
      <w:r w:rsidRPr="001F57DC">
        <w:t xml:space="preserve">9. Соглашение подписывается руководителем Исполнительного комитета </w:t>
      </w:r>
      <w:r>
        <w:t xml:space="preserve"> </w:t>
      </w:r>
      <w:r w:rsidRPr="0015153F">
        <w:t xml:space="preserve">сельского поселения </w:t>
      </w:r>
      <w:r w:rsidRPr="001F57DC">
        <w:t xml:space="preserve"> и руководителем исполнительного комитета района.</w:t>
      </w:r>
    </w:p>
    <w:p w:rsidR="000B43AF" w:rsidRDefault="000B43AF" w:rsidP="000B43AF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</w:pPr>
      <w:r w:rsidRPr="001F57DC">
        <w:t xml:space="preserve">10. Объем </w:t>
      </w:r>
      <w:r w:rsidRPr="001F57DC">
        <w:rPr>
          <w:b/>
        </w:rPr>
        <w:t xml:space="preserve"> </w:t>
      </w:r>
      <w:r w:rsidRPr="001F57DC">
        <w:t xml:space="preserve">иных межбюджетных трансфертов, </w:t>
      </w:r>
      <w:proofErr w:type="gramStart"/>
      <w:r w:rsidRPr="001F57DC">
        <w:t>предоставляемой</w:t>
      </w:r>
      <w:proofErr w:type="gramEnd"/>
      <w:r w:rsidRPr="001F57DC">
        <w:t xml:space="preserve"> бюджету  района, критерии отбора муниципального образования  и условия   определяются в нормативно-правовом акте Испол</w:t>
      </w:r>
      <w:r>
        <w:t>нительного комитета  сельского поселения.</w:t>
      </w:r>
    </w:p>
    <w:p w:rsidR="000B43AF" w:rsidRPr="00680954" w:rsidRDefault="000B43AF" w:rsidP="000B43AF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</w:pPr>
      <w:r w:rsidRPr="001F57DC">
        <w:rPr>
          <w:rFonts w:cs="Arial"/>
        </w:rPr>
        <w:t xml:space="preserve">11. </w:t>
      </w:r>
      <w:r w:rsidRPr="001F57DC">
        <w:rPr>
          <w:rFonts w:ascii="Arial" w:hAnsi="Arial" w:cs="Arial"/>
          <w:sz w:val="20"/>
          <w:szCs w:val="20"/>
        </w:rPr>
        <w:t xml:space="preserve"> </w:t>
      </w:r>
      <w:r w:rsidRPr="001F57DC">
        <w:rPr>
          <w:rFonts w:cs="Arial"/>
        </w:rPr>
        <w:t xml:space="preserve">Иные межбюджетные трансферты  перечисляются Исполнительным комитетом </w:t>
      </w:r>
      <w:r>
        <w:t xml:space="preserve"> сельского поселения</w:t>
      </w:r>
      <w:r w:rsidRPr="001F57DC">
        <w:t xml:space="preserve"> </w:t>
      </w:r>
      <w:r w:rsidRPr="001F57DC">
        <w:rPr>
          <w:rFonts w:cs="Arial"/>
        </w:rPr>
        <w:t xml:space="preserve"> 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</w:r>
    </w:p>
    <w:p w:rsidR="000B43AF" w:rsidRPr="001F57DC" w:rsidRDefault="000B43AF" w:rsidP="000B43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F57DC">
        <w:rPr>
          <w:rFonts w:eastAsia="Calibri"/>
          <w:lang w:eastAsia="en-US"/>
        </w:rPr>
        <w:t>12. В случае нарушений условий предоставления иных межбюджетных трансфертов соответствующие средства подлеж</w:t>
      </w:r>
      <w:r>
        <w:rPr>
          <w:rFonts w:eastAsia="Calibri"/>
          <w:lang w:eastAsia="en-US"/>
        </w:rPr>
        <w:t>ат перечислению в доход бюджета</w:t>
      </w:r>
      <w:r>
        <w:t xml:space="preserve"> </w:t>
      </w:r>
      <w:r w:rsidR="00B34D58">
        <w:t>Поповского</w:t>
      </w:r>
      <w:r>
        <w:t xml:space="preserve"> сельского поселения</w:t>
      </w:r>
      <w:r w:rsidRPr="001F57DC">
        <w:rPr>
          <w:rFonts w:eastAsia="Calibri"/>
          <w:lang w:eastAsia="en-US"/>
        </w:rPr>
        <w:t xml:space="preserve"> в порядке, установленном бюджетным законодательством Российской Федерации.</w:t>
      </w:r>
    </w:p>
    <w:p w:rsidR="000B43AF" w:rsidRPr="001F57DC" w:rsidRDefault="000B43AF" w:rsidP="000B43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F57DC">
        <w:rPr>
          <w:rFonts w:eastAsia="Calibri"/>
          <w:lang w:eastAsia="en-US"/>
        </w:rPr>
        <w:t>13. Остаток иных межбюджетных трансфертов, не использованный по состоянию на 1 января года, следующего за годом предоставления,</w:t>
      </w:r>
      <w:r w:rsidRPr="001F57DC">
        <w:t xml:space="preserve"> </w:t>
      </w:r>
      <w:r w:rsidRPr="001F57DC">
        <w:rPr>
          <w:rFonts w:eastAsia="Calibri"/>
          <w:lang w:eastAsia="en-US"/>
        </w:rPr>
        <w:t xml:space="preserve">иных межбюджетных трансфертов подлежит возврату в доход </w:t>
      </w:r>
      <w:r>
        <w:rPr>
          <w:rFonts w:eastAsia="Calibri"/>
          <w:lang w:eastAsia="en-US"/>
        </w:rPr>
        <w:t>бюджета</w:t>
      </w:r>
      <w:r>
        <w:t xml:space="preserve"> </w:t>
      </w:r>
      <w:r w:rsidR="00B34D58">
        <w:t>Поповского</w:t>
      </w:r>
      <w:r>
        <w:t xml:space="preserve"> сельского поселения</w:t>
      </w:r>
      <w:r w:rsidRPr="001F57DC">
        <w:rPr>
          <w:rFonts w:eastAsia="Calibri"/>
          <w:lang w:eastAsia="en-US"/>
        </w:rPr>
        <w:t xml:space="preserve">  в соответствии с требованиями Бюджетного </w:t>
      </w:r>
      <w:hyperlink r:id="rId7" w:history="1">
        <w:r w:rsidRPr="004D47F1">
          <w:rPr>
            <w:rFonts w:eastAsia="Calibri"/>
            <w:color w:val="000000"/>
            <w:lang w:eastAsia="en-US"/>
          </w:rPr>
          <w:t>кодекса</w:t>
        </w:r>
      </w:hyperlink>
      <w:r w:rsidRPr="004D47F1">
        <w:rPr>
          <w:rFonts w:eastAsia="Calibri"/>
          <w:color w:val="000000"/>
          <w:lang w:eastAsia="en-US"/>
        </w:rPr>
        <w:t xml:space="preserve"> </w:t>
      </w:r>
      <w:r w:rsidRPr="001F57DC">
        <w:rPr>
          <w:rFonts w:eastAsia="Calibri"/>
          <w:lang w:eastAsia="en-US"/>
        </w:rPr>
        <w:t>Российской Федерации.</w:t>
      </w:r>
    </w:p>
    <w:p w:rsidR="000B43AF" w:rsidRPr="001F57DC" w:rsidRDefault="000B43AF" w:rsidP="000B43AF">
      <w:pPr>
        <w:overflowPunct w:val="0"/>
        <w:autoSpaceDE w:val="0"/>
        <w:autoSpaceDN w:val="0"/>
        <w:adjustRightInd w:val="0"/>
        <w:spacing w:line="360" w:lineRule="auto"/>
        <w:ind w:firstLine="539"/>
        <w:jc w:val="both"/>
        <w:textAlignment w:val="baseline"/>
      </w:pPr>
      <w:r w:rsidRPr="001F57DC">
        <w:t xml:space="preserve">14. Контроль за целевым использованием  иных межбюджетных трансфертов  осуществляют в соответствии с законодательством Исполнительный комитет </w:t>
      </w:r>
      <w:r>
        <w:t>сельского поселения</w:t>
      </w:r>
      <w:r w:rsidRPr="001F57DC">
        <w:t xml:space="preserve"> и финансово-бюджетная  палата района.</w:t>
      </w:r>
      <w:bookmarkStart w:id="1" w:name="P359"/>
      <w:bookmarkStart w:id="2" w:name="P373"/>
      <w:bookmarkEnd w:id="1"/>
      <w:bookmarkEnd w:id="2"/>
    </w:p>
    <w:p w:rsidR="000B43AF" w:rsidRDefault="000B43AF"/>
    <w:p w:rsidR="000B43AF" w:rsidRDefault="000B43AF"/>
    <w:p w:rsidR="000B43AF" w:rsidRPr="007949AC" w:rsidRDefault="000B43AF" w:rsidP="000B43AF">
      <w:pPr>
        <w:ind w:firstLine="708"/>
        <w:jc w:val="both"/>
      </w:pPr>
      <w:r w:rsidRPr="007949AC">
        <w:t>Глава, Председатель Совета</w:t>
      </w:r>
    </w:p>
    <w:p w:rsidR="000B43AF" w:rsidRDefault="00B34D58" w:rsidP="000B43AF">
      <w:pPr>
        <w:jc w:val="both"/>
      </w:pPr>
      <w:r>
        <w:t xml:space="preserve">          Поповского</w:t>
      </w:r>
      <w:r w:rsidR="000B43AF" w:rsidRPr="007949AC">
        <w:t xml:space="preserve"> сельского поселения</w:t>
      </w:r>
      <w:r w:rsidR="000B43AF" w:rsidRPr="007949AC">
        <w:tab/>
      </w:r>
      <w:r w:rsidR="000B43AF" w:rsidRPr="007949AC">
        <w:tab/>
      </w:r>
      <w:r w:rsidR="000B43AF" w:rsidRPr="007949AC">
        <w:tab/>
        <w:t xml:space="preserve">   </w:t>
      </w:r>
      <w:r>
        <w:t>С.А.Попов</w:t>
      </w:r>
    </w:p>
    <w:sectPr w:rsidR="000B43AF" w:rsidSect="000B43AF">
      <w:headerReference w:type="even" r:id="rId8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7E" w:rsidRDefault="00E5017E" w:rsidP="008E3D70">
      <w:r>
        <w:separator/>
      </w:r>
    </w:p>
  </w:endnote>
  <w:endnote w:type="continuationSeparator" w:id="0">
    <w:p w:rsidR="00E5017E" w:rsidRDefault="00E5017E" w:rsidP="008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7E" w:rsidRDefault="00E5017E" w:rsidP="008E3D70">
      <w:r>
        <w:separator/>
      </w:r>
    </w:p>
  </w:footnote>
  <w:footnote w:type="continuationSeparator" w:id="0">
    <w:p w:rsidR="00E5017E" w:rsidRDefault="00E5017E" w:rsidP="008E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A6" w:rsidRDefault="008E3D70" w:rsidP="004E39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43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3DA6" w:rsidRDefault="00E501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AF"/>
    <w:rsid w:val="000B43AF"/>
    <w:rsid w:val="00177D30"/>
    <w:rsid w:val="001D27D0"/>
    <w:rsid w:val="002867A1"/>
    <w:rsid w:val="00593756"/>
    <w:rsid w:val="005D13BB"/>
    <w:rsid w:val="006011C7"/>
    <w:rsid w:val="006A0E92"/>
    <w:rsid w:val="008E3D70"/>
    <w:rsid w:val="00982235"/>
    <w:rsid w:val="00B34D58"/>
    <w:rsid w:val="00D36856"/>
    <w:rsid w:val="00E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B43A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3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B43A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0B43A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0B43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3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rsid w:val="000B4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B43A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3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B43A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0B43A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0B43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3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rsid w:val="000B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01CA193AC359B7478AFDA6A7EFE6E2BBEDB28C5D6CCAE8780FFDE5066B7265FDE5BA8F2994F12D5FB473D81z1R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Крым-Сарай</dc:creator>
  <cp:lastModifiedBy>Таня Алатырева</cp:lastModifiedBy>
  <cp:revision>2</cp:revision>
  <dcterms:created xsi:type="dcterms:W3CDTF">2019-12-11T07:02:00Z</dcterms:created>
  <dcterms:modified xsi:type="dcterms:W3CDTF">2019-12-11T07:02:00Z</dcterms:modified>
</cp:coreProperties>
</file>