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74DE9" w:rsidRPr="00120CD5" w:rsidTr="00D86EBA">
        <w:trPr>
          <w:trHeight w:val="413"/>
        </w:trPr>
        <w:tc>
          <w:tcPr>
            <w:tcW w:w="9705" w:type="dxa"/>
            <w:vAlign w:val="bottom"/>
          </w:tcPr>
          <w:p w:rsidR="00914637" w:rsidRDefault="00914637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tbl>
            <w:tblPr>
              <w:tblW w:w="1012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125"/>
            </w:tblGrid>
            <w:tr w:rsidR="00914637" w:rsidTr="00914637">
              <w:trPr>
                <w:trHeight w:val="621"/>
              </w:trPr>
              <w:tc>
                <w:tcPr>
                  <w:tcW w:w="10122" w:type="dxa"/>
                  <w:hideMark/>
                </w:tcPr>
                <w:tbl>
                  <w:tblPr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5"/>
                    <w:gridCol w:w="284"/>
                    <w:gridCol w:w="4642"/>
                  </w:tblGrid>
                  <w:tr w:rsidR="00914637">
                    <w:trPr>
                      <w:jc w:val="center"/>
                    </w:trPr>
                    <w:tc>
                      <w:tcPr>
                        <w:tcW w:w="4645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914637" w:rsidRDefault="00914637" w:rsidP="009146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СОВЕТ</w:t>
                        </w:r>
                      </w:p>
                      <w:p w:rsidR="00914637" w:rsidRDefault="00914637" w:rsidP="009146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УДМУРТСКО-ТАШЛИНСКОГО          СЕЛЬСКОГО ПОСЕЛЕНИЯ</w:t>
                        </w:r>
                      </w:p>
                      <w:p w:rsidR="00914637" w:rsidRDefault="00914637" w:rsidP="009146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БАВЛИНСКОГО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br/>
                          <w:t>МУНИЦИПАЛЬНОГО РАЙОНА</w:t>
                        </w:r>
                      </w:p>
                      <w:p w:rsidR="00914637" w:rsidRDefault="00914637" w:rsidP="009146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РЕСПУБЛИКИ ТАТАРСТАН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</w:tcPr>
                      <w:p w:rsidR="00914637" w:rsidRDefault="00914637" w:rsidP="009146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642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914637" w:rsidRDefault="00914637" w:rsidP="009146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rFonts w:eastAsia="Arial Unicode MS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ТАТАРСТАН  РЕСПУБЛИКАСЫ</w:t>
                        </w:r>
                      </w:p>
                      <w:p w:rsidR="00914637" w:rsidRDefault="00914637" w:rsidP="00914637">
                        <w:pPr>
                          <w:framePr w:hSpace="180" w:wrap="around" w:vAnchor="page" w:hAnchor="margin" w:y="1741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БАУЛЫ</w:t>
                        </w:r>
                      </w:p>
                      <w:p w:rsidR="00914637" w:rsidRDefault="00914637" w:rsidP="00914637">
                        <w:pPr>
                          <w:framePr w:hSpace="180" w:wrap="around" w:vAnchor="page" w:hAnchor="margin" w:y="1741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МУНИЦИПАЛЬ РАЙОНЫ</w:t>
                        </w:r>
                      </w:p>
                      <w:p w:rsidR="00914637" w:rsidRDefault="00914637" w:rsidP="00914637">
                        <w:pPr>
                          <w:framePr w:hSpace="180" w:wrap="around" w:vAnchor="page" w:hAnchor="margin" w:y="1741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>УДМУРТ ТАШЛЫСЫ</w:t>
                        </w:r>
                      </w:p>
                      <w:p w:rsidR="00914637" w:rsidRDefault="00914637" w:rsidP="00914637">
                        <w:pPr>
                          <w:framePr w:hSpace="180" w:wrap="around" w:vAnchor="page" w:hAnchor="margin" w:y="1741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АВЫЛ </w:t>
                        </w:r>
                        <w:r>
                          <w:rPr>
                            <w:bCs/>
                            <w:sz w:val="24"/>
                            <w:szCs w:val="24"/>
                            <w:lang w:val="tt-RU" w:eastAsia="en-US"/>
                          </w:rPr>
                          <w:t>Җ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ИРЛЕГЕ</w:t>
                        </w:r>
                      </w:p>
                      <w:p w:rsidR="00914637" w:rsidRDefault="00914637" w:rsidP="0091463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СОВЕТЫ</w:t>
                        </w:r>
                      </w:p>
                    </w:tc>
                  </w:tr>
                </w:tbl>
                <w:p w:rsidR="00914637" w:rsidRDefault="00914637" w:rsidP="009146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РЕШЕНИЕ                                          проект                                         КАРАР</w:t>
                  </w:r>
                </w:p>
              </w:tc>
            </w:tr>
            <w:tr w:rsidR="00914637" w:rsidTr="00914637">
              <w:trPr>
                <w:trHeight w:val="413"/>
              </w:trPr>
              <w:tc>
                <w:tcPr>
                  <w:tcW w:w="10122" w:type="dxa"/>
                  <w:vAlign w:val="bottom"/>
                </w:tcPr>
                <w:p w:rsidR="00914637" w:rsidRDefault="00914637" w:rsidP="009146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914637" w:rsidRDefault="00914637" w:rsidP="009146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____ 2019 г                           с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 xml:space="preserve"> .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Алексеевка                   № ___</w:t>
                  </w:r>
                </w:p>
                <w:p w:rsidR="00914637" w:rsidRDefault="00914637" w:rsidP="009146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Положение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порядке подготовки и проведения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схода граждан в населенных пунктах, 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входящих в состав </w:t>
            </w:r>
            <w:proofErr w:type="spellStart"/>
            <w:r w:rsidR="00914637">
              <w:rPr>
                <w:color w:val="000000"/>
                <w:sz w:val="28"/>
                <w:szCs w:val="28"/>
              </w:rPr>
              <w:t>Удмуртско-Ташлинского</w:t>
            </w:r>
            <w:proofErr w:type="spellEnd"/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сельского поселения Бавлинского 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 Республики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Татарстан, утвержденный решением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Совета </w:t>
            </w:r>
            <w:proofErr w:type="spellStart"/>
            <w:r w:rsidR="00914637">
              <w:rPr>
                <w:color w:val="000000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</w:t>
            </w:r>
          </w:p>
          <w:p w:rsidR="005E0221" w:rsidRDefault="005E0221" w:rsidP="005E0221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поселения Бавлинского муниципального</w:t>
            </w:r>
          </w:p>
          <w:p w:rsidR="005E0221" w:rsidRDefault="00914637" w:rsidP="00914637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района  от 14.10.2019г._№117</w:t>
            </w:r>
          </w:p>
          <w:p w:rsidR="00914637" w:rsidRDefault="00914637" w:rsidP="005E0221">
            <w:pPr>
              <w:ind w:firstLine="708"/>
              <w:rPr>
                <w:sz w:val="28"/>
                <w:szCs w:val="28"/>
              </w:rPr>
            </w:pP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Федерального закона от 06.10.2003г. № 131-ФЗ «Об общих принципах организации местного самоуправления в Российской Федерации» в части  установления возможности поэтапного проведения схода граждан, Уста</w:t>
            </w:r>
            <w:r w:rsidR="00394246">
              <w:rPr>
                <w:sz w:val="28"/>
                <w:szCs w:val="28"/>
              </w:rPr>
              <w:t>ва муниципального образования «</w:t>
            </w:r>
            <w:proofErr w:type="spellStart"/>
            <w:r w:rsidR="00394246">
              <w:rPr>
                <w:sz w:val="28"/>
                <w:szCs w:val="28"/>
              </w:rPr>
              <w:t>Тумбарлинское</w:t>
            </w:r>
            <w:proofErr w:type="spellEnd"/>
            <w:r w:rsidR="003942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 поселение» Бавлинского муниципального района Республики Татарстан», Совет </w:t>
            </w:r>
            <w:proofErr w:type="spellStart"/>
            <w:r w:rsidR="00914637">
              <w:rPr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решил:</w:t>
            </w:r>
          </w:p>
          <w:p w:rsidR="005E0221" w:rsidRDefault="005E0221" w:rsidP="0091463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Внести в Положение о порядке подготовки и проведения схода граждан в населенных пунктах, входящих в состав </w:t>
            </w:r>
            <w:proofErr w:type="spellStart"/>
            <w:r w:rsidR="00914637">
              <w:rPr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Республики Татарстан, утвержденный решением Совета </w:t>
            </w:r>
            <w:proofErr w:type="spellStart"/>
            <w:r w:rsidR="00914637">
              <w:rPr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</w:t>
            </w:r>
            <w:r w:rsidR="00914637">
              <w:rPr>
                <w:sz w:val="28"/>
                <w:szCs w:val="28"/>
              </w:rPr>
              <w:t>14</w:t>
            </w:r>
            <w:r w:rsidR="00394246">
              <w:rPr>
                <w:sz w:val="28"/>
                <w:szCs w:val="28"/>
              </w:rPr>
              <w:t xml:space="preserve"> октября 2019 года</w:t>
            </w:r>
            <w:r>
              <w:rPr>
                <w:sz w:val="28"/>
                <w:szCs w:val="28"/>
              </w:rPr>
              <w:t xml:space="preserve"> №</w:t>
            </w:r>
            <w:r w:rsidR="00914637">
              <w:rPr>
                <w:sz w:val="28"/>
                <w:szCs w:val="28"/>
              </w:rPr>
              <w:t>117</w:t>
            </w:r>
            <w:r w:rsidR="003942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следующие изменения: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2.5. слова «(приложение №2)», «(приложение №3)» заменить словами   «(образец приложения №2 на примере самообложения)», (образец приложения №3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пункте 2.9.2. слова «(приложение №№5,6)» заменить словами (образец приложения №№5,6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3.3. изложить в следующей редакции: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«3.3. В случае выявления неточности в списке жителей населенного пункта, обладающим избирательным правом, житель населенного пункта допускается к участию в сходе главой муниципального образования при наличии документов, подтверждающих личность гражданина»;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3.8 слова «(приложение №7)» заменить словами «(образец приложения №7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4.2. изложить в следующей редакции:</w:t>
            </w:r>
            <w:r>
              <w:rPr>
                <w:sz w:val="28"/>
                <w:szCs w:val="28"/>
              </w:rPr>
              <w:tab/>
            </w:r>
          </w:p>
          <w:p w:rsidR="005E0221" w:rsidRDefault="005E0221" w:rsidP="005E0221">
            <w:pPr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«4.2. Решения, принятые на сходе, являются муниципальными нормативными правовыми актами, подписываются председательствующим на сходе лицом и подлежат включению в регистр муниципальных нормативных правовых актов Республики Татарстан».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О</w:t>
            </w:r>
            <w:r>
              <w:rPr>
                <w:sz w:val="28"/>
                <w:szCs w:val="28"/>
              </w:rPr>
              <w:t xml:space="preserve">публиковать настоящее решение на официальном портале правовой информации Республики Татарстан (http://www.pravo.tatarstan.ru) и на сайте </w:t>
            </w:r>
            <w:proofErr w:type="spellStart"/>
            <w:r w:rsidR="00914637">
              <w:rPr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(</w:t>
            </w:r>
            <w:hyperlink r:id="rId9" w:history="1">
              <w:r>
                <w:rPr>
                  <w:rStyle w:val="af1"/>
                  <w:rFonts w:eastAsiaTheme="majorEastAsia"/>
                  <w:sz w:val="28"/>
                  <w:szCs w:val="28"/>
                </w:rPr>
                <w:t>http://www.bavly.tatarstan.ru</w:t>
              </w:r>
            </w:hyperlink>
            <w:r>
              <w:rPr>
                <w:sz w:val="28"/>
                <w:szCs w:val="28"/>
              </w:rPr>
              <w:t>).</w:t>
            </w:r>
          </w:p>
          <w:p w:rsidR="005E0221" w:rsidRDefault="005E0221" w:rsidP="005E0221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решения оставляю за собой. 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 w:rsidR="00914637">
              <w:rPr>
                <w:sz w:val="28"/>
                <w:szCs w:val="28"/>
              </w:rPr>
              <w:t>Дегтярев Н.С.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C4" w:rsidRDefault="00F96AC4" w:rsidP="00742532">
      <w:pPr>
        <w:spacing w:line="240" w:lineRule="auto"/>
      </w:pPr>
      <w:r>
        <w:separator/>
      </w:r>
    </w:p>
  </w:endnote>
  <w:endnote w:type="continuationSeparator" w:id="0">
    <w:p w:rsidR="00F96AC4" w:rsidRDefault="00F96AC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C4" w:rsidRDefault="00F96AC4" w:rsidP="00742532">
      <w:pPr>
        <w:spacing w:line="240" w:lineRule="auto"/>
      </w:pPr>
      <w:r>
        <w:separator/>
      </w:r>
    </w:p>
  </w:footnote>
  <w:footnote w:type="continuationSeparator" w:id="0">
    <w:p w:rsidR="00F96AC4" w:rsidRDefault="00F96AC4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14637"/>
    <w:rsid w:val="00960E6B"/>
    <w:rsid w:val="009819EB"/>
    <w:rsid w:val="009959BA"/>
    <w:rsid w:val="009B269C"/>
    <w:rsid w:val="009B4A1B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22261"/>
    <w:rsid w:val="00B46FE2"/>
    <w:rsid w:val="00BB00E9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96AC4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8911-D553-4B22-A1EC-806CE8DA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2019-12-09T08:42:00Z</dcterms:created>
  <dcterms:modified xsi:type="dcterms:W3CDTF">2019-12-09T08:42:00Z</dcterms:modified>
</cp:coreProperties>
</file>