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693AD9" w:rsidTr="00826356">
        <w:trPr>
          <w:trHeight w:val="1221"/>
        </w:trPr>
        <w:tc>
          <w:tcPr>
            <w:tcW w:w="2306" w:type="pct"/>
            <w:hideMark/>
          </w:tcPr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СОВЕТ</w:t>
            </w:r>
          </w:p>
          <w:p w:rsidR="00693AD9" w:rsidRDefault="00A9508C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A9508C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ТАТАР КАНДЫЗЫ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826356">
        <w:trPr>
          <w:trHeight w:val="226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826356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93AD9" w:rsidRDefault="00693AD9" w:rsidP="0082635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  <w:r w:rsidR="008955B5">
              <w:rPr>
                <w:b/>
                <w:sz w:val="28"/>
                <w:szCs w:val="28"/>
              </w:rPr>
              <w:t xml:space="preserve">                      проект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93AD9" w:rsidRDefault="00A9508C" w:rsidP="001E0E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2960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93AD9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693AD9" w:rsidTr="00826356">
        <w:trPr>
          <w:trHeight w:val="413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A9508C" w:rsidP="00826356">
            <w:pPr>
              <w:spacing w:line="12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:rsidR="00693AD9" w:rsidRDefault="0029603B" w:rsidP="00A9508C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</w:t>
            </w:r>
            <w:r w:rsidR="00693AD9">
              <w:rPr>
                <w:sz w:val="28"/>
                <w:szCs w:val="24"/>
              </w:rPr>
              <w:t>201</w:t>
            </w:r>
            <w:r w:rsidR="00115604">
              <w:rPr>
                <w:sz w:val="28"/>
                <w:szCs w:val="24"/>
              </w:rPr>
              <w:t xml:space="preserve">9 г.          </w:t>
            </w:r>
            <w:r w:rsidR="00A9508C">
              <w:rPr>
                <w:sz w:val="28"/>
                <w:szCs w:val="24"/>
              </w:rPr>
              <w:t xml:space="preserve">                </w:t>
            </w:r>
            <w:r w:rsidR="00115604">
              <w:rPr>
                <w:sz w:val="28"/>
                <w:szCs w:val="24"/>
              </w:rPr>
              <w:t xml:space="preserve"> </w:t>
            </w:r>
            <w:proofErr w:type="spellStart"/>
            <w:r w:rsidR="00693AD9">
              <w:rPr>
                <w:sz w:val="28"/>
                <w:szCs w:val="24"/>
              </w:rPr>
              <w:t>с</w:t>
            </w:r>
            <w:proofErr w:type="gramStart"/>
            <w:r w:rsidR="00693AD9">
              <w:rPr>
                <w:sz w:val="28"/>
              </w:rPr>
              <w:t>.</w:t>
            </w:r>
            <w:r w:rsidR="00A9508C">
              <w:rPr>
                <w:sz w:val="28"/>
              </w:rPr>
              <w:t>Т</w:t>
            </w:r>
            <w:proofErr w:type="gramEnd"/>
            <w:r w:rsidR="00A9508C">
              <w:rPr>
                <w:sz w:val="28"/>
              </w:rPr>
              <w:t>атарский</w:t>
            </w:r>
            <w:proofErr w:type="spellEnd"/>
            <w:r w:rsidR="00A9508C">
              <w:rPr>
                <w:sz w:val="28"/>
              </w:rPr>
              <w:t xml:space="preserve"> Кандыз                    </w:t>
            </w:r>
            <w:r w:rsidR="00693AD9">
              <w:rPr>
                <w:sz w:val="28"/>
                <w:szCs w:val="24"/>
              </w:rPr>
              <w:t xml:space="preserve"> № </w:t>
            </w:r>
          </w:p>
        </w:tc>
      </w:tr>
    </w:tbl>
    <w:p w:rsidR="004112DD" w:rsidRDefault="003F6B6F"/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D17062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</w:p>
    <w:p w:rsidR="00324F5A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gramStart"/>
      <w:r w:rsidRPr="00AA64CD">
        <w:rPr>
          <w:sz w:val="28"/>
          <w:szCs w:val="28"/>
        </w:rPr>
        <w:t>образовании</w:t>
      </w:r>
      <w:proofErr w:type="gramEnd"/>
      <w:r w:rsidR="00D1706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9508C">
        <w:rPr>
          <w:sz w:val="28"/>
          <w:szCs w:val="28"/>
        </w:rPr>
        <w:t>Татарско-</w:t>
      </w:r>
    </w:p>
    <w:p w:rsidR="00324F5A" w:rsidRDefault="00A9508C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Кандызского</w:t>
      </w:r>
      <w:proofErr w:type="spellEnd"/>
      <w:r w:rsidRPr="00AA64CD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сельского поселения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 Бавлинского</w:t>
      </w:r>
      <w:r w:rsidR="00A9508C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 w:rsidR="00D17062">
        <w:rPr>
          <w:sz w:val="28"/>
          <w:szCs w:val="28"/>
        </w:rPr>
        <w:t>ое</w:t>
      </w:r>
      <w:proofErr w:type="gramEnd"/>
      <w:r w:rsidR="00D17062">
        <w:rPr>
          <w:sz w:val="28"/>
          <w:szCs w:val="28"/>
        </w:rPr>
        <w:t xml:space="preserve"> </w:t>
      </w:r>
      <w:r w:rsidR="00A9508C"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r w:rsidR="00A9508C">
        <w:rPr>
          <w:sz w:val="28"/>
          <w:szCs w:val="28"/>
        </w:rPr>
        <w:t>Татарско-</w:t>
      </w:r>
      <w:proofErr w:type="spellStart"/>
      <w:r w:rsidR="00A9508C">
        <w:rPr>
          <w:sz w:val="28"/>
          <w:szCs w:val="28"/>
        </w:rPr>
        <w:t>Кандызского</w:t>
      </w:r>
      <w:proofErr w:type="spellEnd"/>
      <w:r w:rsidR="00A9508C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D17062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поселения Бавлинского муниципального района</w:t>
      </w:r>
    </w:p>
    <w:p w:rsidR="00A9508C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 от </w:t>
      </w:r>
      <w:r w:rsidR="00A9508C">
        <w:rPr>
          <w:sz w:val="28"/>
          <w:szCs w:val="28"/>
        </w:rPr>
        <w:t>28.03.2016</w:t>
      </w:r>
      <w:r w:rsidR="00771641">
        <w:rPr>
          <w:sz w:val="28"/>
          <w:szCs w:val="28"/>
        </w:rPr>
        <w:t xml:space="preserve"> № </w:t>
      </w:r>
      <w:r w:rsidR="00A9508C">
        <w:rPr>
          <w:sz w:val="28"/>
          <w:szCs w:val="28"/>
        </w:rPr>
        <w:t>29</w:t>
      </w:r>
      <w:r w:rsidR="00CD51E7">
        <w:rPr>
          <w:sz w:val="28"/>
          <w:szCs w:val="28"/>
        </w:rPr>
        <w:t xml:space="preserve">,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</w:t>
      </w:r>
      <w:proofErr w:type="gramStart"/>
      <w:r w:rsidR="00CD51E7">
        <w:rPr>
          <w:sz w:val="28"/>
          <w:szCs w:val="28"/>
        </w:rPr>
        <w:t>.</w:t>
      </w:r>
      <w:r w:rsidR="00A9508C">
        <w:rPr>
          <w:sz w:val="28"/>
          <w:szCs w:val="28"/>
        </w:rPr>
        <w:t>о</w:t>
      </w:r>
      <w:proofErr w:type="gramEnd"/>
      <w:r w:rsidR="00CD51E7">
        <w:rPr>
          <w:sz w:val="28"/>
          <w:szCs w:val="28"/>
        </w:rPr>
        <w:t>т</w:t>
      </w:r>
      <w:r w:rsidR="00A9508C">
        <w:rPr>
          <w:sz w:val="28"/>
          <w:szCs w:val="28"/>
        </w:rPr>
        <w:t>10.04.2018№61,</w:t>
      </w:r>
    </w:p>
    <w:p w:rsidR="00CD51E7" w:rsidRPr="00CD45A9" w:rsidRDefault="00A9508C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13.08.2018№75,от</w:t>
      </w:r>
      <w:r w:rsidR="00CD51E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D51E7">
        <w:rPr>
          <w:sz w:val="28"/>
          <w:szCs w:val="28"/>
        </w:rPr>
        <w:t>.11.2018 №</w:t>
      </w:r>
      <w:r>
        <w:rPr>
          <w:sz w:val="28"/>
          <w:szCs w:val="28"/>
        </w:rPr>
        <w:t>91</w:t>
      </w:r>
      <w:r w:rsidR="001E421B">
        <w:rPr>
          <w:sz w:val="28"/>
          <w:szCs w:val="28"/>
        </w:rPr>
        <w:t>)</w:t>
      </w:r>
    </w:p>
    <w:p w:rsidR="00CD45A9" w:rsidRDefault="00D17062" w:rsidP="00CD45A9">
      <w:pPr>
        <w:spacing w:line="240" w:lineRule="auto"/>
        <w:ind w:firstLine="0"/>
      </w:pPr>
      <w:r>
        <w:t xml:space="preserve"> 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CD51E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r w:rsidR="00A9508C">
        <w:rPr>
          <w:sz w:val="28"/>
          <w:szCs w:val="28"/>
        </w:rPr>
        <w:t>Татарско-</w:t>
      </w:r>
      <w:proofErr w:type="spellStart"/>
      <w:r w:rsidR="00A9508C">
        <w:rPr>
          <w:sz w:val="28"/>
          <w:szCs w:val="28"/>
        </w:rPr>
        <w:t>Кандызского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9508C" w:rsidRPr="00CD45A9" w:rsidRDefault="008E2B8F" w:rsidP="00324F5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D45A9"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>
        <w:rPr>
          <w:sz w:val="28"/>
          <w:szCs w:val="28"/>
        </w:rPr>
        <w:t xml:space="preserve"> </w:t>
      </w:r>
      <w:r w:rsidR="00AA64CD">
        <w:rPr>
          <w:sz w:val="28"/>
          <w:szCs w:val="28"/>
        </w:rPr>
        <w:t>«</w:t>
      </w:r>
      <w:r w:rsidR="00A9508C">
        <w:rPr>
          <w:sz w:val="28"/>
          <w:szCs w:val="28"/>
        </w:rPr>
        <w:t>Татарско-</w:t>
      </w:r>
      <w:proofErr w:type="spellStart"/>
      <w:r w:rsidR="00A9508C">
        <w:rPr>
          <w:sz w:val="28"/>
          <w:szCs w:val="28"/>
        </w:rPr>
        <w:t>Кандызского</w:t>
      </w:r>
      <w:proofErr w:type="spellEnd"/>
      <w:r w:rsidR="00AA64CD" w:rsidRPr="00AA64CD">
        <w:rPr>
          <w:sz w:val="28"/>
          <w:szCs w:val="28"/>
        </w:rPr>
        <w:t xml:space="preserve"> сельского поселения Бавлинского</w:t>
      </w:r>
      <w:r w:rsidR="00324F5A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r w:rsidR="00A9508C">
        <w:rPr>
          <w:sz w:val="28"/>
          <w:szCs w:val="28"/>
        </w:rPr>
        <w:t>Татарско-</w:t>
      </w:r>
      <w:proofErr w:type="spellStart"/>
      <w:r w:rsidR="00A9508C">
        <w:rPr>
          <w:sz w:val="28"/>
          <w:szCs w:val="28"/>
        </w:rPr>
        <w:t>Кандызского</w:t>
      </w:r>
      <w:proofErr w:type="spellEnd"/>
      <w:r w:rsidR="00324F5A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324F5A">
        <w:rPr>
          <w:sz w:val="28"/>
          <w:szCs w:val="28"/>
        </w:rPr>
        <w:t xml:space="preserve"> </w:t>
      </w:r>
      <w:bookmarkStart w:id="0" w:name="_GoBack"/>
      <w:bookmarkEnd w:id="0"/>
      <w:r w:rsidR="00AA64CD" w:rsidRPr="00CD45A9">
        <w:rPr>
          <w:sz w:val="28"/>
          <w:szCs w:val="28"/>
        </w:rPr>
        <w:t xml:space="preserve">поселения Бавлинского муниципального района от </w:t>
      </w:r>
      <w:r w:rsidR="00A9508C">
        <w:rPr>
          <w:sz w:val="28"/>
          <w:szCs w:val="28"/>
        </w:rPr>
        <w:t>28.03.2016 № 29, (с изм</w:t>
      </w:r>
      <w:proofErr w:type="gramStart"/>
      <w:r w:rsidR="00A9508C">
        <w:rPr>
          <w:sz w:val="28"/>
          <w:szCs w:val="28"/>
        </w:rPr>
        <w:t>.о</w:t>
      </w:r>
      <w:proofErr w:type="gramEnd"/>
      <w:r w:rsidR="00A9508C">
        <w:rPr>
          <w:sz w:val="28"/>
          <w:szCs w:val="28"/>
        </w:rPr>
        <w:t>т10.04.2018№61,от 13.08.2018№75,от 20.11.2018 №91)</w:t>
      </w:r>
    </w:p>
    <w:p w:rsidR="00CD45A9" w:rsidRPr="00851409" w:rsidRDefault="00CD45A9" w:rsidP="00AA64CD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115604" w:rsidRDefault="003F6B6F" w:rsidP="00115604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115604" w:rsidP="00115604">
      <w:pPr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</w:t>
      </w:r>
      <w:proofErr w:type="gramStart"/>
      <w:r w:rsidRPr="00FA5DB5">
        <w:rPr>
          <w:sz w:val="28"/>
          <w:szCs w:val="28"/>
        </w:rPr>
        <w:t>.П</w:t>
      </w:r>
      <w:proofErr w:type="gramEnd"/>
      <w:r w:rsidRPr="00FA5DB5">
        <w:rPr>
          <w:sz w:val="28"/>
          <w:szCs w:val="28"/>
        </w:rPr>
        <w:t xml:space="preserve">редставителем нанимателя </w:t>
      </w:r>
      <w:r w:rsidRPr="00FA5DB5">
        <w:rPr>
          <w:sz w:val="28"/>
          <w:szCs w:val="28"/>
        </w:rPr>
        <w:lastRenderedPageBreak/>
        <w:t>(работодателем) может быть глава муниципального образования, руководитель 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(работодателя).</w:t>
      </w:r>
      <w:r>
        <w:rPr>
          <w:sz w:val="28"/>
          <w:szCs w:val="28"/>
        </w:rPr>
        <w:t>»;</w:t>
      </w:r>
    </w:p>
    <w:p w:rsidR="00FA5DB5" w:rsidRDefault="003F6B6F" w:rsidP="00FA5DB5">
      <w:pPr>
        <w:ind w:firstLine="851"/>
        <w:rPr>
          <w:sz w:val="28"/>
          <w:szCs w:val="28"/>
          <w:shd w:val="clear" w:color="auto" w:fill="FFFFFF"/>
        </w:rPr>
      </w:pPr>
      <w:hyperlink r:id="rId8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437A9A" w:rsidRPr="00FA5DB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37A9A" w:rsidRPr="00437A9A" w:rsidRDefault="00437A9A" w:rsidP="00FA5DB5">
      <w:pPr>
        <w:ind w:firstLine="851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4D66A3" w:rsidRDefault="003F6B6F" w:rsidP="004D66A3">
      <w:pPr>
        <w:ind w:firstLine="851"/>
        <w:rPr>
          <w:sz w:val="28"/>
          <w:szCs w:val="28"/>
          <w:shd w:val="clear" w:color="auto" w:fill="FFFFFF"/>
        </w:rPr>
      </w:pPr>
      <w:hyperlink r:id="rId9" w:history="1">
        <w:r w:rsidR="004D66A3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D66A3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4D66A3" w:rsidRPr="00FA5DB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D66A3" w:rsidRPr="00437A9A" w:rsidRDefault="004D66A3" w:rsidP="004D66A3">
      <w:pPr>
        <w:ind w:firstLine="0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D66A3" w:rsidRPr="004D66A3" w:rsidRDefault="004D66A3" w:rsidP="004D66A3">
      <w:pPr>
        <w:ind w:firstLine="0"/>
      </w:pPr>
      <w:r>
        <w:rPr>
          <w:color w:val="FF0000"/>
          <w:sz w:val="28"/>
          <w:szCs w:val="28"/>
        </w:rPr>
        <w:t xml:space="preserve">          </w:t>
      </w:r>
      <w:r w:rsidRPr="004D66A3">
        <w:rPr>
          <w:sz w:val="28"/>
          <w:szCs w:val="28"/>
        </w:rPr>
        <w:t xml:space="preserve">    глава 2 раздел 10 дополнить абзацем 1.2. следующего содержания:</w:t>
      </w:r>
    </w:p>
    <w:p w:rsidR="004D66A3" w:rsidRPr="00437A9A" w:rsidRDefault="004D66A3" w:rsidP="004D66A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1.2. </w:t>
      </w:r>
      <w:proofErr w:type="gramStart"/>
      <w:r>
        <w:rPr>
          <w:sz w:val="28"/>
          <w:szCs w:val="28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>
        <w:rPr>
          <w:sz w:val="28"/>
          <w:szCs w:val="28"/>
        </w:rPr>
        <w:t xml:space="preserve"> муниципального образования, главой местной администрации, руководителями судебных и </w:t>
      </w:r>
      <w:r>
        <w:rPr>
          <w:sz w:val="28"/>
          <w:szCs w:val="28"/>
        </w:rPr>
        <w:lastRenderedPageBreak/>
        <w:t>правоохранительных органов, расположенных на территории соответствующего муниципального образования»</w:t>
      </w:r>
    </w:p>
    <w:p w:rsidR="004D66A3" w:rsidRDefault="004D66A3" w:rsidP="004D66A3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4D66A3" w:rsidRPr="00851409" w:rsidRDefault="004D66A3" w:rsidP="004D66A3">
      <w:pPr>
        <w:ind w:firstLine="0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4D66A3" w:rsidRDefault="004D66A3" w:rsidP="00707390">
      <w:pPr>
        <w:spacing w:line="240" w:lineRule="auto"/>
        <w:ind w:firstLine="851"/>
        <w:rPr>
          <w:sz w:val="28"/>
          <w:szCs w:val="28"/>
        </w:rPr>
      </w:pPr>
    </w:p>
    <w:p w:rsidR="004D66A3" w:rsidRDefault="004D66A3" w:rsidP="00707390">
      <w:pPr>
        <w:spacing w:line="240" w:lineRule="auto"/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CD45A9" w:rsidRDefault="00A9508C" w:rsidP="00CD45A9">
      <w:pPr>
        <w:spacing w:line="240" w:lineRule="auto"/>
        <w:ind w:firstLine="0"/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М.Ш.Насибуллин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6F" w:rsidRDefault="003F6B6F" w:rsidP="00742532">
      <w:pPr>
        <w:spacing w:line="240" w:lineRule="auto"/>
      </w:pPr>
      <w:r>
        <w:separator/>
      </w:r>
    </w:p>
  </w:endnote>
  <w:endnote w:type="continuationSeparator" w:id="0">
    <w:p w:rsidR="003F6B6F" w:rsidRDefault="003F6B6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6F" w:rsidRDefault="003F6B6F" w:rsidP="00742532">
      <w:pPr>
        <w:spacing w:line="240" w:lineRule="auto"/>
      </w:pPr>
      <w:r>
        <w:separator/>
      </w:r>
    </w:p>
  </w:footnote>
  <w:footnote w:type="continuationSeparator" w:id="0">
    <w:p w:rsidR="003F6B6F" w:rsidRDefault="003F6B6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38C5"/>
    <w:rsid w:val="00115604"/>
    <w:rsid w:val="00134FED"/>
    <w:rsid w:val="001606B5"/>
    <w:rsid w:val="00172340"/>
    <w:rsid w:val="001E0EF5"/>
    <w:rsid w:val="001E421B"/>
    <w:rsid w:val="00250BB3"/>
    <w:rsid w:val="002867D4"/>
    <w:rsid w:val="0029603B"/>
    <w:rsid w:val="002F5A4B"/>
    <w:rsid w:val="00320811"/>
    <w:rsid w:val="00324F5A"/>
    <w:rsid w:val="0038522A"/>
    <w:rsid w:val="003F6B6F"/>
    <w:rsid w:val="00437A9A"/>
    <w:rsid w:val="004D66A3"/>
    <w:rsid w:val="00526DC8"/>
    <w:rsid w:val="005E199F"/>
    <w:rsid w:val="00693AD9"/>
    <w:rsid w:val="00694F30"/>
    <w:rsid w:val="006A673E"/>
    <w:rsid w:val="00702444"/>
    <w:rsid w:val="00707390"/>
    <w:rsid w:val="0073426A"/>
    <w:rsid w:val="00742532"/>
    <w:rsid w:val="00746BC9"/>
    <w:rsid w:val="00765CCD"/>
    <w:rsid w:val="00771641"/>
    <w:rsid w:val="007840F5"/>
    <w:rsid w:val="007923BB"/>
    <w:rsid w:val="007F297B"/>
    <w:rsid w:val="00851409"/>
    <w:rsid w:val="008955B5"/>
    <w:rsid w:val="008C4C73"/>
    <w:rsid w:val="008D5B6F"/>
    <w:rsid w:val="008E2B8F"/>
    <w:rsid w:val="0090344D"/>
    <w:rsid w:val="00921235"/>
    <w:rsid w:val="009264C3"/>
    <w:rsid w:val="009819EB"/>
    <w:rsid w:val="009D75E2"/>
    <w:rsid w:val="00A46408"/>
    <w:rsid w:val="00A9508C"/>
    <w:rsid w:val="00A9684A"/>
    <w:rsid w:val="00AA64CD"/>
    <w:rsid w:val="00BF3664"/>
    <w:rsid w:val="00C60E9F"/>
    <w:rsid w:val="00C70DF9"/>
    <w:rsid w:val="00CD45A9"/>
    <w:rsid w:val="00CD51E7"/>
    <w:rsid w:val="00CF5C73"/>
    <w:rsid w:val="00D17062"/>
    <w:rsid w:val="00D66733"/>
    <w:rsid w:val="00DA78B8"/>
    <w:rsid w:val="00E303B1"/>
    <w:rsid w:val="00E34BB1"/>
    <w:rsid w:val="00EB7AD0"/>
    <w:rsid w:val="00F824AA"/>
    <w:rsid w:val="00FA5DB5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2019-01-29T13:00:00Z</dcterms:created>
  <dcterms:modified xsi:type="dcterms:W3CDTF">2019-01-29T13:00:00Z</dcterms:modified>
</cp:coreProperties>
</file>