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4806"/>
        <w:gridCol w:w="477"/>
        <w:gridCol w:w="688"/>
        <w:gridCol w:w="4450"/>
      </w:tblGrid>
      <w:tr w:rsidR="007C1119" w:rsidRPr="007C1119" w:rsidTr="009B48F4">
        <w:trPr>
          <w:trHeight w:val="1221"/>
        </w:trPr>
        <w:tc>
          <w:tcPr>
            <w:tcW w:w="2306" w:type="pct"/>
          </w:tcPr>
          <w:p w:rsidR="007C1119" w:rsidRPr="007C1119" w:rsidRDefault="007C1119" w:rsidP="007C1119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</w:pPr>
            <w:bookmarkStart w:id="0" w:name="_GoBack"/>
            <w:bookmarkEnd w:id="0"/>
            <w:r w:rsidRPr="007C1119"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  <w:t>ИСПОЛНИТЕЛЬНЫЙ КОМИТЕТ</w:t>
            </w:r>
          </w:p>
          <w:p w:rsidR="007C1119" w:rsidRPr="007C1119" w:rsidRDefault="00DD1B17" w:rsidP="007C1119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САЛИХОВСКОГО</w:t>
            </w:r>
          </w:p>
          <w:p w:rsidR="007C1119" w:rsidRPr="007C1119" w:rsidRDefault="007C1119" w:rsidP="007C1119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119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7C1119" w:rsidRPr="007C1119" w:rsidRDefault="007C1119" w:rsidP="007C1119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1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БАВЛИНСКОГО МУНИЦИПАЛЬНОГО РАЙОНА </w:t>
            </w:r>
          </w:p>
          <w:p w:rsidR="007C1119" w:rsidRPr="007C1119" w:rsidRDefault="007C1119" w:rsidP="007C1119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1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559" w:type="pct"/>
            <w:gridSpan w:val="2"/>
          </w:tcPr>
          <w:p w:rsidR="007C1119" w:rsidRPr="007C1119" w:rsidRDefault="007C1119" w:rsidP="007C111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119" w:rsidRPr="007C1119" w:rsidRDefault="007C1119" w:rsidP="007C111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119" w:rsidRPr="007C1119" w:rsidRDefault="007C1119" w:rsidP="007C1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119" w:rsidRPr="007C1119" w:rsidRDefault="007C1119" w:rsidP="007C111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135" w:type="pct"/>
            <w:shd w:val="clear" w:color="auto" w:fill="auto"/>
          </w:tcPr>
          <w:p w:rsidR="007C1119" w:rsidRPr="007C1119" w:rsidRDefault="007C1119" w:rsidP="007C1119">
            <w:pPr>
              <w:keepNext/>
              <w:spacing w:before="23" w:after="23" w:line="240" w:lineRule="auto"/>
              <w:ind w:left="-74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C1119">
              <w:rPr>
                <w:rFonts w:ascii="Times New Roman" w:eastAsia="Times New Roman" w:hAnsi="Times New Roman" w:cs="Times New Roman"/>
                <w:sz w:val="28"/>
                <w:szCs w:val="24"/>
              </w:rPr>
              <w:t>ТАТАРСТАН РЕСПУБЛИКАСЫ</w:t>
            </w:r>
          </w:p>
          <w:p w:rsidR="007C1119" w:rsidRPr="007C1119" w:rsidRDefault="007C1119" w:rsidP="007C1119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C1119">
              <w:rPr>
                <w:rFonts w:ascii="Times New Roman" w:eastAsia="Times New Roman" w:hAnsi="Times New Roman" w:cs="Times New Roman"/>
                <w:sz w:val="28"/>
                <w:szCs w:val="24"/>
                <w:lang w:val="ar-SA"/>
              </w:rPr>
              <w:t>БАУЛЫ</w:t>
            </w:r>
          </w:p>
          <w:p w:rsidR="007C1119" w:rsidRPr="007C1119" w:rsidRDefault="007C1119" w:rsidP="007C1119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C1119">
              <w:rPr>
                <w:rFonts w:ascii="Times New Roman" w:eastAsia="Times New Roman" w:hAnsi="Times New Roman" w:cs="Times New Roman"/>
                <w:sz w:val="28"/>
                <w:szCs w:val="24"/>
                <w:lang w:val="tt-RU"/>
              </w:rPr>
              <w:t>МУНИ</w:t>
            </w:r>
            <w:r w:rsidRPr="007C1119">
              <w:rPr>
                <w:rFonts w:ascii="Times New Roman" w:eastAsia="Times New Roman" w:hAnsi="Times New Roman" w:cs="Times New Roman"/>
                <w:sz w:val="28"/>
                <w:szCs w:val="24"/>
              </w:rPr>
              <w:t>Ц</w:t>
            </w:r>
            <w:r w:rsidRPr="007C1119">
              <w:rPr>
                <w:rFonts w:ascii="Times New Roman" w:eastAsia="Times New Roman" w:hAnsi="Times New Roman" w:cs="Times New Roman"/>
                <w:sz w:val="28"/>
                <w:szCs w:val="24"/>
                <w:lang w:val="tt-RU"/>
              </w:rPr>
              <w:t xml:space="preserve">ИПАЛЬ </w:t>
            </w:r>
            <w:r w:rsidRPr="007C1119">
              <w:rPr>
                <w:rFonts w:ascii="Times New Roman" w:eastAsia="Times New Roman" w:hAnsi="Times New Roman" w:cs="Times New Roman"/>
                <w:sz w:val="28"/>
                <w:szCs w:val="24"/>
              </w:rPr>
              <w:t>РАЙОНЫ</w:t>
            </w:r>
          </w:p>
          <w:p w:rsidR="007C1119" w:rsidRPr="007C1119" w:rsidRDefault="00DD1B17" w:rsidP="007C1119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САЛИХ</w:t>
            </w:r>
          </w:p>
          <w:p w:rsidR="007C1119" w:rsidRPr="007C1119" w:rsidRDefault="007C1119" w:rsidP="007C1119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7C111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АВЫЛ </w:t>
            </w:r>
            <w:r w:rsidRPr="007C1119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Җ</w:t>
            </w:r>
            <w:r w:rsidRPr="007C111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ИРЛЕГЕ</w:t>
            </w:r>
          </w:p>
          <w:p w:rsidR="007C1119" w:rsidRPr="007C1119" w:rsidRDefault="007C1119" w:rsidP="007C1119">
            <w:pPr>
              <w:keepNext/>
              <w:spacing w:before="23" w:after="23" w:line="240" w:lineRule="auto"/>
              <w:ind w:left="-7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119">
              <w:rPr>
                <w:rFonts w:ascii="Times New Roman" w:eastAsia="Times New Roman" w:hAnsi="Times New Roman" w:cs="Times New Roman"/>
                <w:sz w:val="28"/>
                <w:szCs w:val="24"/>
              </w:rPr>
              <w:t>БАШКАРМА КОМИТЕТЫ</w:t>
            </w:r>
          </w:p>
        </w:tc>
      </w:tr>
      <w:tr w:rsidR="007C1119" w:rsidRPr="007C1119" w:rsidTr="009B48F4">
        <w:trPr>
          <w:trHeight w:hRule="exact" w:val="226"/>
        </w:trPr>
        <w:tc>
          <w:tcPr>
            <w:tcW w:w="5000" w:type="pct"/>
            <w:gridSpan w:val="4"/>
          </w:tcPr>
          <w:p w:rsidR="007C1119" w:rsidRPr="007C1119" w:rsidRDefault="007C1119" w:rsidP="007C1119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8"/>
                <w:szCs w:val="28"/>
              </w:rPr>
            </w:pPr>
          </w:p>
          <w:p w:rsidR="007C1119" w:rsidRPr="007C1119" w:rsidRDefault="007C1119" w:rsidP="007C1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C1119" w:rsidRPr="007C1119" w:rsidTr="009B48F4">
        <w:trPr>
          <w:trHeight w:val="413"/>
        </w:trPr>
        <w:tc>
          <w:tcPr>
            <w:tcW w:w="2535" w:type="pct"/>
            <w:gridSpan w:val="2"/>
            <w:vAlign w:val="bottom"/>
          </w:tcPr>
          <w:p w:rsidR="007C1119" w:rsidRPr="001F3FBC" w:rsidRDefault="003923BA" w:rsidP="003923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3F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2465" w:type="pct"/>
            <w:gridSpan w:val="2"/>
            <w:vAlign w:val="bottom"/>
          </w:tcPr>
          <w:p w:rsidR="007C1119" w:rsidRPr="007C1119" w:rsidRDefault="003923BA" w:rsidP="0039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7C1119" w:rsidRPr="007C1119" w:rsidTr="009B48F4">
        <w:trPr>
          <w:trHeight w:val="413"/>
        </w:trPr>
        <w:tc>
          <w:tcPr>
            <w:tcW w:w="5000" w:type="pct"/>
            <w:gridSpan w:val="4"/>
            <w:vAlign w:val="bottom"/>
          </w:tcPr>
          <w:p w:rsidR="007C1119" w:rsidRPr="007C1119" w:rsidRDefault="007C1119" w:rsidP="007C1119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7C1119" w:rsidRPr="007C1119" w:rsidRDefault="007C1119" w:rsidP="007C1119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7C1119" w:rsidRPr="007C1119" w:rsidRDefault="00DD1B17" w:rsidP="00DD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                </w:t>
            </w:r>
            <w:r w:rsidR="00791DF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2018</w:t>
            </w:r>
            <w:r w:rsidR="007C1119" w:rsidRPr="007C111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г.      </w:t>
            </w:r>
            <w:r w:rsidR="007C1119" w:rsidRPr="007C111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с.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Новые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Чути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                          </w:t>
            </w:r>
            <w:r w:rsidR="00791DF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ПРОЕКТ</w:t>
            </w:r>
          </w:p>
        </w:tc>
      </w:tr>
    </w:tbl>
    <w:p w:rsidR="007C1119" w:rsidRDefault="007C1119" w:rsidP="007C111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1F3FBC" w:rsidRDefault="001F3FBC" w:rsidP="001F3F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3FBC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</w:p>
    <w:p w:rsidR="001F3FBC" w:rsidRPr="001F3FBC" w:rsidRDefault="001F3FBC" w:rsidP="001F3F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3FBC">
        <w:rPr>
          <w:rFonts w:ascii="Times New Roman" w:eastAsia="Times New Roman" w:hAnsi="Times New Roman" w:cs="Times New Roman"/>
          <w:sz w:val="28"/>
          <w:szCs w:val="28"/>
        </w:rPr>
        <w:t xml:space="preserve">Перечня муниципальных услуг </w:t>
      </w:r>
    </w:p>
    <w:p w:rsidR="001F3FBC" w:rsidRDefault="001F3FBC" w:rsidP="001F3FBC">
      <w:pPr>
        <w:pStyle w:val="21"/>
        <w:widowControl w:val="0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</w:p>
    <w:p w:rsidR="001F3FBC" w:rsidRDefault="001F3FBC" w:rsidP="001F3FBC">
      <w:pPr>
        <w:pStyle w:val="21"/>
        <w:widowControl w:val="0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BD4A8E">
        <w:rPr>
          <w:sz w:val="28"/>
          <w:szCs w:val="28"/>
        </w:rPr>
        <w:t>В целях реализации Федерального закона от 27</w:t>
      </w:r>
      <w:r>
        <w:rPr>
          <w:sz w:val="28"/>
          <w:szCs w:val="28"/>
        </w:rPr>
        <w:t xml:space="preserve"> июля </w:t>
      </w:r>
      <w:r w:rsidRPr="00BD4A8E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</w:t>
      </w:r>
      <w:r w:rsidRPr="00BD4A8E">
        <w:rPr>
          <w:sz w:val="28"/>
          <w:szCs w:val="28"/>
        </w:rPr>
        <w:t xml:space="preserve"> №210-ФЗ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Исполнительный комитет </w:t>
      </w:r>
      <w:proofErr w:type="spellStart"/>
      <w:r w:rsidR="00DD1B17">
        <w:rPr>
          <w:sz w:val="28"/>
          <w:szCs w:val="28"/>
        </w:rPr>
        <w:t>Салиховского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</w:t>
      </w:r>
      <w:r w:rsidRPr="001F3FBC">
        <w:rPr>
          <w:b/>
          <w:sz w:val="28"/>
          <w:szCs w:val="28"/>
        </w:rPr>
        <w:t>ПОСТАНОВЛЯЕТ:</w:t>
      </w:r>
    </w:p>
    <w:p w:rsidR="001F3FBC" w:rsidRPr="00BD4A8E" w:rsidRDefault="001F3FBC" w:rsidP="001F3FBC">
      <w:pPr>
        <w:pStyle w:val="21"/>
        <w:widowControl w:val="0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</w:p>
    <w:p w:rsidR="001F3FBC" w:rsidRDefault="001F3FBC" w:rsidP="001F3FBC">
      <w:pPr>
        <w:pStyle w:val="21"/>
        <w:widowControl w:val="0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</w:t>
      </w:r>
      <w:r w:rsidRPr="00BD4A8E">
        <w:rPr>
          <w:sz w:val="28"/>
          <w:szCs w:val="28"/>
        </w:rPr>
        <w:t>тверд</w:t>
      </w:r>
      <w:r>
        <w:rPr>
          <w:sz w:val="28"/>
          <w:szCs w:val="28"/>
        </w:rPr>
        <w:t xml:space="preserve">ить прилагаемый Перечень муниципальных услуг, предоставляемых Исполнительным комитетом </w:t>
      </w:r>
      <w:proofErr w:type="spellStart"/>
      <w:r w:rsidR="00DD1B17">
        <w:rPr>
          <w:sz w:val="28"/>
          <w:szCs w:val="28"/>
        </w:rPr>
        <w:t>Салиховского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Республики Татарстан.</w:t>
      </w:r>
    </w:p>
    <w:p w:rsidR="009B48F4" w:rsidRDefault="007C1119" w:rsidP="009B48F4">
      <w:pPr>
        <w:pStyle w:val="21"/>
        <w:widowControl w:val="0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9B48F4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и разместить на сайте Бавлинского муниципального района в разделе «Сельские поселения».</w:t>
      </w:r>
    </w:p>
    <w:p w:rsidR="00CC4895" w:rsidRPr="009B48F4" w:rsidRDefault="00CC4895" w:rsidP="009B48F4">
      <w:pPr>
        <w:pStyle w:val="21"/>
        <w:widowControl w:val="0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9B48F4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7C1119" w:rsidRDefault="007C1119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319AD" w:rsidRDefault="00E319AD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9AD" w:rsidRDefault="00E319AD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1119" w:rsidRPr="007C1119" w:rsidRDefault="007C1119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1119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DD1B17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  <w:r w:rsidR="00DD1B17">
        <w:rPr>
          <w:rFonts w:ascii="Times New Roman" w:eastAsia="Times New Roman" w:hAnsi="Times New Roman" w:cs="Times New Roman"/>
          <w:sz w:val="28"/>
          <w:szCs w:val="28"/>
        </w:rPr>
        <w:tab/>
      </w:r>
      <w:r w:rsidR="00DD1B17">
        <w:rPr>
          <w:rFonts w:ascii="Times New Roman" w:eastAsia="Times New Roman" w:hAnsi="Times New Roman" w:cs="Times New Roman"/>
          <w:sz w:val="28"/>
          <w:szCs w:val="28"/>
        </w:rPr>
        <w:tab/>
      </w:r>
      <w:r w:rsidR="00DD1B17">
        <w:rPr>
          <w:rFonts w:ascii="Times New Roman" w:eastAsia="Times New Roman" w:hAnsi="Times New Roman" w:cs="Times New Roman"/>
          <w:sz w:val="28"/>
          <w:szCs w:val="28"/>
        </w:rPr>
        <w:tab/>
      </w:r>
      <w:r w:rsidR="00DD1B17">
        <w:rPr>
          <w:rFonts w:ascii="Times New Roman" w:eastAsia="Times New Roman" w:hAnsi="Times New Roman" w:cs="Times New Roman"/>
          <w:sz w:val="28"/>
          <w:szCs w:val="28"/>
        </w:rPr>
        <w:tab/>
      </w:r>
      <w:r w:rsidR="00DD1B17">
        <w:rPr>
          <w:rFonts w:ascii="Times New Roman" w:eastAsia="Times New Roman" w:hAnsi="Times New Roman" w:cs="Times New Roman"/>
          <w:sz w:val="28"/>
          <w:szCs w:val="28"/>
        </w:rPr>
        <w:tab/>
      </w:r>
      <w:r w:rsidR="00DD1B17">
        <w:rPr>
          <w:rFonts w:ascii="Times New Roman" w:eastAsia="Times New Roman" w:hAnsi="Times New Roman" w:cs="Times New Roman"/>
          <w:sz w:val="28"/>
          <w:szCs w:val="28"/>
        </w:rPr>
        <w:tab/>
      </w:r>
      <w:r w:rsidR="00DD1B17">
        <w:rPr>
          <w:rFonts w:ascii="Times New Roman" w:eastAsia="Times New Roman" w:hAnsi="Times New Roman" w:cs="Times New Roman"/>
          <w:sz w:val="28"/>
          <w:szCs w:val="28"/>
        </w:rPr>
        <w:tab/>
      </w:r>
      <w:r w:rsidR="00DD1B17">
        <w:rPr>
          <w:rFonts w:ascii="Times New Roman" w:eastAsia="Times New Roman" w:hAnsi="Times New Roman" w:cs="Times New Roman"/>
          <w:sz w:val="28"/>
          <w:szCs w:val="28"/>
        </w:rPr>
        <w:tab/>
      </w:r>
      <w:r w:rsidR="00DD1B17">
        <w:rPr>
          <w:rFonts w:ascii="Times New Roman" w:eastAsia="Times New Roman" w:hAnsi="Times New Roman" w:cs="Times New Roman"/>
          <w:sz w:val="28"/>
          <w:szCs w:val="28"/>
        </w:rPr>
        <w:tab/>
        <w:t xml:space="preserve">З.С. </w:t>
      </w:r>
      <w:proofErr w:type="spellStart"/>
      <w:r w:rsidR="00DD1B17">
        <w:rPr>
          <w:rFonts w:ascii="Times New Roman" w:eastAsia="Times New Roman" w:hAnsi="Times New Roman" w:cs="Times New Roman"/>
          <w:sz w:val="28"/>
          <w:szCs w:val="28"/>
        </w:rPr>
        <w:t>Галлямутдинов</w:t>
      </w:r>
      <w:proofErr w:type="spellEnd"/>
    </w:p>
    <w:p w:rsidR="001F3FBC" w:rsidRDefault="001F3FBC" w:rsidP="001F3FBC">
      <w:pPr>
        <w:autoSpaceDE w:val="0"/>
        <w:autoSpaceDN w:val="0"/>
        <w:adjustRightInd w:val="0"/>
        <w:spacing w:after="0" w:line="240" w:lineRule="auto"/>
        <w:ind w:left="6237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1F3FBC" w:rsidRDefault="001F3FBC" w:rsidP="001F3FBC">
      <w:pPr>
        <w:autoSpaceDE w:val="0"/>
        <w:autoSpaceDN w:val="0"/>
        <w:adjustRightInd w:val="0"/>
        <w:spacing w:after="0" w:line="240" w:lineRule="auto"/>
        <w:ind w:left="6237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D1B17" w:rsidRDefault="00DD1B17" w:rsidP="001F3FBC">
      <w:pPr>
        <w:autoSpaceDE w:val="0"/>
        <w:autoSpaceDN w:val="0"/>
        <w:adjustRightInd w:val="0"/>
        <w:spacing w:after="0" w:line="240" w:lineRule="auto"/>
        <w:ind w:left="6237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D1B17" w:rsidRDefault="00DD1B17" w:rsidP="001F3FBC">
      <w:pPr>
        <w:autoSpaceDE w:val="0"/>
        <w:autoSpaceDN w:val="0"/>
        <w:adjustRightInd w:val="0"/>
        <w:spacing w:after="0" w:line="240" w:lineRule="auto"/>
        <w:ind w:left="6237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D1B17" w:rsidRDefault="00DD1B17" w:rsidP="001F3FBC">
      <w:pPr>
        <w:autoSpaceDE w:val="0"/>
        <w:autoSpaceDN w:val="0"/>
        <w:adjustRightInd w:val="0"/>
        <w:spacing w:after="0" w:line="240" w:lineRule="auto"/>
        <w:ind w:left="6237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D1B17" w:rsidRDefault="00DD1B17" w:rsidP="001F3FBC">
      <w:pPr>
        <w:autoSpaceDE w:val="0"/>
        <w:autoSpaceDN w:val="0"/>
        <w:adjustRightInd w:val="0"/>
        <w:spacing w:after="0" w:line="240" w:lineRule="auto"/>
        <w:ind w:left="6237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D1B17" w:rsidRDefault="00DD1B17" w:rsidP="001F3FBC">
      <w:pPr>
        <w:autoSpaceDE w:val="0"/>
        <w:autoSpaceDN w:val="0"/>
        <w:adjustRightInd w:val="0"/>
        <w:spacing w:after="0" w:line="240" w:lineRule="auto"/>
        <w:ind w:left="6237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D1B17" w:rsidRDefault="00DD1B17" w:rsidP="001F3FBC">
      <w:pPr>
        <w:autoSpaceDE w:val="0"/>
        <w:autoSpaceDN w:val="0"/>
        <w:adjustRightInd w:val="0"/>
        <w:spacing w:after="0" w:line="240" w:lineRule="auto"/>
        <w:ind w:left="6237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D1B17" w:rsidRDefault="00DD1B17" w:rsidP="001F3FBC">
      <w:pPr>
        <w:autoSpaceDE w:val="0"/>
        <w:autoSpaceDN w:val="0"/>
        <w:adjustRightInd w:val="0"/>
        <w:spacing w:after="0" w:line="240" w:lineRule="auto"/>
        <w:ind w:left="6237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D1B17" w:rsidRDefault="00DD1B17" w:rsidP="001F3FBC">
      <w:pPr>
        <w:autoSpaceDE w:val="0"/>
        <w:autoSpaceDN w:val="0"/>
        <w:adjustRightInd w:val="0"/>
        <w:spacing w:after="0" w:line="240" w:lineRule="auto"/>
        <w:ind w:left="6237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D1B17" w:rsidRDefault="00DD1B17" w:rsidP="001F3FBC">
      <w:pPr>
        <w:autoSpaceDE w:val="0"/>
        <w:autoSpaceDN w:val="0"/>
        <w:adjustRightInd w:val="0"/>
        <w:spacing w:after="0" w:line="240" w:lineRule="auto"/>
        <w:ind w:left="6237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1F3FBC" w:rsidRPr="001F3FBC" w:rsidRDefault="001F3FBC" w:rsidP="00791DF0">
      <w:pPr>
        <w:autoSpaceDE w:val="0"/>
        <w:autoSpaceDN w:val="0"/>
        <w:adjustRightInd w:val="0"/>
        <w:spacing w:after="0" w:line="240" w:lineRule="auto"/>
        <w:ind w:left="4678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F3FBC">
        <w:rPr>
          <w:rFonts w:ascii="Times New Roman" w:eastAsia="Times New Roman" w:hAnsi="Times New Roman" w:cs="Times New Roman"/>
          <w:sz w:val="24"/>
          <w:szCs w:val="24"/>
        </w:rPr>
        <w:t xml:space="preserve">Утвержден </w:t>
      </w:r>
    </w:p>
    <w:p w:rsidR="001F3FBC" w:rsidRPr="001F3FBC" w:rsidRDefault="001F3FBC" w:rsidP="00791DF0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3FBC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</w:p>
    <w:p w:rsidR="001F3FBC" w:rsidRPr="001F3FBC" w:rsidRDefault="001F3FBC" w:rsidP="00791DF0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3FBC">
        <w:rPr>
          <w:rFonts w:ascii="Times New Roman" w:eastAsia="Times New Roman" w:hAnsi="Times New Roman" w:cs="Times New Roman"/>
          <w:sz w:val="24"/>
          <w:szCs w:val="24"/>
        </w:rPr>
        <w:t xml:space="preserve">Исполнительного комитета </w:t>
      </w:r>
      <w:proofErr w:type="spellStart"/>
      <w:r w:rsidR="00DD1B17">
        <w:rPr>
          <w:rFonts w:ascii="Times New Roman" w:eastAsia="Times New Roman" w:hAnsi="Times New Roman" w:cs="Times New Roman"/>
          <w:sz w:val="24"/>
          <w:szCs w:val="24"/>
        </w:rPr>
        <w:t>Салиховского</w:t>
      </w:r>
      <w:proofErr w:type="spellEnd"/>
      <w:r w:rsidRPr="001F3FB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Бавлинского муниципального района Республики Татарстан</w:t>
      </w:r>
      <w:r w:rsidR="00DD1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FB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D1B1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A4DF1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791DF0">
        <w:rPr>
          <w:rFonts w:ascii="Times New Roman" w:eastAsia="Times New Roman" w:hAnsi="Times New Roman" w:cs="Times New Roman"/>
          <w:sz w:val="24"/>
          <w:szCs w:val="24"/>
        </w:rPr>
        <w:t>8</w:t>
      </w:r>
      <w:r w:rsidR="00FA4DF1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1F3FBC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DD1B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F3FBC" w:rsidRPr="001F3FBC" w:rsidRDefault="001F3FBC" w:rsidP="001F3F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3FBC" w:rsidRPr="001F3FBC" w:rsidRDefault="001F3FBC" w:rsidP="001F3F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3FBC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</w:p>
    <w:p w:rsidR="001F3FBC" w:rsidRPr="001F3FBC" w:rsidRDefault="001F3FBC" w:rsidP="001F3F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3F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муниципальных услуг, предоставляемых Исполнительным комитетом </w:t>
      </w:r>
      <w:proofErr w:type="spellStart"/>
      <w:r w:rsidR="00DD1B17">
        <w:rPr>
          <w:rFonts w:ascii="Times New Roman" w:eastAsia="Times New Roman" w:hAnsi="Times New Roman" w:cs="Times New Roman"/>
          <w:b/>
          <w:bCs/>
          <w:sz w:val="28"/>
          <w:szCs w:val="28"/>
        </w:rPr>
        <w:t>Салиховского</w:t>
      </w:r>
      <w:proofErr w:type="spellEnd"/>
      <w:r w:rsidRPr="001F3F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</w:p>
    <w:p w:rsidR="001F3FBC" w:rsidRPr="001F3FBC" w:rsidRDefault="001F3FBC" w:rsidP="001F3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F3FBC" w:rsidRPr="001F3FBC" w:rsidRDefault="001F3FBC" w:rsidP="001F3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F3FBC" w:rsidRPr="001F3FBC" w:rsidRDefault="001F3FBC" w:rsidP="001F3F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F3FB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Муниципальные услуги</w:t>
      </w:r>
    </w:p>
    <w:p w:rsidR="001F3FBC" w:rsidRPr="001F3FBC" w:rsidRDefault="001F3FBC" w:rsidP="001F3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3FBC" w:rsidRPr="001F3FBC" w:rsidRDefault="001F3FBC" w:rsidP="001F3FBC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FBC">
        <w:rPr>
          <w:rFonts w:ascii="Times New Roman" w:eastAsia="Times New Roman" w:hAnsi="Times New Roman" w:cs="Times New Roman"/>
          <w:sz w:val="28"/>
          <w:szCs w:val="28"/>
        </w:rPr>
        <w:t xml:space="preserve">Постановка на учет отдельных категорий граждан, нуждающихся в улучшении жилищных условий. </w:t>
      </w:r>
    </w:p>
    <w:p w:rsidR="001F3FBC" w:rsidRPr="001F3FBC" w:rsidRDefault="001F3FBC" w:rsidP="001F3FBC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FBC">
        <w:rPr>
          <w:rFonts w:ascii="Times New Roman" w:eastAsia="Times New Roman" w:hAnsi="Times New Roman" w:cs="Times New Roman"/>
          <w:sz w:val="28"/>
          <w:szCs w:val="28"/>
        </w:rPr>
        <w:t>Оформление документов при передаче жилых помещений в собственность граждан.</w:t>
      </w:r>
    </w:p>
    <w:p w:rsidR="001F3FBC" w:rsidRPr="001F3FBC" w:rsidRDefault="001F3FBC" w:rsidP="001F3FBC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FBC">
        <w:rPr>
          <w:rFonts w:ascii="Times New Roman" w:eastAsia="Times New Roman" w:hAnsi="Times New Roman" w:cs="Times New Roman"/>
          <w:sz w:val="28"/>
          <w:szCs w:val="28"/>
        </w:rPr>
        <w:t>Предоставление жилого помещения находящегося в муниципальной собственности гражданину на основании договора социального найма.</w:t>
      </w:r>
    </w:p>
    <w:p w:rsidR="001F3FBC" w:rsidRPr="001F3FBC" w:rsidRDefault="001F3FBC" w:rsidP="001F3FBC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FBC">
        <w:rPr>
          <w:rFonts w:ascii="Times New Roman" w:eastAsia="Times New Roman" w:hAnsi="Times New Roman" w:cs="Times New Roman"/>
          <w:sz w:val="28"/>
          <w:szCs w:val="28"/>
        </w:rPr>
        <w:t>Оформление документов по обмену жилых помещений, предоставленных по договору социального найма.</w:t>
      </w:r>
    </w:p>
    <w:p w:rsidR="001F3FBC" w:rsidRPr="00014494" w:rsidRDefault="001F3FBC" w:rsidP="00A150AE">
      <w:pPr>
        <w:keepNext/>
        <w:widowControl w:val="0"/>
        <w:numPr>
          <w:ilvl w:val="0"/>
          <w:numId w:val="2"/>
        </w:numPr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14494">
        <w:rPr>
          <w:rFonts w:ascii="Times New Roman" w:eastAsia="Times New Roman" w:hAnsi="Times New Roman" w:cs="Times New Roman"/>
          <w:sz w:val="28"/>
          <w:szCs w:val="28"/>
        </w:rPr>
        <w:t xml:space="preserve">Присвоение почтового адреса объекту капитального строительства (в т.ч. незавершенного строительства). </w:t>
      </w:r>
    </w:p>
    <w:p w:rsidR="001F3FBC" w:rsidRPr="001F3FBC" w:rsidRDefault="001F3FBC" w:rsidP="001F3FBC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FBC">
        <w:rPr>
          <w:rFonts w:ascii="Times New Roman" w:eastAsia="Times New Roman" w:hAnsi="Times New Roman" w:cs="Times New Roman"/>
          <w:sz w:val="28"/>
          <w:szCs w:val="28"/>
        </w:rPr>
        <w:t xml:space="preserve">Выдача разрешения на вырубку, кронирование или посадку деревьев и кустарников. </w:t>
      </w:r>
    </w:p>
    <w:p w:rsidR="001F3FBC" w:rsidRPr="008270E0" w:rsidRDefault="001F3FBC" w:rsidP="00EA4B4A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0E0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завещаний и по удостоверению доверенностей. </w:t>
      </w:r>
    </w:p>
    <w:p w:rsidR="001F3FBC" w:rsidRPr="001F3FBC" w:rsidRDefault="001F3FBC" w:rsidP="001F3FBC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FBC">
        <w:rPr>
          <w:rFonts w:ascii="Times New Roman" w:eastAsia="Times New Roman" w:hAnsi="Times New Roman" w:cs="Times New Roman"/>
          <w:sz w:val="28"/>
          <w:szCs w:val="28"/>
        </w:rPr>
        <w:t xml:space="preserve"> Выдача справки на земельный участок, справки на домовладение, справки о составе семьи, справки с места жительства, выписки из похозяйственной книги. </w:t>
      </w:r>
    </w:p>
    <w:p w:rsidR="00893ECD" w:rsidRPr="007C1119" w:rsidRDefault="001F3FBC" w:rsidP="001F3FBC">
      <w:pPr>
        <w:suppressAutoHyphens/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F3FB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</w:p>
    <w:sectPr w:rsidR="00893ECD" w:rsidRPr="007C1119" w:rsidSect="009B48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1B7"/>
    <w:multiLevelType w:val="hybridMultilevel"/>
    <w:tmpl w:val="470858AE"/>
    <w:lvl w:ilvl="0" w:tplc="5CB86A8E">
      <w:start w:val="1"/>
      <w:numFmt w:val="decimal"/>
      <w:lvlText w:val="%1."/>
      <w:lvlJc w:val="left"/>
      <w:pPr>
        <w:ind w:left="2689" w:hanging="19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405E86"/>
    <w:multiLevelType w:val="hybridMultilevel"/>
    <w:tmpl w:val="0AA84B8A"/>
    <w:lvl w:ilvl="0" w:tplc="294492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95"/>
    <w:rsid w:val="00014494"/>
    <w:rsid w:val="001215D2"/>
    <w:rsid w:val="001A3E4B"/>
    <w:rsid w:val="001F3FBC"/>
    <w:rsid w:val="00267CBA"/>
    <w:rsid w:val="003923BA"/>
    <w:rsid w:val="00422790"/>
    <w:rsid w:val="005B25A1"/>
    <w:rsid w:val="00724003"/>
    <w:rsid w:val="0073667E"/>
    <w:rsid w:val="00747A29"/>
    <w:rsid w:val="00791DF0"/>
    <w:rsid w:val="007C1119"/>
    <w:rsid w:val="008270E0"/>
    <w:rsid w:val="00893ECD"/>
    <w:rsid w:val="00931DA4"/>
    <w:rsid w:val="00977361"/>
    <w:rsid w:val="00997B20"/>
    <w:rsid w:val="009B48F4"/>
    <w:rsid w:val="009D464C"/>
    <w:rsid w:val="00A029D9"/>
    <w:rsid w:val="00CB2B23"/>
    <w:rsid w:val="00CC4895"/>
    <w:rsid w:val="00DD1B17"/>
    <w:rsid w:val="00DF4028"/>
    <w:rsid w:val="00E23DFD"/>
    <w:rsid w:val="00E319AD"/>
    <w:rsid w:val="00EE6649"/>
    <w:rsid w:val="00FA4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48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C4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8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C489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C48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C4895"/>
    <w:rPr>
      <w:b/>
      <w:bCs/>
    </w:rPr>
  </w:style>
  <w:style w:type="paragraph" w:customStyle="1" w:styleId="style11">
    <w:name w:val="style11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1F3FBC"/>
    <w:pPr>
      <w:spacing w:after="0" w:line="336" w:lineRule="auto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22">
    <w:name w:val="Основной текст 2 Знак"/>
    <w:basedOn w:val="a0"/>
    <w:link w:val="21"/>
    <w:rsid w:val="001F3FBC"/>
    <w:rPr>
      <w:rFonts w:ascii="Times New Roman" w:eastAsia="Times New Roman" w:hAnsi="Times New Roman" w:cs="Times New Roman"/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48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C4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8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C489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C48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C4895"/>
    <w:rPr>
      <w:b/>
      <w:bCs/>
    </w:rPr>
  </w:style>
  <w:style w:type="paragraph" w:customStyle="1" w:styleId="style11">
    <w:name w:val="style11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1F3FBC"/>
    <w:pPr>
      <w:spacing w:after="0" w:line="336" w:lineRule="auto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22">
    <w:name w:val="Основной текст 2 Знак"/>
    <w:basedOn w:val="a0"/>
    <w:link w:val="21"/>
    <w:rsid w:val="001F3FBC"/>
    <w:rPr>
      <w:rFonts w:ascii="Times New Roman" w:eastAsia="Times New Roman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Rida.Adamova</dc:creator>
  <cp:lastModifiedBy>Таня Алатырева</cp:lastModifiedBy>
  <cp:revision>2</cp:revision>
  <dcterms:created xsi:type="dcterms:W3CDTF">2018-08-17T10:21:00Z</dcterms:created>
  <dcterms:modified xsi:type="dcterms:W3CDTF">2018-08-17T10:21:00Z</dcterms:modified>
</cp:coreProperties>
</file>