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7" w:type="dxa"/>
        <w:tblInd w:w="108" w:type="dxa"/>
        <w:tblBorders>
          <w:bottom w:val="thinThickSmallGap" w:sz="24" w:space="0" w:color="auto"/>
        </w:tblBorders>
        <w:tblLayout w:type="fixed"/>
        <w:tblLook w:val="0000"/>
      </w:tblPr>
      <w:tblGrid>
        <w:gridCol w:w="4521"/>
        <w:gridCol w:w="1180"/>
        <w:gridCol w:w="4816"/>
      </w:tblGrid>
      <w:tr w:rsidR="00687729" w:rsidRPr="00FD2014">
        <w:trPr>
          <w:trHeight w:val="1526"/>
        </w:trPr>
        <w:tc>
          <w:tcPr>
            <w:tcW w:w="4521" w:type="dxa"/>
            <w:tcBorders>
              <w:bottom w:val="single" w:sz="18" w:space="0" w:color="auto"/>
            </w:tcBorders>
          </w:tcPr>
          <w:p w:rsidR="00687729" w:rsidRDefault="00687729">
            <w:pPr>
              <w:jc w:val="center"/>
              <w:rPr>
                <w:lang w:val="tt-RU"/>
              </w:rPr>
            </w:pPr>
          </w:p>
          <w:p w:rsidR="00687729" w:rsidRPr="00741D1F" w:rsidRDefault="00687729">
            <w:pPr>
              <w:jc w:val="center"/>
              <w:rPr>
                <w:lang w:val="tt-RU"/>
              </w:rPr>
            </w:pPr>
            <w:r w:rsidRPr="00741D1F">
              <w:rPr>
                <w:lang w:val="tt-RU"/>
              </w:rPr>
              <w:t>РЕСПУБЛИКА   ТАТАРСТАН</w:t>
            </w:r>
          </w:p>
          <w:p w:rsidR="00687729" w:rsidRPr="00D749BB" w:rsidRDefault="00687729">
            <w:pPr>
              <w:jc w:val="center"/>
              <w:rPr>
                <w:b/>
                <w:sz w:val="28"/>
                <w:szCs w:val="28"/>
              </w:rPr>
            </w:pPr>
            <w:r w:rsidRPr="00D749BB">
              <w:rPr>
                <w:b/>
                <w:sz w:val="28"/>
                <w:szCs w:val="28"/>
              </w:rPr>
              <w:t>РУКОВОДИТЕЛЬ</w:t>
            </w:r>
          </w:p>
          <w:p w:rsidR="00687729" w:rsidRPr="00D749BB" w:rsidRDefault="00687729">
            <w:pPr>
              <w:jc w:val="center"/>
              <w:rPr>
                <w:b/>
              </w:rPr>
            </w:pPr>
            <w:r w:rsidRPr="00D749BB">
              <w:rPr>
                <w:b/>
              </w:rPr>
              <w:t>ИСПОЛНИТЕЛЬНОГО   КОМИТЕТА</w:t>
            </w:r>
          </w:p>
          <w:p w:rsidR="00687729" w:rsidRPr="00D749BB" w:rsidRDefault="00687729">
            <w:pPr>
              <w:jc w:val="center"/>
              <w:rPr>
                <w:b/>
              </w:rPr>
            </w:pPr>
            <w:r w:rsidRPr="00D749BB">
              <w:rPr>
                <w:b/>
              </w:rPr>
              <w:t>МУНИЦИПАЛЬНОГО  ОБРАЗОВАНИЯ «ГОРОД БАВЛЫ»</w:t>
            </w:r>
          </w:p>
          <w:p w:rsidR="00687729" w:rsidRPr="00FD2014" w:rsidRDefault="00687729">
            <w:pPr>
              <w:jc w:val="center"/>
              <w:rPr>
                <w:b/>
                <w:lang w:val="tt-RU"/>
              </w:rPr>
            </w:pPr>
          </w:p>
        </w:tc>
        <w:tc>
          <w:tcPr>
            <w:tcW w:w="1180" w:type="dxa"/>
            <w:tcBorders>
              <w:bottom w:val="single" w:sz="18" w:space="0" w:color="auto"/>
            </w:tcBorders>
          </w:tcPr>
          <w:p w:rsidR="00687729" w:rsidRPr="00250EC6" w:rsidRDefault="00687729">
            <w:pPr>
              <w:jc w:val="center"/>
              <w:rPr>
                <w:b/>
              </w:rPr>
            </w:pPr>
          </w:p>
          <w:p w:rsidR="00687729" w:rsidRPr="00250EC6" w:rsidRDefault="00687729">
            <w:pPr>
              <w:jc w:val="center"/>
              <w:rPr>
                <w:b/>
                <w:i/>
              </w:rPr>
            </w:pPr>
          </w:p>
        </w:tc>
        <w:tc>
          <w:tcPr>
            <w:tcW w:w="4816" w:type="dxa"/>
            <w:tcBorders>
              <w:bottom w:val="single" w:sz="18" w:space="0" w:color="auto"/>
            </w:tcBorders>
          </w:tcPr>
          <w:p w:rsidR="00687729" w:rsidRPr="00250EC6" w:rsidRDefault="00687729">
            <w:pPr>
              <w:jc w:val="center"/>
            </w:pPr>
            <w:r w:rsidRPr="00250EC6">
              <w:t xml:space="preserve">  </w:t>
            </w:r>
          </w:p>
          <w:p w:rsidR="00687729" w:rsidRPr="00250EC6" w:rsidRDefault="00687729">
            <w:pPr>
              <w:jc w:val="center"/>
            </w:pPr>
            <w:r w:rsidRPr="00250EC6">
              <w:t xml:space="preserve">  ТАТАРСТАН   РЕСПУБЛИКАСЫ</w:t>
            </w:r>
          </w:p>
          <w:p w:rsidR="00687729" w:rsidRPr="001155DF" w:rsidRDefault="00687729">
            <w:pPr>
              <w:pStyle w:val="2"/>
              <w:rPr>
                <w:sz w:val="24"/>
                <w:szCs w:val="24"/>
              </w:rPr>
            </w:pPr>
            <w:r w:rsidRPr="001155DF">
              <w:rPr>
                <w:sz w:val="24"/>
                <w:szCs w:val="24"/>
              </w:rPr>
              <w:t>«</w:t>
            </w:r>
            <w:r w:rsidRPr="001155DF">
              <w:rPr>
                <w:sz w:val="24"/>
                <w:szCs w:val="24"/>
                <w:lang w:val="ar-SA"/>
              </w:rPr>
              <w:t>БАУЛЫ</w:t>
            </w:r>
            <w:r w:rsidRPr="001155DF">
              <w:rPr>
                <w:sz w:val="24"/>
                <w:szCs w:val="24"/>
              </w:rPr>
              <w:t xml:space="preserve"> Ш</w:t>
            </w:r>
            <w:r w:rsidRPr="001155DF">
              <w:rPr>
                <w:sz w:val="24"/>
                <w:szCs w:val="24"/>
                <w:lang w:val="tt-RU"/>
              </w:rPr>
              <w:t>ӘҺӘРЕ</w:t>
            </w:r>
            <w:r w:rsidRPr="001155DF">
              <w:rPr>
                <w:sz w:val="24"/>
                <w:szCs w:val="24"/>
              </w:rPr>
              <w:t>»</w:t>
            </w:r>
          </w:p>
          <w:p w:rsidR="00687729" w:rsidRPr="001155DF" w:rsidRDefault="00687729">
            <w:pPr>
              <w:pStyle w:val="2"/>
              <w:rPr>
                <w:sz w:val="24"/>
                <w:szCs w:val="24"/>
              </w:rPr>
            </w:pPr>
            <w:r w:rsidRPr="001155DF">
              <w:rPr>
                <w:sz w:val="24"/>
                <w:szCs w:val="24"/>
              </w:rPr>
              <w:t xml:space="preserve">  </w:t>
            </w:r>
            <w:r w:rsidRPr="001155DF">
              <w:rPr>
                <w:sz w:val="24"/>
                <w:szCs w:val="24"/>
                <w:lang w:val="tt-RU"/>
              </w:rPr>
              <w:t>МУНИ</w:t>
            </w:r>
            <w:r w:rsidRPr="001155DF">
              <w:rPr>
                <w:sz w:val="24"/>
                <w:szCs w:val="24"/>
              </w:rPr>
              <w:t>Ц</w:t>
            </w:r>
            <w:r w:rsidRPr="001155DF">
              <w:rPr>
                <w:sz w:val="24"/>
                <w:szCs w:val="24"/>
                <w:lang w:val="tt-RU"/>
              </w:rPr>
              <w:t>ИПАЛЬ  БЕРӘМЛЕГЕ</w:t>
            </w:r>
          </w:p>
          <w:p w:rsidR="00687729" w:rsidRPr="001155DF" w:rsidRDefault="00687729">
            <w:pPr>
              <w:pStyle w:val="2"/>
              <w:rPr>
                <w:sz w:val="24"/>
                <w:szCs w:val="24"/>
              </w:rPr>
            </w:pPr>
            <w:r w:rsidRPr="001155DF">
              <w:rPr>
                <w:sz w:val="24"/>
                <w:szCs w:val="24"/>
              </w:rPr>
              <w:t>БАШКАРМА КОМИТЕТЫ</w:t>
            </w:r>
          </w:p>
          <w:p w:rsidR="00687729" w:rsidRPr="001155DF" w:rsidRDefault="00687729">
            <w:pPr>
              <w:jc w:val="center"/>
              <w:rPr>
                <w:sz w:val="28"/>
                <w:szCs w:val="28"/>
                <w:lang w:val="tt-RU"/>
              </w:rPr>
            </w:pPr>
            <w:r w:rsidRPr="001155DF">
              <w:rPr>
                <w:b/>
                <w:sz w:val="28"/>
                <w:szCs w:val="28"/>
                <w:lang w:val="tt-RU"/>
              </w:rPr>
              <w:t>ҖИТӘКЧЕСЕ</w:t>
            </w:r>
          </w:p>
        </w:tc>
      </w:tr>
    </w:tbl>
    <w:p w:rsidR="00687729" w:rsidRPr="00FD2014" w:rsidRDefault="00687729">
      <w:pPr>
        <w:ind w:left="-709"/>
        <w:rPr>
          <w:i/>
          <w:sz w:val="22"/>
          <w:lang w:val="tt-RU"/>
        </w:rPr>
      </w:pPr>
    </w:p>
    <w:p w:rsidR="00687729" w:rsidRDefault="00687729">
      <w:pPr>
        <w:ind w:left="-709"/>
        <w:jc w:val="center"/>
        <w:rPr>
          <w:b/>
          <w:sz w:val="32"/>
          <w:szCs w:val="32"/>
        </w:rPr>
      </w:pPr>
      <w:r>
        <w:rPr>
          <w:b/>
          <w:sz w:val="32"/>
          <w:szCs w:val="32"/>
        </w:rPr>
        <w:t xml:space="preserve">   ПОСТАНОВЛЕНИЕ                                                 </w:t>
      </w:r>
      <w:r w:rsidRPr="00E04C79">
        <w:rPr>
          <w:b/>
          <w:sz w:val="32"/>
          <w:szCs w:val="32"/>
        </w:rPr>
        <w:t xml:space="preserve"> </w:t>
      </w:r>
      <w:r>
        <w:rPr>
          <w:b/>
          <w:sz w:val="32"/>
          <w:szCs w:val="32"/>
        </w:rPr>
        <w:t>КАРАР</w:t>
      </w:r>
    </w:p>
    <w:p w:rsidR="00687729" w:rsidRPr="00461995" w:rsidRDefault="00687729">
      <w:pPr>
        <w:ind w:left="-709"/>
        <w:jc w:val="center"/>
        <w:rPr>
          <w:b/>
          <w:sz w:val="32"/>
          <w:szCs w:val="32"/>
        </w:rPr>
      </w:pPr>
    </w:p>
    <w:p w:rsidR="00687729" w:rsidRDefault="00687729">
      <w:pPr>
        <w:ind w:left="-709"/>
        <w:rPr>
          <w:u w:val="single"/>
        </w:rPr>
      </w:pPr>
      <w:r>
        <w:rPr>
          <w:sz w:val="22"/>
        </w:rPr>
        <w:t xml:space="preserve">             </w:t>
      </w:r>
      <w:r w:rsidRPr="00013511">
        <w:rPr>
          <w:sz w:val="22"/>
        </w:rPr>
        <w:t xml:space="preserve">   </w:t>
      </w:r>
      <w:r>
        <w:rPr>
          <w:sz w:val="22"/>
        </w:rPr>
        <w:t xml:space="preserve">       </w:t>
      </w:r>
      <w:r w:rsidRPr="00013511">
        <w:rPr>
          <w:sz w:val="22"/>
        </w:rPr>
        <w:t xml:space="preserve"> </w:t>
      </w:r>
      <w:r>
        <w:t xml:space="preserve"> от  «</w:t>
      </w:r>
      <w:r w:rsidR="002F4DF7">
        <w:rPr>
          <w:u w:val="single"/>
        </w:rPr>
        <w:t>23</w:t>
      </w:r>
      <w:r>
        <w:t>_»__</w:t>
      </w:r>
      <w:r w:rsidR="002F4DF7" w:rsidRPr="002F4DF7">
        <w:rPr>
          <w:u w:val="single"/>
        </w:rPr>
        <w:t xml:space="preserve">апреля      </w:t>
      </w:r>
      <w:r>
        <w:t>_201</w:t>
      </w:r>
      <w:r w:rsidR="00C8798E">
        <w:t>4</w:t>
      </w:r>
      <w:r>
        <w:t xml:space="preserve"> </w:t>
      </w:r>
      <w:r w:rsidRPr="00374601">
        <w:t>г.</w:t>
      </w:r>
      <w:r w:rsidRPr="00374601">
        <w:tab/>
      </w:r>
      <w:r w:rsidRPr="00374601">
        <w:tab/>
        <w:t xml:space="preserve">           </w:t>
      </w:r>
      <w:r>
        <w:t xml:space="preserve">      </w:t>
      </w:r>
      <w:r w:rsidRPr="00374601">
        <w:t xml:space="preserve">         </w:t>
      </w:r>
      <w:r>
        <w:t xml:space="preserve">                       </w:t>
      </w:r>
      <w:r w:rsidRPr="00374601">
        <w:t xml:space="preserve">  №</w:t>
      </w:r>
      <w:r w:rsidR="002F4DF7">
        <w:rPr>
          <w:u w:val="single"/>
        </w:rPr>
        <w:t>14</w:t>
      </w:r>
    </w:p>
    <w:p w:rsidR="00C8798E" w:rsidRDefault="00C8798E">
      <w:pPr>
        <w:ind w:left="-709"/>
        <w:rPr>
          <w:u w:val="single"/>
        </w:rPr>
      </w:pPr>
    </w:p>
    <w:p w:rsidR="00C8798E" w:rsidRPr="00C8798E" w:rsidRDefault="00C8798E" w:rsidP="00C8798E">
      <w:pPr>
        <w:rPr>
          <w:sz w:val="28"/>
          <w:szCs w:val="28"/>
        </w:rPr>
      </w:pPr>
      <w:r w:rsidRPr="00C8798E">
        <w:rPr>
          <w:sz w:val="28"/>
          <w:szCs w:val="28"/>
        </w:rPr>
        <w:t>О создании Некоммерческой</w:t>
      </w:r>
    </w:p>
    <w:p w:rsidR="00C8798E" w:rsidRPr="00C8798E" w:rsidRDefault="00C8798E" w:rsidP="00C8798E">
      <w:pPr>
        <w:rPr>
          <w:sz w:val="28"/>
          <w:szCs w:val="28"/>
        </w:rPr>
      </w:pPr>
      <w:r w:rsidRPr="00C8798E">
        <w:rPr>
          <w:sz w:val="28"/>
          <w:szCs w:val="28"/>
        </w:rPr>
        <w:t xml:space="preserve">организации «Территориальное </w:t>
      </w:r>
    </w:p>
    <w:p w:rsidR="00C8798E" w:rsidRPr="00C8798E" w:rsidRDefault="00C8798E" w:rsidP="00C8798E">
      <w:pPr>
        <w:rPr>
          <w:sz w:val="28"/>
          <w:szCs w:val="28"/>
        </w:rPr>
      </w:pPr>
      <w:r w:rsidRPr="00C8798E">
        <w:rPr>
          <w:sz w:val="28"/>
          <w:szCs w:val="28"/>
        </w:rPr>
        <w:t>общественное самоуправление</w:t>
      </w:r>
    </w:p>
    <w:p w:rsidR="00C8798E" w:rsidRPr="00C8798E" w:rsidRDefault="00C8798E" w:rsidP="00C8798E">
      <w:pPr>
        <w:rPr>
          <w:sz w:val="28"/>
          <w:szCs w:val="28"/>
        </w:rPr>
      </w:pPr>
      <w:r w:rsidRPr="00C8798E">
        <w:rPr>
          <w:sz w:val="28"/>
          <w:szCs w:val="28"/>
        </w:rPr>
        <w:t>№</w:t>
      </w:r>
      <w:r w:rsidR="003C5F4A">
        <w:rPr>
          <w:sz w:val="28"/>
          <w:szCs w:val="28"/>
        </w:rPr>
        <w:t xml:space="preserve"> </w:t>
      </w:r>
      <w:r w:rsidR="00015CA5">
        <w:rPr>
          <w:sz w:val="28"/>
          <w:szCs w:val="28"/>
        </w:rPr>
        <w:t>2</w:t>
      </w:r>
      <w:r w:rsidRPr="00C8798E">
        <w:rPr>
          <w:sz w:val="28"/>
          <w:szCs w:val="28"/>
        </w:rPr>
        <w:t xml:space="preserve"> «</w:t>
      </w:r>
      <w:r w:rsidR="00015CA5">
        <w:rPr>
          <w:sz w:val="28"/>
          <w:szCs w:val="28"/>
        </w:rPr>
        <w:t>Успех</w:t>
      </w:r>
      <w:r w:rsidRPr="00C8798E">
        <w:rPr>
          <w:sz w:val="28"/>
          <w:szCs w:val="28"/>
        </w:rPr>
        <w:t>» жилой микрорайона</w:t>
      </w:r>
    </w:p>
    <w:p w:rsidR="00C8798E" w:rsidRPr="00C8798E" w:rsidRDefault="00C8798E" w:rsidP="00C8798E">
      <w:pPr>
        <w:rPr>
          <w:sz w:val="28"/>
          <w:szCs w:val="28"/>
        </w:rPr>
      </w:pPr>
      <w:r w:rsidRPr="00C8798E">
        <w:rPr>
          <w:sz w:val="28"/>
          <w:szCs w:val="28"/>
        </w:rPr>
        <w:t xml:space="preserve"> ул. </w:t>
      </w:r>
      <w:r w:rsidR="00015CA5">
        <w:rPr>
          <w:sz w:val="28"/>
          <w:szCs w:val="28"/>
        </w:rPr>
        <w:t>Калинина</w:t>
      </w:r>
      <w:r w:rsidRPr="00C8798E">
        <w:rPr>
          <w:sz w:val="28"/>
          <w:szCs w:val="28"/>
        </w:rPr>
        <w:t>, города Бавлы»</w:t>
      </w:r>
    </w:p>
    <w:p w:rsidR="00C8798E" w:rsidRDefault="00C8798E" w:rsidP="00C8798E">
      <w:pPr>
        <w:pStyle w:val="ad"/>
        <w:spacing w:before="0" w:beforeAutospacing="0" w:after="0" w:afterAutospacing="0" w:line="360" w:lineRule="auto"/>
        <w:jc w:val="both"/>
        <w:rPr>
          <w:sz w:val="28"/>
          <w:szCs w:val="28"/>
        </w:rPr>
      </w:pPr>
    </w:p>
    <w:p w:rsidR="00C8798E" w:rsidRPr="00B76015" w:rsidRDefault="00C8798E" w:rsidP="00C8798E">
      <w:pPr>
        <w:pStyle w:val="2"/>
        <w:spacing w:line="360" w:lineRule="auto"/>
        <w:ind w:firstLine="708"/>
        <w:jc w:val="both"/>
        <w:rPr>
          <w:b w:val="0"/>
        </w:rPr>
      </w:pPr>
      <w:r w:rsidRPr="00B76015">
        <w:rPr>
          <w:b w:val="0"/>
          <w:szCs w:val="28"/>
        </w:rPr>
        <w:t>В соответствии с Федеральными законами от 12.01.1996 №7-ФЗ «О некоммерческих организациях», от 06.10.2003 №131-ФЗ «</w:t>
      </w:r>
      <w:r w:rsidRPr="00B76015">
        <w:rPr>
          <w:b w:val="0"/>
        </w:rPr>
        <w:t>Об общих принципах организации местного самоуправления в Российской Федерации</w:t>
      </w:r>
      <w:r w:rsidRPr="00B76015">
        <w:rPr>
          <w:b w:val="0"/>
          <w:szCs w:val="28"/>
        </w:rPr>
        <w:t xml:space="preserve">», Уставом муниципального образования </w:t>
      </w:r>
      <w:r>
        <w:rPr>
          <w:b w:val="0"/>
          <w:szCs w:val="28"/>
        </w:rPr>
        <w:t>«город Бавлы»</w:t>
      </w:r>
      <w:r w:rsidRPr="00B76015">
        <w:rPr>
          <w:b w:val="0"/>
          <w:szCs w:val="28"/>
        </w:rPr>
        <w:t xml:space="preserve">, Положением об Исполнительном комитете </w:t>
      </w:r>
      <w:r>
        <w:rPr>
          <w:b w:val="0"/>
          <w:szCs w:val="28"/>
        </w:rPr>
        <w:t xml:space="preserve">муниципальное образование «город </w:t>
      </w:r>
      <w:r w:rsidRPr="00B76015">
        <w:rPr>
          <w:b w:val="0"/>
          <w:szCs w:val="28"/>
        </w:rPr>
        <w:t>Бавл</w:t>
      </w:r>
      <w:r>
        <w:rPr>
          <w:b w:val="0"/>
          <w:szCs w:val="28"/>
        </w:rPr>
        <w:t>ы»</w:t>
      </w:r>
    </w:p>
    <w:p w:rsidR="00C8798E" w:rsidRPr="00BF75F6" w:rsidRDefault="00C8798E" w:rsidP="00C8798E">
      <w:pPr>
        <w:pStyle w:val="ad"/>
        <w:spacing w:before="0" w:beforeAutospacing="0" w:after="0" w:afterAutospacing="0" w:line="360" w:lineRule="auto"/>
        <w:ind w:firstLine="708"/>
        <w:rPr>
          <w:sz w:val="28"/>
          <w:szCs w:val="28"/>
        </w:rPr>
      </w:pPr>
      <w:r w:rsidRPr="00BF75F6">
        <w:rPr>
          <w:sz w:val="28"/>
          <w:szCs w:val="28"/>
        </w:rPr>
        <w:t xml:space="preserve">                                        П О С Т А Н О В Л Я Ю :</w:t>
      </w:r>
    </w:p>
    <w:p w:rsidR="0069041A" w:rsidRPr="00BF75F6" w:rsidRDefault="00C8798E" w:rsidP="0069041A">
      <w:pPr>
        <w:spacing w:line="360" w:lineRule="auto"/>
        <w:ind w:firstLine="709"/>
        <w:jc w:val="both"/>
        <w:rPr>
          <w:sz w:val="28"/>
          <w:szCs w:val="28"/>
        </w:rPr>
      </w:pPr>
      <w:r w:rsidRPr="00BF75F6">
        <w:rPr>
          <w:sz w:val="28"/>
          <w:szCs w:val="28"/>
        </w:rPr>
        <w:t>1. Создать  Некоммерческую организацию «Территориальное  общественное самоуправление №</w:t>
      </w:r>
      <w:r w:rsidR="003C5F4A">
        <w:rPr>
          <w:sz w:val="28"/>
          <w:szCs w:val="28"/>
        </w:rPr>
        <w:t xml:space="preserve"> </w:t>
      </w:r>
      <w:r w:rsidR="00015CA5">
        <w:rPr>
          <w:sz w:val="28"/>
          <w:szCs w:val="28"/>
        </w:rPr>
        <w:t>2</w:t>
      </w:r>
      <w:r w:rsidRPr="00BF75F6">
        <w:rPr>
          <w:sz w:val="28"/>
          <w:szCs w:val="28"/>
        </w:rPr>
        <w:t xml:space="preserve"> «</w:t>
      </w:r>
      <w:r w:rsidR="00015CA5">
        <w:rPr>
          <w:sz w:val="28"/>
          <w:szCs w:val="28"/>
        </w:rPr>
        <w:t>Успех</w:t>
      </w:r>
      <w:r w:rsidRPr="00BF75F6">
        <w:rPr>
          <w:sz w:val="28"/>
          <w:szCs w:val="28"/>
        </w:rPr>
        <w:t xml:space="preserve">» жилой микрорайона ул. </w:t>
      </w:r>
      <w:r w:rsidR="00015CA5">
        <w:rPr>
          <w:sz w:val="28"/>
          <w:szCs w:val="28"/>
        </w:rPr>
        <w:t>Калинина</w:t>
      </w:r>
      <w:r w:rsidRPr="00BF75F6">
        <w:rPr>
          <w:sz w:val="28"/>
          <w:szCs w:val="28"/>
        </w:rPr>
        <w:t>, города Бавлы» (далее - ТОС)</w:t>
      </w:r>
      <w:r w:rsidRPr="00BF75F6">
        <w:rPr>
          <w:rStyle w:val="s1"/>
          <w:sz w:val="28"/>
          <w:szCs w:val="28"/>
        </w:rPr>
        <w:t>.</w:t>
      </w:r>
    </w:p>
    <w:p w:rsidR="0069041A" w:rsidRDefault="00C8798E" w:rsidP="00AF1C42">
      <w:pPr>
        <w:pStyle w:val="ad"/>
        <w:spacing w:before="0" w:beforeAutospacing="0" w:after="0" w:afterAutospacing="0" w:line="360" w:lineRule="auto"/>
        <w:ind w:firstLine="709"/>
        <w:jc w:val="both"/>
        <w:rPr>
          <w:sz w:val="28"/>
          <w:szCs w:val="28"/>
        </w:rPr>
      </w:pPr>
      <w:r w:rsidRPr="00FA76D5">
        <w:rPr>
          <w:sz w:val="28"/>
          <w:szCs w:val="28"/>
        </w:rPr>
        <w:t>2.Утвердить</w:t>
      </w:r>
      <w:r>
        <w:rPr>
          <w:sz w:val="28"/>
          <w:szCs w:val="28"/>
        </w:rPr>
        <w:t xml:space="preserve"> прилагаемый</w:t>
      </w:r>
      <w:r w:rsidRPr="00FA76D5">
        <w:rPr>
          <w:sz w:val="28"/>
          <w:szCs w:val="28"/>
        </w:rPr>
        <w:t xml:space="preserve"> </w:t>
      </w:r>
      <w:r>
        <w:rPr>
          <w:sz w:val="28"/>
          <w:szCs w:val="28"/>
        </w:rPr>
        <w:t>Устав Некоммерческой организации «</w:t>
      </w:r>
      <w:r w:rsidRPr="002A3F44">
        <w:rPr>
          <w:sz w:val="28"/>
          <w:szCs w:val="28"/>
        </w:rPr>
        <w:t xml:space="preserve">Территориальное </w:t>
      </w:r>
      <w:r>
        <w:t xml:space="preserve"> </w:t>
      </w:r>
      <w:r w:rsidRPr="002A3F44">
        <w:rPr>
          <w:sz w:val="28"/>
          <w:szCs w:val="28"/>
        </w:rPr>
        <w:t>общественное самоуправление</w:t>
      </w:r>
      <w:r>
        <w:t xml:space="preserve"> </w:t>
      </w:r>
      <w:r>
        <w:rPr>
          <w:sz w:val="28"/>
          <w:szCs w:val="28"/>
        </w:rPr>
        <w:t>№</w:t>
      </w:r>
      <w:r w:rsidR="003C5F4A">
        <w:rPr>
          <w:sz w:val="28"/>
          <w:szCs w:val="28"/>
        </w:rPr>
        <w:t xml:space="preserve"> </w:t>
      </w:r>
      <w:r w:rsidR="00015CA5">
        <w:rPr>
          <w:sz w:val="28"/>
          <w:szCs w:val="28"/>
        </w:rPr>
        <w:t>2</w:t>
      </w:r>
      <w:r w:rsidRPr="002A3F44">
        <w:rPr>
          <w:sz w:val="28"/>
          <w:szCs w:val="28"/>
        </w:rPr>
        <w:t xml:space="preserve"> «</w:t>
      </w:r>
      <w:r w:rsidR="00015CA5">
        <w:rPr>
          <w:sz w:val="28"/>
          <w:szCs w:val="28"/>
        </w:rPr>
        <w:t>Успех</w:t>
      </w:r>
      <w:r w:rsidRPr="002A3F44">
        <w:rPr>
          <w:sz w:val="28"/>
          <w:szCs w:val="28"/>
        </w:rPr>
        <w:t>» жилой микрорайона</w:t>
      </w:r>
      <w:r>
        <w:t xml:space="preserve"> </w:t>
      </w:r>
      <w:r w:rsidRPr="002A3F44">
        <w:rPr>
          <w:sz w:val="28"/>
          <w:szCs w:val="28"/>
        </w:rPr>
        <w:t xml:space="preserve">ул. </w:t>
      </w:r>
      <w:r w:rsidR="00015CA5">
        <w:rPr>
          <w:sz w:val="28"/>
          <w:szCs w:val="28"/>
        </w:rPr>
        <w:t>Калинина</w:t>
      </w:r>
      <w:r w:rsidRPr="002A3F44">
        <w:rPr>
          <w:sz w:val="28"/>
          <w:szCs w:val="28"/>
        </w:rPr>
        <w:t>, города Бавлы</w:t>
      </w:r>
      <w:r w:rsidR="00AF1C42">
        <w:rPr>
          <w:sz w:val="28"/>
          <w:szCs w:val="28"/>
        </w:rPr>
        <w:t>».</w:t>
      </w:r>
    </w:p>
    <w:p w:rsidR="00AF1C42" w:rsidRDefault="00AF1C42" w:rsidP="00AF1C42">
      <w:pPr>
        <w:spacing w:line="360" w:lineRule="auto"/>
        <w:ind w:firstLine="708"/>
        <w:contextualSpacing/>
        <w:jc w:val="both"/>
        <w:rPr>
          <w:sz w:val="28"/>
          <w:szCs w:val="28"/>
        </w:rPr>
      </w:pPr>
      <w:r>
        <w:rPr>
          <w:sz w:val="28"/>
          <w:szCs w:val="28"/>
        </w:rPr>
        <w:t>3. Утвердить с</w:t>
      </w:r>
      <w:r w:rsidRPr="006752ED">
        <w:rPr>
          <w:sz w:val="28"/>
          <w:szCs w:val="28"/>
        </w:rPr>
        <w:t>овет</w:t>
      </w:r>
      <w:r>
        <w:rPr>
          <w:sz w:val="28"/>
          <w:szCs w:val="28"/>
        </w:rPr>
        <w:t xml:space="preserve"> т</w:t>
      </w:r>
      <w:r w:rsidRPr="006752ED">
        <w:rPr>
          <w:sz w:val="28"/>
          <w:szCs w:val="28"/>
        </w:rPr>
        <w:t>ерриториально</w:t>
      </w:r>
      <w:r>
        <w:rPr>
          <w:sz w:val="28"/>
          <w:szCs w:val="28"/>
        </w:rPr>
        <w:t>го</w:t>
      </w:r>
      <w:r w:rsidRPr="006752ED">
        <w:rPr>
          <w:sz w:val="28"/>
          <w:szCs w:val="28"/>
        </w:rPr>
        <w:t xml:space="preserve"> общественно</w:t>
      </w:r>
      <w:r>
        <w:rPr>
          <w:sz w:val="28"/>
          <w:szCs w:val="28"/>
        </w:rPr>
        <w:t>го</w:t>
      </w:r>
      <w:r w:rsidRPr="006752ED">
        <w:rPr>
          <w:sz w:val="28"/>
          <w:szCs w:val="28"/>
        </w:rPr>
        <w:t xml:space="preserve"> самоупра</w:t>
      </w:r>
      <w:r>
        <w:rPr>
          <w:sz w:val="28"/>
          <w:szCs w:val="28"/>
        </w:rPr>
        <w:t>вления №2</w:t>
      </w:r>
      <w:r w:rsidRPr="006752ED">
        <w:rPr>
          <w:sz w:val="28"/>
          <w:szCs w:val="28"/>
        </w:rPr>
        <w:t xml:space="preserve"> «</w:t>
      </w:r>
      <w:r w:rsidR="00015CA5">
        <w:rPr>
          <w:sz w:val="28"/>
          <w:szCs w:val="28"/>
        </w:rPr>
        <w:t>Успех</w:t>
      </w:r>
      <w:r w:rsidRPr="006752ED">
        <w:rPr>
          <w:sz w:val="28"/>
          <w:szCs w:val="28"/>
        </w:rPr>
        <w:t xml:space="preserve">» жилой микрорайона ул. </w:t>
      </w:r>
      <w:r w:rsidR="00015CA5">
        <w:rPr>
          <w:sz w:val="28"/>
          <w:szCs w:val="28"/>
        </w:rPr>
        <w:t>Калинина</w:t>
      </w:r>
      <w:r w:rsidRPr="006752ED">
        <w:rPr>
          <w:sz w:val="28"/>
          <w:szCs w:val="28"/>
        </w:rPr>
        <w:t>, города Бавлы,</w:t>
      </w:r>
      <w:r>
        <w:rPr>
          <w:sz w:val="28"/>
          <w:szCs w:val="28"/>
        </w:rPr>
        <w:t xml:space="preserve"> Бавлинског</w:t>
      </w:r>
      <w:r w:rsidRPr="006752ED">
        <w:rPr>
          <w:sz w:val="28"/>
          <w:szCs w:val="28"/>
        </w:rPr>
        <w:t>о муниципального района Республики Татарстан</w:t>
      </w:r>
      <w:r>
        <w:rPr>
          <w:sz w:val="28"/>
          <w:szCs w:val="28"/>
        </w:rPr>
        <w:t xml:space="preserve"> согласно приложению №1.</w:t>
      </w:r>
    </w:p>
    <w:p w:rsidR="00AF1C42" w:rsidRDefault="00AF1C42" w:rsidP="00AF1C42">
      <w:pPr>
        <w:tabs>
          <w:tab w:val="left" w:pos="0"/>
        </w:tabs>
        <w:spacing w:line="360" w:lineRule="auto"/>
        <w:contextualSpacing/>
        <w:jc w:val="both"/>
        <w:rPr>
          <w:sz w:val="28"/>
          <w:szCs w:val="28"/>
        </w:rPr>
      </w:pPr>
      <w:r>
        <w:rPr>
          <w:sz w:val="28"/>
          <w:szCs w:val="28"/>
        </w:rPr>
        <w:tab/>
      </w:r>
      <w:r w:rsidR="001C404D">
        <w:rPr>
          <w:sz w:val="28"/>
          <w:szCs w:val="28"/>
        </w:rPr>
        <w:t>4.</w:t>
      </w:r>
      <w:r>
        <w:rPr>
          <w:sz w:val="28"/>
          <w:szCs w:val="28"/>
        </w:rPr>
        <w:t xml:space="preserve">Утвердить контрольно-ревизионная комиссия </w:t>
      </w:r>
      <w:r w:rsidRPr="006752ED">
        <w:rPr>
          <w:sz w:val="28"/>
          <w:szCs w:val="28"/>
        </w:rPr>
        <w:t>Территориально</w:t>
      </w:r>
      <w:r>
        <w:rPr>
          <w:sz w:val="28"/>
          <w:szCs w:val="28"/>
        </w:rPr>
        <w:t>го</w:t>
      </w:r>
      <w:r w:rsidRPr="006752ED">
        <w:rPr>
          <w:sz w:val="28"/>
          <w:szCs w:val="28"/>
        </w:rPr>
        <w:t xml:space="preserve"> общественно</w:t>
      </w:r>
      <w:r>
        <w:rPr>
          <w:sz w:val="28"/>
          <w:szCs w:val="28"/>
        </w:rPr>
        <w:t>го</w:t>
      </w:r>
      <w:r w:rsidRPr="006752ED">
        <w:rPr>
          <w:sz w:val="28"/>
          <w:szCs w:val="28"/>
        </w:rPr>
        <w:t xml:space="preserve"> самоупра</w:t>
      </w:r>
      <w:r w:rsidR="003C5F4A">
        <w:rPr>
          <w:sz w:val="28"/>
          <w:szCs w:val="28"/>
        </w:rPr>
        <w:t xml:space="preserve">вления № </w:t>
      </w:r>
      <w:r w:rsidR="00015CA5">
        <w:rPr>
          <w:sz w:val="28"/>
          <w:szCs w:val="28"/>
        </w:rPr>
        <w:t>2</w:t>
      </w:r>
      <w:r w:rsidRPr="006752ED">
        <w:rPr>
          <w:sz w:val="28"/>
          <w:szCs w:val="28"/>
        </w:rPr>
        <w:t xml:space="preserve"> «</w:t>
      </w:r>
      <w:r w:rsidR="00015CA5">
        <w:rPr>
          <w:sz w:val="28"/>
          <w:szCs w:val="28"/>
        </w:rPr>
        <w:t>Успех</w:t>
      </w:r>
      <w:r>
        <w:rPr>
          <w:sz w:val="28"/>
          <w:szCs w:val="28"/>
        </w:rPr>
        <w:t xml:space="preserve">» жилой микрорайона ул. </w:t>
      </w:r>
      <w:r w:rsidR="00015CA5">
        <w:rPr>
          <w:sz w:val="28"/>
          <w:szCs w:val="28"/>
        </w:rPr>
        <w:t>Калинина</w:t>
      </w:r>
      <w:r w:rsidRPr="006752ED">
        <w:rPr>
          <w:sz w:val="28"/>
          <w:szCs w:val="28"/>
        </w:rPr>
        <w:t xml:space="preserve">, </w:t>
      </w:r>
      <w:r w:rsidRPr="006752ED">
        <w:rPr>
          <w:sz w:val="28"/>
          <w:szCs w:val="28"/>
        </w:rPr>
        <w:lastRenderedPageBreak/>
        <w:t>города Бавлы,</w:t>
      </w:r>
      <w:r>
        <w:rPr>
          <w:sz w:val="28"/>
          <w:szCs w:val="28"/>
        </w:rPr>
        <w:t xml:space="preserve"> Бавлинског</w:t>
      </w:r>
      <w:r w:rsidRPr="006752ED">
        <w:rPr>
          <w:sz w:val="28"/>
          <w:szCs w:val="28"/>
        </w:rPr>
        <w:t>о муниципального района Республики Татарстан</w:t>
      </w:r>
      <w:r>
        <w:rPr>
          <w:sz w:val="28"/>
          <w:szCs w:val="28"/>
        </w:rPr>
        <w:t xml:space="preserve"> согласно приложению №2.</w:t>
      </w:r>
    </w:p>
    <w:p w:rsidR="00C8798E" w:rsidRPr="00FA76D5" w:rsidRDefault="00AF1C42" w:rsidP="00C8798E">
      <w:pPr>
        <w:pStyle w:val="ad"/>
        <w:spacing w:before="0" w:beforeAutospacing="0" w:after="0" w:afterAutospacing="0" w:line="360" w:lineRule="auto"/>
        <w:ind w:firstLine="709"/>
        <w:jc w:val="both"/>
        <w:rPr>
          <w:sz w:val="28"/>
          <w:szCs w:val="28"/>
        </w:rPr>
      </w:pPr>
      <w:r>
        <w:rPr>
          <w:sz w:val="28"/>
          <w:szCs w:val="28"/>
        </w:rPr>
        <w:t>5</w:t>
      </w:r>
      <w:r w:rsidR="00C8798E">
        <w:rPr>
          <w:sz w:val="28"/>
          <w:szCs w:val="28"/>
        </w:rPr>
        <w:t xml:space="preserve">. Председателем Фонда назначить </w:t>
      </w:r>
      <w:r w:rsidR="00692377">
        <w:rPr>
          <w:sz w:val="28"/>
          <w:szCs w:val="28"/>
        </w:rPr>
        <w:t>Шестакову Марину Викторовну</w:t>
      </w:r>
      <w:r w:rsidR="00C8798E">
        <w:rPr>
          <w:sz w:val="28"/>
          <w:szCs w:val="28"/>
        </w:rPr>
        <w:t xml:space="preserve">. </w:t>
      </w:r>
    </w:p>
    <w:p w:rsidR="00C8798E" w:rsidRDefault="00AF1C42" w:rsidP="00C8798E">
      <w:pPr>
        <w:pStyle w:val="ad"/>
        <w:spacing w:before="0" w:beforeAutospacing="0" w:after="0" w:afterAutospacing="0" w:line="360" w:lineRule="auto"/>
        <w:ind w:firstLine="709"/>
        <w:jc w:val="both"/>
        <w:rPr>
          <w:sz w:val="28"/>
          <w:szCs w:val="28"/>
        </w:rPr>
      </w:pPr>
      <w:r>
        <w:rPr>
          <w:sz w:val="28"/>
          <w:szCs w:val="28"/>
        </w:rPr>
        <w:t>6</w:t>
      </w:r>
      <w:r w:rsidR="00C8798E" w:rsidRPr="00FA76D5">
        <w:rPr>
          <w:sz w:val="28"/>
          <w:szCs w:val="28"/>
        </w:rPr>
        <w:t xml:space="preserve">. </w:t>
      </w:r>
      <w:r w:rsidR="00C8798E">
        <w:rPr>
          <w:sz w:val="28"/>
          <w:szCs w:val="28"/>
        </w:rPr>
        <w:t>Произвести государственную регистрацию Устава ТОСа в Управлении Министерства юстиции России по Республике Татарстан, Управлении федеральной налоговой службы по Республике Татарстан.</w:t>
      </w:r>
    </w:p>
    <w:p w:rsidR="00AF1C42" w:rsidRPr="00FA76D5" w:rsidRDefault="00AF1C42" w:rsidP="00C8798E">
      <w:pPr>
        <w:pStyle w:val="ad"/>
        <w:spacing w:before="0" w:beforeAutospacing="0" w:after="0" w:afterAutospacing="0" w:line="360" w:lineRule="auto"/>
        <w:ind w:firstLine="709"/>
        <w:jc w:val="both"/>
        <w:rPr>
          <w:sz w:val="28"/>
          <w:szCs w:val="28"/>
        </w:rPr>
      </w:pPr>
    </w:p>
    <w:p w:rsidR="00C8798E" w:rsidRDefault="00C8798E" w:rsidP="00C8798E">
      <w:pPr>
        <w:tabs>
          <w:tab w:val="left" w:pos="7080"/>
        </w:tabs>
        <w:spacing w:line="360" w:lineRule="auto"/>
        <w:ind w:firstLine="567"/>
        <w:jc w:val="both"/>
      </w:pPr>
    </w:p>
    <w:p w:rsidR="00C8798E" w:rsidRPr="00C8798E" w:rsidRDefault="00AF1C42" w:rsidP="00AF1C42">
      <w:pPr>
        <w:tabs>
          <w:tab w:val="left" w:pos="7080"/>
        </w:tabs>
        <w:jc w:val="center"/>
        <w:rPr>
          <w:sz w:val="28"/>
          <w:szCs w:val="28"/>
        </w:rPr>
      </w:pPr>
      <w:r>
        <w:rPr>
          <w:sz w:val="28"/>
          <w:szCs w:val="28"/>
        </w:rPr>
        <w:t xml:space="preserve">Руководитель               </w:t>
      </w:r>
      <w:r w:rsidR="003C5F4A">
        <w:rPr>
          <w:sz w:val="28"/>
          <w:szCs w:val="28"/>
        </w:rPr>
        <w:t xml:space="preserve">           </w:t>
      </w:r>
      <w:r>
        <w:rPr>
          <w:sz w:val="28"/>
          <w:szCs w:val="28"/>
        </w:rPr>
        <w:t xml:space="preserve">             </w:t>
      </w:r>
      <w:r w:rsidR="00C8798E" w:rsidRPr="00C8798E">
        <w:rPr>
          <w:sz w:val="28"/>
          <w:szCs w:val="28"/>
        </w:rPr>
        <w:t>Г.Н. Ибрагимов</w:t>
      </w:r>
    </w:p>
    <w:p w:rsidR="00C8798E" w:rsidRDefault="00C8798E" w:rsidP="00BF75F6"/>
    <w:sectPr w:rsidR="00C8798E" w:rsidSect="0026529A">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E6A" w:rsidRDefault="00900E6A">
      <w:r>
        <w:separator/>
      </w:r>
    </w:p>
  </w:endnote>
  <w:endnote w:type="continuationSeparator" w:id="1">
    <w:p w:rsidR="00900E6A" w:rsidRDefault="00900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E6A" w:rsidRDefault="00900E6A">
      <w:r>
        <w:separator/>
      </w:r>
    </w:p>
  </w:footnote>
  <w:footnote w:type="continuationSeparator" w:id="1">
    <w:p w:rsidR="00900E6A" w:rsidRDefault="00900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E8" w:rsidRDefault="006D7082" w:rsidP="00577DD0">
    <w:pPr>
      <w:pStyle w:val="a4"/>
      <w:framePr w:wrap="around" w:vAnchor="text" w:hAnchor="margin" w:xAlign="center" w:y="1"/>
      <w:rPr>
        <w:rStyle w:val="a5"/>
      </w:rPr>
    </w:pPr>
    <w:r>
      <w:rPr>
        <w:rStyle w:val="a5"/>
      </w:rPr>
      <w:fldChar w:fldCharType="begin"/>
    </w:r>
    <w:r w:rsidR="00DF67E8">
      <w:rPr>
        <w:rStyle w:val="a5"/>
      </w:rPr>
      <w:instrText xml:space="preserve">PAGE  </w:instrText>
    </w:r>
    <w:r>
      <w:rPr>
        <w:rStyle w:val="a5"/>
      </w:rPr>
      <w:fldChar w:fldCharType="end"/>
    </w:r>
  </w:p>
  <w:p w:rsidR="00DF67E8" w:rsidRDefault="00DF67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E8" w:rsidRDefault="006D7082" w:rsidP="00577DD0">
    <w:pPr>
      <w:pStyle w:val="a4"/>
      <w:framePr w:wrap="around" w:vAnchor="text" w:hAnchor="margin" w:xAlign="center" w:y="1"/>
      <w:rPr>
        <w:rStyle w:val="a5"/>
      </w:rPr>
    </w:pPr>
    <w:r>
      <w:rPr>
        <w:rStyle w:val="a5"/>
      </w:rPr>
      <w:fldChar w:fldCharType="begin"/>
    </w:r>
    <w:r w:rsidR="00DF67E8">
      <w:rPr>
        <w:rStyle w:val="a5"/>
      </w:rPr>
      <w:instrText xml:space="preserve">PAGE  </w:instrText>
    </w:r>
    <w:r>
      <w:rPr>
        <w:rStyle w:val="a5"/>
      </w:rPr>
      <w:fldChar w:fldCharType="separate"/>
    </w:r>
    <w:r w:rsidR="002F4DF7">
      <w:rPr>
        <w:rStyle w:val="a5"/>
        <w:noProof/>
      </w:rPr>
      <w:t>2</w:t>
    </w:r>
    <w:r>
      <w:rPr>
        <w:rStyle w:val="a5"/>
      </w:rPr>
      <w:fldChar w:fldCharType="end"/>
    </w:r>
  </w:p>
  <w:p w:rsidR="00DF67E8" w:rsidRDefault="00DF67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1B7"/>
    <w:multiLevelType w:val="hybridMultilevel"/>
    <w:tmpl w:val="470858AE"/>
    <w:lvl w:ilvl="0" w:tplc="5CB86A8E">
      <w:start w:val="1"/>
      <w:numFmt w:val="decimal"/>
      <w:lvlText w:val="%1."/>
      <w:lvlJc w:val="left"/>
      <w:pPr>
        <w:ind w:left="2689" w:hanging="1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5">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6">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25B6604"/>
    <w:multiLevelType w:val="hybridMultilevel"/>
    <w:tmpl w:val="E662DA44"/>
    <w:lvl w:ilvl="0" w:tplc="1E6A4482">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35"/>
        </w:tabs>
        <w:ind w:left="1635" w:hanging="360"/>
      </w:pPr>
    </w:lvl>
    <w:lvl w:ilvl="2" w:tplc="0419001B" w:tentative="1">
      <w:start w:val="1"/>
      <w:numFmt w:val="lowerRoman"/>
      <w:lvlText w:val="%3."/>
      <w:lvlJc w:val="right"/>
      <w:pPr>
        <w:tabs>
          <w:tab w:val="num" w:pos="2355"/>
        </w:tabs>
        <w:ind w:left="2355" w:hanging="180"/>
      </w:p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abstractNum w:abstractNumId="8">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4"/>
  </w:num>
  <w:num w:numId="5">
    <w:abstractNumId w:val="8"/>
  </w:num>
  <w:num w:numId="6">
    <w:abstractNumId w:val="3"/>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47220"/>
    <w:rsid w:val="00006BBD"/>
    <w:rsid w:val="00015CA5"/>
    <w:rsid w:val="000216F5"/>
    <w:rsid w:val="00023968"/>
    <w:rsid w:val="00047627"/>
    <w:rsid w:val="00053EFD"/>
    <w:rsid w:val="00093BBA"/>
    <w:rsid w:val="00095266"/>
    <w:rsid w:val="000A4729"/>
    <w:rsid w:val="000C3641"/>
    <w:rsid w:val="000C615C"/>
    <w:rsid w:val="000F1499"/>
    <w:rsid w:val="00102DE9"/>
    <w:rsid w:val="00113798"/>
    <w:rsid w:val="00134271"/>
    <w:rsid w:val="00134B62"/>
    <w:rsid w:val="001628A9"/>
    <w:rsid w:val="001932AF"/>
    <w:rsid w:val="00195403"/>
    <w:rsid w:val="001A639D"/>
    <w:rsid w:val="001B7174"/>
    <w:rsid w:val="001C404D"/>
    <w:rsid w:val="001C56D2"/>
    <w:rsid w:val="001C71AE"/>
    <w:rsid w:val="001E7796"/>
    <w:rsid w:val="002031CB"/>
    <w:rsid w:val="0021747E"/>
    <w:rsid w:val="0023179D"/>
    <w:rsid w:val="0023382B"/>
    <w:rsid w:val="00251DE8"/>
    <w:rsid w:val="0025282D"/>
    <w:rsid w:val="0026529A"/>
    <w:rsid w:val="00271412"/>
    <w:rsid w:val="002A330A"/>
    <w:rsid w:val="002A4101"/>
    <w:rsid w:val="002B08A2"/>
    <w:rsid w:val="002B2E93"/>
    <w:rsid w:val="002B2FB1"/>
    <w:rsid w:val="002E2FB5"/>
    <w:rsid w:val="002E46BF"/>
    <w:rsid w:val="002F4DF7"/>
    <w:rsid w:val="00307759"/>
    <w:rsid w:val="0031657D"/>
    <w:rsid w:val="003209AD"/>
    <w:rsid w:val="003316D7"/>
    <w:rsid w:val="00335CBE"/>
    <w:rsid w:val="00346264"/>
    <w:rsid w:val="00363002"/>
    <w:rsid w:val="00376480"/>
    <w:rsid w:val="003810BB"/>
    <w:rsid w:val="00387A02"/>
    <w:rsid w:val="003B367F"/>
    <w:rsid w:val="003B3D8B"/>
    <w:rsid w:val="003C27B7"/>
    <w:rsid w:val="003C58A5"/>
    <w:rsid w:val="003C5F4A"/>
    <w:rsid w:val="003C6770"/>
    <w:rsid w:val="004101CF"/>
    <w:rsid w:val="00416A7B"/>
    <w:rsid w:val="0042026F"/>
    <w:rsid w:val="004319B6"/>
    <w:rsid w:val="004519D6"/>
    <w:rsid w:val="00456E2F"/>
    <w:rsid w:val="00460092"/>
    <w:rsid w:val="004838A5"/>
    <w:rsid w:val="004F1BF6"/>
    <w:rsid w:val="00510114"/>
    <w:rsid w:val="00510234"/>
    <w:rsid w:val="005202CE"/>
    <w:rsid w:val="00522794"/>
    <w:rsid w:val="00524C83"/>
    <w:rsid w:val="00546D6B"/>
    <w:rsid w:val="00573D2B"/>
    <w:rsid w:val="00577DD0"/>
    <w:rsid w:val="00584C20"/>
    <w:rsid w:val="00585EC1"/>
    <w:rsid w:val="00601D86"/>
    <w:rsid w:val="0060541F"/>
    <w:rsid w:val="00605702"/>
    <w:rsid w:val="00606178"/>
    <w:rsid w:val="006330B5"/>
    <w:rsid w:val="006352E3"/>
    <w:rsid w:val="00637CA9"/>
    <w:rsid w:val="00643D6F"/>
    <w:rsid w:val="00654EA9"/>
    <w:rsid w:val="00670183"/>
    <w:rsid w:val="00674DD2"/>
    <w:rsid w:val="00684A73"/>
    <w:rsid w:val="00687263"/>
    <w:rsid w:val="00687729"/>
    <w:rsid w:val="0069041A"/>
    <w:rsid w:val="00692377"/>
    <w:rsid w:val="00692FF5"/>
    <w:rsid w:val="00693127"/>
    <w:rsid w:val="006B2F11"/>
    <w:rsid w:val="006D7082"/>
    <w:rsid w:val="006E62D9"/>
    <w:rsid w:val="006E7263"/>
    <w:rsid w:val="00705722"/>
    <w:rsid w:val="007131C2"/>
    <w:rsid w:val="007172D6"/>
    <w:rsid w:val="00737932"/>
    <w:rsid w:val="007405AD"/>
    <w:rsid w:val="00755A4E"/>
    <w:rsid w:val="00756ABC"/>
    <w:rsid w:val="00761669"/>
    <w:rsid w:val="00793849"/>
    <w:rsid w:val="00795E40"/>
    <w:rsid w:val="007A7494"/>
    <w:rsid w:val="007D619D"/>
    <w:rsid w:val="007D6BC0"/>
    <w:rsid w:val="007E2458"/>
    <w:rsid w:val="007F0264"/>
    <w:rsid w:val="00815BD8"/>
    <w:rsid w:val="00853C0B"/>
    <w:rsid w:val="00862DB6"/>
    <w:rsid w:val="0087445B"/>
    <w:rsid w:val="00885D59"/>
    <w:rsid w:val="00896908"/>
    <w:rsid w:val="008B6CF9"/>
    <w:rsid w:val="008C4434"/>
    <w:rsid w:val="008C73E7"/>
    <w:rsid w:val="008E1EA6"/>
    <w:rsid w:val="008F600B"/>
    <w:rsid w:val="00900E6A"/>
    <w:rsid w:val="00920145"/>
    <w:rsid w:val="00923B1F"/>
    <w:rsid w:val="00924B6E"/>
    <w:rsid w:val="009423E9"/>
    <w:rsid w:val="00944BD2"/>
    <w:rsid w:val="00947220"/>
    <w:rsid w:val="009549E3"/>
    <w:rsid w:val="009551EA"/>
    <w:rsid w:val="00957419"/>
    <w:rsid w:val="009605BB"/>
    <w:rsid w:val="00972F64"/>
    <w:rsid w:val="00990349"/>
    <w:rsid w:val="009A1361"/>
    <w:rsid w:val="009A5C90"/>
    <w:rsid w:val="009B6C94"/>
    <w:rsid w:val="009E28BB"/>
    <w:rsid w:val="00A03C4D"/>
    <w:rsid w:val="00A22E83"/>
    <w:rsid w:val="00A35710"/>
    <w:rsid w:val="00A374DF"/>
    <w:rsid w:val="00A40E5F"/>
    <w:rsid w:val="00A60F4C"/>
    <w:rsid w:val="00A8535F"/>
    <w:rsid w:val="00A854AE"/>
    <w:rsid w:val="00AA516C"/>
    <w:rsid w:val="00AD2BF0"/>
    <w:rsid w:val="00AE0A52"/>
    <w:rsid w:val="00AF1C42"/>
    <w:rsid w:val="00AF7C1E"/>
    <w:rsid w:val="00B207F4"/>
    <w:rsid w:val="00B21302"/>
    <w:rsid w:val="00B365FC"/>
    <w:rsid w:val="00B453FB"/>
    <w:rsid w:val="00B70EA5"/>
    <w:rsid w:val="00B92D43"/>
    <w:rsid w:val="00BB00EA"/>
    <w:rsid w:val="00BB05F2"/>
    <w:rsid w:val="00BD41E8"/>
    <w:rsid w:val="00BE55A4"/>
    <w:rsid w:val="00BF41A6"/>
    <w:rsid w:val="00BF75F6"/>
    <w:rsid w:val="00C01CE5"/>
    <w:rsid w:val="00C0754C"/>
    <w:rsid w:val="00C12C95"/>
    <w:rsid w:val="00C13E97"/>
    <w:rsid w:val="00C141EE"/>
    <w:rsid w:val="00C350D0"/>
    <w:rsid w:val="00C45439"/>
    <w:rsid w:val="00C56840"/>
    <w:rsid w:val="00C72971"/>
    <w:rsid w:val="00C84D89"/>
    <w:rsid w:val="00C8798E"/>
    <w:rsid w:val="00C94BAB"/>
    <w:rsid w:val="00CB1EF2"/>
    <w:rsid w:val="00CB2702"/>
    <w:rsid w:val="00CB6639"/>
    <w:rsid w:val="00CC0A71"/>
    <w:rsid w:val="00CD4E31"/>
    <w:rsid w:val="00CF5BAF"/>
    <w:rsid w:val="00D07651"/>
    <w:rsid w:val="00D117E9"/>
    <w:rsid w:val="00D6283C"/>
    <w:rsid w:val="00D82C45"/>
    <w:rsid w:val="00DA6288"/>
    <w:rsid w:val="00DC015A"/>
    <w:rsid w:val="00DC391F"/>
    <w:rsid w:val="00DE5987"/>
    <w:rsid w:val="00DF0F57"/>
    <w:rsid w:val="00DF67E8"/>
    <w:rsid w:val="00E15BD1"/>
    <w:rsid w:val="00E2659E"/>
    <w:rsid w:val="00E2767A"/>
    <w:rsid w:val="00E36423"/>
    <w:rsid w:val="00E5352B"/>
    <w:rsid w:val="00E5496F"/>
    <w:rsid w:val="00E57A50"/>
    <w:rsid w:val="00E80432"/>
    <w:rsid w:val="00E81004"/>
    <w:rsid w:val="00E81C95"/>
    <w:rsid w:val="00E87890"/>
    <w:rsid w:val="00EA1875"/>
    <w:rsid w:val="00EA7033"/>
    <w:rsid w:val="00EB7F86"/>
    <w:rsid w:val="00EC2E73"/>
    <w:rsid w:val="00EE3D58"/>
    <w:rsid w:val="00EF27AF"/>
    <w:rsid w:val="00EF4B6B"/>
    <w:rsid w:val="00EF4B84"/>
    <w:rsid w:val="00F10A32"/>
    <w:rsid w:val="00F23842"/>
    <w:rsid w:val="00F33BA6"/>
    <w:rsid w:val="00F40C3E"/>
    <w:rsid w:val="00F60C60"/>
    <w:rsid w:val="00F61BB7"/>
    <w:rsid w:val="00F849FF"/>
    <w:rsid w:val="00FA2578"/>
    <w:rsid w:val="00FB0FA9"/>
    <w:rsid w:val="00FC2FFE"/>
    <w:rsid w:val="00FC64E7"/>
    <w:rsid w:val="00FC68A2"/>
    <w:rsid w:val="00FD0FD8"/>
    <w:rsid w:val="00FE1BD4"/>
    <w:rsid w:val="00FE5141"/>
    <w:rsid w:val="00FF3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7220"/>
    <w:pPr>
      <w:jc w:val="center"/>
    </w:pPr>
    <w:rPr>
      <w:rFonts w:ascii="Verdana" w:hAnsi="Verdana"/>
      <w:b/>
      <w:noProof/>
      <w:sz w:val="36"/>
      <w:lang w:val="ar-SA"/>
    </w:rPr>
  </w:style>
  <w:style w:type="paragraph" w:styleId="a4">
    <w:name w:val="header"/>
    <w:basedOn w:val="a"/>
    <w:rsid w:val="00EA7033"/>
    <w:pPr>
      <w:tabs>
        <w:tab w:val="center" w:pos="4677"/>
        <w:tab w:val="right" w:pos="9355"/>
      </w:tabs>
    </w:pPr>
  </w:style>
  <w:style w:type="character" w:styleId="a5">
    <w:name w:val="page number"/>
    <w:basedOn w:val="a0"/>
    <w:rsid w:val="00EA7033"/>
  </w:style>
  <w:style w:type="paragraph" w:styleId="a6">
    <w:name w:val="Balloon Text"/>
    <w:basedOn w:val="a"/>
    <w:semiHidden/>
    <w:rsid w:val="00D6283C"/>
    <w:rPr>
      <w:rFonts w:ascii="Tahoma" w:hAnsi="Tahoma" w:cs="Tahoma"/>
      <w:sz w:val="16"/>
      <w:szCs w:val="16"/>
    </w:rPr>
  </w:style>
  <w:style w:type="table" w:styleId="a7">
    <w:name w:val="Table Grid"/>
    <w:basedOn w:val="a1"/>
    <w:rsid w:val="00416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8">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9">
    <w:name w:val="footer"/>
    <w:basedOn w:val="a"/>
    <w:rsid w:val="00755A4E"/>
    <w:pPr>
      <w:tabs>
        <w:tab w:val="center" w:pos="4677"/>
        <w:tab w:val="right" w:pos="9355"/>
      </w:tabs>
    </w:pPr>
  </w:style>
  <w:style w:type="character" w:customStyle="1" w:styleId="20">
    <w:name w:val="Заголовок 2 Знак"/>
    <w:basedOn w:val="a0"/>
    <w:link w:val="2"/>
    <w:rsid w:val="00A22E83"/>
    <w:rPr>
      <w:b/>
      <w:sz w:val="28"/>
      <w:lang w:val="ru-RU" w:eastAsia="ru-RU" w:bidi="ar-SA"/>
    </w:rPr>
  </w:style>
  <w:style w:type="paragraph" w:styleId="21">
    <w:name w:val="Body Text 2"/>
    <w:basedOn w:val="a"/>
    <w:rsid w:val="0026529A"/>
    <w:pPr>
      <w:spacing w:after="120" w:line="480" w:lineRule="auto"/>
    </w:pPr>
  </w:style>
  <w:style w:type="paragraph" w:styleId="aa">
    <w:name w:val="List Paragraph"/>
    <w:basedOn w:val="a"/>
    <w:qFormat/>
    <w:rsid w:val="0026529A"/>
    <w:pPr>
      <w:ind w:left="708"/>
    </w:pPr>
    <w:rPr>
      <w:sz w:val="20"/>
      <w:szCs w:val="20"/>
    </w:rPr>
  </w:style>
  <w:style w:type="paragraph" w:customStyle="1" w:styleId="ConsPlusNormal">
    <w:name w:val="ConsPlusNormal"/>
    <w:rsid w:val="00134B62"/>
    <w:pPr>
      <w:autoSpaceDE w:val="0"/>
      <w:autoSpaceDN w:val="0"/>
      <w:adjustRightInd w:val="0"/>
      <w:ind w:firstLine="720"/>
    </w:pPr>
    <w:rPr>
      <w:rFonts w:ascii="Arial" w:hAnsi="Arial" w:cs="Arial"/>
    </w:rPr>
  </w:style>
  <w:style w:type="paragraph" w:customStyle="1" w:styleId="ab">
    <w:name w:val="Знак Знак Знак Знак Знак"/>
    <w:basedOn w:val="a"/>
    <w:rsid w:val="00134B62"/>
    <w:pPr>
      <w:spacing w:before="100" w:beforeAutospacing="1" w:after="100" w:afterAutospacing="1"/>
    </w:pPr>
    <w:rPr>
      <w:rFonts w:ascii="Tahoma" w:hAnsi="Tahoma"/>
      <w:sz w:val="20"/>
      <w:szCs w:val="20"/>
      <w:lang w:val="en-US" w:eastAsia="en-US"/>
    </w:rPr>
  </w:style>
  <w:style w:type="paragraph" w:customStyle="1" w:styleId="22">
    <w:name w:val="Знак Знак2"/>
    <w:basedOn w:val="a"/>
    <w:rsid w:val="0087445B"/>
    <w:rPr>
      <w:rFonts w:ascii="Verdana" w:hAnsi="Verdana" w:cs="Verdana"/>
      <w:sz w:val="20"/>
      <w:szCs w:val="20"/>
      <w:lang w:val="en-US" w:eastAsia="en-US"/>
    </w:rPr>
  </w:style>
  <w:style w:type="paragraph" w:styleId="ac">
    <w:name w:val="Document Map"/>
    <w:basedOn w:val="a"/>
    <w:semiHidden/>
    <w:rsid w:val="007131C2"/>
    <w:pPr>
      <w:shd w:val="clear" w:color="auto" w:fill="000080"/>
    </w:pPr>
    <w:rPr>
      <w:rFonts w:ascii="Tahoma" w:hAnsi="Tahoma" w:cs="Tahoma"/>
      <w:sz w:val="20"/>
      <w:szCs w:val="20"/>
    </w:rPr>
  </w:style>
  <w:style w:type="paragraph" w:styleId="ad">
    <w:name w:val="Normal (Web)"/>
    <w:basedOn w:val="a"/>
    <w:uiPriority w:val="99"/>
    <w:rsid w:val="00C8798E"/>
    <w:pPr>
      <w:spacing w:before="100" w:beforeAutospacing="1" w:after="100" w:afterAutospacing="1"/>
    </w:pPr>
  </w:style>
  <w:style w:type="character" w:customStyle="1" w:styleId="s1">
    <w:name w:val="s1"/>
    <w:basedOn w:val="a0"/>
    <w:rsid w:val="00C879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subject/>
  <dc:creator>машбюро</dc:creator>
  <cp:keywords/>
  <dc:description/>
  <cp:lastModifiedBy>Рузиля</cp:lastModifiedBy>
  <cp:revision>4</cp:revision>
  <cp:lastPrinted>2014-05-05T10:33:00Z</cp:lastPrinted>
  <dcterms:created xsi:type="dcterms:W3CDTF">2014-05-05T09:34:00Z</dcterms:created>
  <dcterms:modified xsi:type="dcterms:W3CDTF">2014-05-05T10:41:00Z</dcterms:modified>
</cp:coreProperties>
</file>