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2B21E2" w:rsidRPr="002466A4" w:rsidTr="00C67D24">
        <w:trPr>
          <w:trHeight w:val="1146"/>
        </w:trPr>
        <w:tc>
          <w:tcPr>
            <w:tcW w:w="4397" w:type="dxa"/>
            <w:hideMark/>
          </w:tcPr>
          <w:p w:rsidR="002B21E2" w:rsidRPr="002466A4" w:rsidRDefault="002B21E2" w:rsidP="002466A4">
            <w:pPr>
              <w:contextualSpacing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2466A4">
              <w:rPr>
                <w:rFonts w:ascii="Arial" w:hAnsi="Arial" w:cs="Arial"/>
                <w:noProof/>
                <w:sz w:val="28"/>
                <w:szCs w:val="28"/>
              </w:rPr>
              <w:t xml:space="preserve">БАВЛИНСКИЙ </w:t>
            </w:r>
          </w:p>
          <w:p w:rsidR="002B21E2" w:rsidRPr="002466A4" w:rsidRDefault="002B21E2" w:rsidP="002466A4">
            <w:pPr>
              <w:contextualSpacing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2466A4">
              <w:rPr>
                <w:rFonts w:ascii="Arial" w:hAnsi="Arial" w:cs="Arial"/>
                <w:noProof/>
                <w:sz w:val="28"/>
                <w:szCs w:val="28"/>
              </w:rPr>
              <w:t>ГОРОДСКОЙ СОВЕТ</w:t>
            </w:r>
          </w:p>
          <w:p w:rsidR="002B21E2" w:rsidRPr="002466A4" w:rsidRDefault="002B21E2" w:rsidP="002466A4">
            <w:pPr>
              <w:contextualSpacing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2466A4">
              <w:rPr>
                <w:rFonts w:ascii="Arial" w:hAnsi="Arial" w:cs="Arial"/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993" w:type="dxa"/>
          </w:tcPr>
          <w:p w:rsidR="002B21E2" w:rsidRPr="002466A4" w:rsidRDefault="002B21E2" w:rsidP="002466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5" w:type="dxa"/>
            <w:hideMark/>
          </w:tcPr>
          <w:p w:rsidR="002B21E2" w:rsidRPr="002466A4" w:rsidRDefault="002B21E2" w:rsidP="002466A4">
            <w:pPr>
              <w:keepNext/>
              <w:jc w:val="center"/>
              <w:outlineLvl w:val="1"/>
              <w:rPr>
                <w:rFonts w:ascii="Arial" w:hAnsi="Arial" w:cs="Arial"/>
                <w:sz w:val="28"/>
                <w:szCs w:val="28"/>
                <w:lang w:val="tt-RU"/>
              </w:rPr>
            </w:pPr>
            <w:r w:rsidRPr="002466A4">
              <w:rPr>
                <w:rFonts w:ascii="Arial" w:hAnsi="Arial" w:cs="Arial"/>
                <w:sz w:val="28"/>
                <w:szCs w:val="28"/>
              </w:rPr>
              <w:t>ТАТАРСТАН РЕСПУБЛИКАСЫ</w:t>
            </w:r>
          </w:p>
          <w:p w:rsidR="002B21E2" w:rsidRPr="002466A4" w:rsidRDefault="002B21E2" w:rsidP="002466A4">
            <w:pPr>
              <w:keepNext/>
              <w:jc w:val="center"/>
              <w:outlineLvl w:val="1"/>
              <w:rPr>
                <w:rFonts w:ascii="Arial" w:hAnsi="Arial" w:cs="Arial"/>
                <w:sz w:val="28"/>
                <w:szCs w:val="28"/>
                <w:lang w:val="tt-RU"/>
              </w:rPr>
            </w:pPr>
            <w:r w:rsidRPr="002466A4">
              <w:rPr>
                <w:rFonts w:ascii="Arial" w:hAnsi="Arial" w:cs="Arial"/>
                <w:sz w:val="28"/>
                <w:szCs w:val="28"/>
                <w:lang w:val="ar-SA"/>
              </w:rPr>
              <w:t>БАУЛЫ</w:t>
            </w:r>
            <w:r w:rsidRPr="002466A4">
              <w:rPr>
                <w:rFonts w:ascii="Arial" w:hAnsi="Arial" w:cs="Arial"/>
                <w:sz w:val="28"/>
                <w:szCs w:val="28"/>
              </w:rPr>
              <w:t xml:space="preserve"> Ш</w:t>
            </w:r>
            <w:r w:rsidRPr="002466A4">
              <w:rPr>
                <w:rFonts w:ascii="Arial" w:hAnsi="Arial" w:cs="Arial"/>
                <w:sz w:val="28"/>
                <w:szCs w:val="28"/>
                <w:lang w:val="tt-RU"/>
              </w:rPr>
              <w:t xml:space="preserve">ӘҺӘРЕ </w:t>
            </w:r>
          </w:p>
          <w:p w:rsidR="002B21E2" w:rsidRPr="002466A4" w:rsidRDefault="002B21E2" w:rsidP="002466A4">
            <w:pPr>
              <w:keepNext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2466A4">
              <w:rPr>
                <w:rFonts w:ascii="Arial" w:hAnsi="Arial" w:cs="Arial"/>
                <w:sz w:val="28"/>
                <w:szCs w:val="28"/>
              </w:rPr>
              <w:t>СОВЕТЫ</w:t>
            </w:r>
          </w:p>
        </w:tc>
      </w:tr>
      <w:tr w:rsidR="002B21E2" w:rsidRPr="002466A4" w:rsidTr="00C67D24">
        <w:trPr>
          <w:trHeight w:val="1546"/>
        </w:trPr>
        <w:tc>
          <w:tcPr>
            <w:tcW w:w="9645" w:type="dxa"/>
            <w:gridSpan w:val="3"/>
            <w:vAlign w:val="center"/>
          </w:tcPr>
          <w:p w:rsidR="002B21E2" w:rsidRPr="002466A4" w:rsidRDefault="002B21E2" w:rsidP="002466A4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/>
              <w:contextualSpacing/>
              <w:rPr>
                <w:rFonts w:ascii="Arial" w:hAnsi="Arial" w:cs="Arial"/>
                <w:sz w:val="28"/>
                <w:szCs w:val="28"/>
                <w:lang w:val="tt-RU"/>
              </w:rPr>
            </w:pPr>
          </w:p>
          <w:p w:rsidR="00A17D69" w:rsidRPr="002466A4" w:rsidRDefault="002B21E2" w:rsidP="002466A4">
            <w:pPr>
              <w:rPr>
                <w:rFonts w:ascii="Arial" w:hAnsi="Arial" w:cs="Arial"/>
                <w:sz w:val="2"/>
                <w:szCs w:val="28"/>
                <w:lang w:val="tt-RU"/>
              </w:rPr>
            </w:pPr>
            <w:r w:rsidRPr="002466A4">
              <w:rPr>
                <w:rFonts w:ascii="Arial" w:hAnsi="Arial" w:cs="Arial"/>
                <w:sz w:val="28"/>
                <w:szCs w:val="28"/>
                <w:lang w:val="tt-RU"/>
              </w:rPr>
              <w:t xml:space="preserve">              </w:t>
            </w:r>
          </w:p>
          <w:p w:rsidR="002B21E2" w:rsidRPr="002466A4" w:rsidRDefault="002B21E2" w:rsidP="002466A4">
            <w:pPr>
              <w:rPr>
                <w:rFonts w:ascii="Arial" w:hAnsi="Arial" w:cs="Arial"/>
                <w:sz w:val="28"/>
                <w:szCs w:val="28"/>
                <w:lang w:val="tt-RU"/>
              </w:rPr>
            </w:pPr>
            <w:r w:rsidRPr="002466A4">
              <w:rPr>
                <w:rFonts w:ascii="Arial" w:hAnsi="Arial" w:cs="Arial"/>
                <w:sz w:val="28"/>
                <w:szCs w:val="28"/>
                <w:lang w:val="tt-RU"/>
              </w:rPr>
              <w:t xml:space="preserve"> </w:t>
            </w:r>
            <w:r w:rsidR="00A17D69" w:rsidRPr="002466A4">
              <w:rPr>
                <w:rFonts w:ascii="Arial" w:hAnsi="Arial" w:cs="Arial"/>
                <w:sz w:val="28"/>
                <w:szCs w:val="28"/>
                <w:lang w:val="tt-RU"/>
              </w:rPr>
              <w:t xml:space="preserve">                 </w:t>
            </w:r>
            <w:r w:rsidRPr="002466A4">
              <w:rPr>
                <w:rFonts w:ascii="Arial" w:hAnsi="Arial" w:cs="Arial"/>
                <w:sz w:val="28"/>
                <w:szCs w:val="28"/>
                <w:lang w:val="tt-RU"/>
              </w:rPr>
              <w:t xml:space="preserve"> РЕШЕНИЕ                                                            КАРАР</w:t>
            </w:r>
          </w:p>
          <w:p w:rsidR="002466A4" w:rsidRDefault="00A17D69" w:rsidP="002466A4">
            <w:pPr>
              <w:rPr>
                <w:rFonts w:ascii="Arial" w:hAnsi="Arial" w:cs="Arial"/>
                <w:sz w:val="28"/>
                <w:szCs w:val="28"/>
              </w:rPr>
            </w:pPr>
            <w:r w:rsidRPr="002466A4"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="00ED1E8C" w:rsidRPr="002466A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466A4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2B21E2" w:rsidRPr="002466A4" w:rsidRDefault="002466A4" w:rsidP="009C444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A17D69" w:rsidRPr="002466A4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2466A4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A17D69" w:rsidRPr="002466A4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</w:tbl>
    <w:p w:rsidR="00783FCB" w:rsidRPr="002466A4" w:rsidRDefault="00783FCB" w:rsidP="002466A4">
      <w:pPr>
        <w:rPr>
          <w:rFonts w:ascii="Arial" w:hAnsi="Arial" w:cs="Arial"/>
          <w:sz w:val="28"/>
          <w:szCs w:val="28"/>
        </w:rPr>
      </w:pPr>
      <w:bookmarkStart w:id="0" w:name="_GoBack"/>
      <w:r w:rsidRPr="002466A4">
        <w:rPr>
          <w:rFonts w:ascii="Arial" w:hAnsi="Arial" w:cs="Arial"/>
          <w:sz w:val="28"/>
          <w:szCs w:val="28"/>
        </w:rPr>
        <w:t>О внесении изменени</w:t>
      </w:r>
      <w:r w:rsidR="00456C16" w:rsidRPr="002466A4">
        <w:rPr>
          <w:rFonts w:ascii="Arial" w:hAnsi="Arial" w:cs="Arial"/>
          <w:sz w:val="28"/>
          <w:szCs w:val="28"/>
        </w:rPr>
        <w:t>й</w:t>
      </w:r>
      <w:r w:rsidRPr="002466A4">
        <w:rPr>
          <w:rFonts w:ascii="Arial" w:hAnsi="Arial" w:cs="Arial"/>
          <w:sz w:val="28"/>
          <w:szCs w:val="28"/>
        </w:rPr>
        <w:t xml:space="preserve"> в решение </w:t>
      </w:r>
    </w:p>
    <w:p w:rsidR="00783FCB" w:rsidRPr="002466A4" w:rsidRDefault="00783FCB" w:rsidP="002466A4">
      <w:pPr>
        <w:rPr>
          <w:rFonts w:ascii="Arial" w:hAnsi="Arial" w:cs="Arial"/>
          <w:sz w:val="28"/>
          <w:szCs w:val="28"/>
        </w:rPr>
      </w:pPr>
      <w:r w:rsidRPr="002466A4">
        <w:rPr>
          <w:rFonts w:ascii="Arial" w:hAnsi="Arial" w:cs="Arial"/>
          <w:sz w:val="28"/>
          <w:szCs w:val="28"/>
        </w:rPr>
        <w:t>Бавлинского городского Совета</w:t>
      </w:r>
    </w:p>
    <w:p w:rsidR="00456C16" w:rsidRPr="002466A4" w:rsidRDefault="00783FCB" w:rsidP="002466A4">
      <w:pPr>
        <w:rPr>
          <w:rFonts w:ascii="Arial" w:hAnsi="Arial" w:cs="Arial"/>
          <w:sz w:val="28"/>
          <w:szCs w:val="28"/>
        </w:rPr>
      </w:pPr>
      <w:r w:rsidRPr="002466A4">
        <w:rPr>
          <w:rFonts w:ascii="Arial" w:hAnsi="Arial" w:cs="Arial"/>
          <w:sz w:val="28"/>
          <w:szCs w:val="28"/>
        </w:rPr>
        <w:t xml:space="preserve">Республики Татарстан </w:t>
      </w:r>
      <w:r w:rsidR="005B7664" w:rsidRPr="002466A4">
        <w:rPr>
          <w:rFonts w:ascii="Arial" w:hAnsi="Arial" w:cs="Arial"/>
          <w:sz w:val="28"/>
          <w:szCs w:val="28"/>
        </w:rPr>
        <w:t xml:space="preserve">от 22.10.2021 </w:t>
      </w:r>
    </w:p>
    <w:p w:rsidR="00456C16" w:rsidRPr="002466A4" w:rsidRDefault="005B7664" w:rsidP="002466A4">
      <w:pPr>
        <w:rPr>
          <w:rFonts w:ascii="Arial" w:hAnsi="Arial" w:cs="Arial"/>
          <w:sz w:val="28"/>
          <w:szCs w:val="28"/>
        </w:rPr>
      </w:pPr>
      <w:r w:rsidRPr="002466A4">
        <w:rPr>
          <w:rFonts w:ascii="Arial" w:hAnsi="Arial" w:cs="Arial"/>
          <w:sz w:val="28"/>
          <w:szCs w:val="28"/>
        </w:rPr>
        <w:t xml:space="preserve">№ 39 «О налоге на имущество </w:t>
      </w:r>
    </w:p>
    <w:p w:rsidR="005B7664" w:rsidRPr="002466A4" w:rsidRDefault="005B7664" w:rsidP="002466A4">
      <w:pPr>
        <w:rPr>
          <w:rFonts w:ascii="Arial" w:hAnsi="Arial" w:cs="Arial"/>
          <w:sz w:val="28"/>
          <w:szCs w:val="28"/>
        </w:rPr>
      </w:pPr>
      <w:r w:rsidRPr="002466A4">
        <w:rPr>
          <w:rFonts w:ascii="Arial" w:hAnsi="Arial" w:cs="Arial"/>
          <w:sz w:val="28"/>
          <w:szCs w:val="28"/>
        </w:rPr>
        <w:t>физических лиц»</w:t>
      </w:r>
    </w:p>
    <w:bookmarkEnd w:id="0"/>
    <w:p w:rsidR="00783FCB" w:rsidRPr="002466A4" w:rsidRDefault="00783FCB" w:rsidP="002466A4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EE601E" w:rsidRPr="002466A4" w:rsidRDefault="00B85555" w:rsidP="002466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466A4">
        <w:rPr>
          <w:rFonts w:ascii="Arial" w:hAnsi="Arial" w:cs="Arial"/>
          <w:sz w:val="28"/>
          <w:szCs w:val="28"/>
        </w:rPr>
        <w:t xml:space="preserve">В соответствии </w:t>
      </w:r>
      <w:r w:rsidR="006250D7" w:rsidRPr="002466A4">
        <w:rPr>
          <w:rFonts w:ascii="Arial" w:hAnsi="Arial" w:cs="Arial"/>
          <w:sz w:val="28"/>
          <w:szCs w:val="28"/>
        </w:rPr>
        <w:t>с Федеральным законом от 28</w:t>
      </w:r>
      <w:r w:rsidR="00A17D69" w:rsidRPr="002466A4">
        <w:rPr>
          <w:rFonts w:ascii="Arial" w:hAnsi="Arial" w:cs="Arial"/>
          <w:sz w:val="28"/>
          <w:szCs w:val="28"/>
        </w:rPr>
        <w:t xml:space="preserve"> ноября </w:t>
      </w:r>
      <w:r w:rsidR="006250D7" w:rsidRPr="002466A4">
        <w:rPr>
          <w:rFonts w:ascii="Arial" w:hAnsi="Arial" w:cs="Arial"/>
          <w:sz w:val="28"/>
          <w:szCs w:val="28"/>
        </w:rPr>
        <w:t>2025</w:t>
      </w:r>
      <w:r w:rsidR="00A17D69" w:rsidRPr="002466A4">
        <w:rPr>
          <w:rFonts w:ascii="Arial" w:hAnsi="Arial" w:cs="Arial"/>
          <w:sz w:val="28"/>
          <w:szCs w:val="28"/>
        </w:rPr>
        <w:t xml:space="preserve"> года</w:t>
      </w:r>
      <w:r w:rsidR="006250D7" w:rsidRPr="002466A4">
        <w:rPr>
          <w:rFonts w:ascii="Arial" w:hAnsi="Arial" w:cs="Arial"/>
          <w:sz w:val="28"/>
          <w:szCs w:val="28"/>
        </w:rPr>
        <w:t xml:space="preserve">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</w:t>
      </w:r>
      <w:r w:rsidR="002B21E2" w:rsidRPr="002466A4">
        <w:rPr>
          <w:rFonts w:ascii="Arial" w:hAnsi="Arial" w:cs="Arial"/>
          <w:sz w:val="28"/>
          <w:szCs w:val="28"/>
        </w:rPr>
        <w:t>Бавлинский городской Совет</w:t>
      </w:r>
      <w:r w:rsidR="000209A1" w:rsidRPr="002466A4">
        <w:rPr>
          <w:rFonts w:ascii="Arial" w:hAnsi="Arial" w:cs="Arial"/>
          <w:sz w:val="28"/>
          <w:szCs w:val="28"/>
        </w:rPr>
        <w:t xml:space="preserve"> </w:t>
      </w:r>
      <w:r w:rsidR="00EE601E" w:rsidRPr="002466A4">
        <w:rPr>
          <w:rFonts w:ascii="Arial" w:hAnsi="Arial" w:cs="Arial"/>
          <w:sz w:val="28"/>
          <w:szCs w:val="28"/>
        </w:rPr>
        <w:t>РЕШИЛ:</w:t>
      </w:r>
    </w:p>
    <w:p w:rsidR="00783FCB" w:rsidRPr="002466A4" w:rsidRDefault="005B7664" w:rsidP="002466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466A4">
        <w:rPr>
          <w:rFonts w:ascii="Arial" w:hAnsi="Arial" w:cs="Arial"/>
          <w:sz w:val="28"/>
          <w:szCs w:val="28"/>
        </w:rPr>
        <w:t xml:space="preserve">1. </w:t>
      </w:r>
      <w:r w:rsidR="00783FCB" w:rsidRPr="002466A4">
        <w:rPr>
          <w:rFonts w:ascii="Arial" w:hAnsi="Arial" w:cs="Arial"/>
          <w:sz w:val="28"/>
          <w:szCs w:val="28"/>
        </w:rPr>
        <w:t>Внести в решение Бавлинского городского Совета Республики Татарстан</w:t>
      </w:r>
      <w:r w:rsidR="00A12115" w:rsidRPr="002466A4">
        <w:rPr>
          <w:rFonts w:ascii="Arial" w:hAnsi="Arial" w:cs="Arial"/>
          <w:sz w:val="28"/>
          <w:szCs w:val="28"/>
        </w:rPr>
        <w:t xml:space="preserve"> </w:t>
      </w:r>
      <w:r w:rsidRPr="002466A4">
        <w:rPr>
          <w:rFonts w:ascii="Arial" w:hAnsi="Arial" w:cs="Arial"/>
          <w:sz w:val="28"/>
          <w:szCs w:val="28"/>
        </w:rPr>
        <w:t xml:space="preserve">от 22.10.2021 № 39 «О налоге на имущество физических лиц» </w:t>
      </w:r>
      <w:r w:rsidR="005B46A7" w:rsidRPr="002466A4">
        <w:rPr>
          <w:rFonts w:ascii="Arial" w:hAnsi="Arial" w:cs="Arial"/>
          <w:sz w:val="28"/>
          <w:szCs w:val="28"/>
        </w:rPr>
        <w:t xml:space="preserve">(с изменениями, внесенными </w:t>
      </w:r>
      <w:r w:rsidR="0083392A" w:rsidRPr="002466A4">
        <w:rPr>
          <w:rFonts w:ascii="Arial" w:hAnsi="Arial" w:cs="Arial"/>
          <w:sz w:val="28"/>
          <w:szCs w:val="28"/>
        </w:rPr>
        <w:t>решениями</w:t>
      </w:r>
      <w:r w:rsidR="00A17D69" w:rsidRPr="002466A4">
        <w:rPr>
          <w:rFonts w:ascii="Arial" w:hAnsi="Arial" w:cs="Arial"/>
          <w:sz w:val="28"/>
          <w:szCs w:val="28"/>
        </w:rPr>
        <w:t xml:space="preserve"> Бавлинского городского Совета</w:t>
      </w:r>
      <w:r w:rsidR="0083392A" w:rsidRPr="002466A4">
        <w:rPr>
          <w:rFonts w:ascii="Arial" w:hAnsi="Arial" w:cs="Arial"/>
          <w:sz w:val="28"/>
          <w:szCs w:val="28"/>
        </w:rPr>
        <w:t xml:space="preserve"> от 14.12.2021 №48, 25.05.2023 №98</w:t>
      </w:r>
      <w:r w:rsidR="007D0382" w:rsidRPr="002466A4">
        <w:rPr>
          <w:rFonts w:ascii="Arial" w:hAnsi="Arial" w:cs="Arial"/>
          <w:sz w:val="28"/>
          <w:szCs w:val="28"/>
        </w:rPr>
        <w:t>, 28.11.2025 №14</w:t>
      </w:r>
      <w:r w:rsidR="0083392A" w:rsidRPr="002466A4">
        <w:rPr>
          <w:rFonts w:ascii="Arial" w:hAnsi="Arial" w:cs="Arial"/>
          <w:sz w:val="28"/>
          <w:szCs w:val="28"/>
        </w:rPr>
        <w:t xml:space="preserve">) </w:t>
      </w:r>
      <w:r w:rsidR="00783FCB" w:rsidRPr="002466A4">
        <w:rPr>
          <w:rFonts w:ascii="Arial" w:hAnsi="Arial" w:cs="Arial"/>
          <w:sz w:val="28"/>
          <w:szCs w:val="28"/>
        </w:rPr>
        <w:t>следующ</w:t>
      </w:r>
      <w:r w:rsidR="00BC26B0" w:rsidRPr="002466A4">
        <w:rPr>
          <w:rFonts w:ascii="Arial" w:hAnsi="Arial" w:cs="Arial"/>
          <w:sz w:val="28"/>
          <w:szCs w:val="28"/>
        </w:rPr>
        <w:t>е</w:t>
      </w:r>
      <w:r w:rsidR="00783FCB" w:rsidRPr="002466A4">
        <w:rPr>
          <w:rFonts w:ascii="Arial" w:hAnsi="Arial" w:cs="Arial"/>
          <w:sz w:val="28"/>
          <w:szCs w:val="28"/>
        </w:rPr>
        <w:t xml:space="preserve">е </w:t>
      </w:r>
      <w:r w:rsidR="00BC26B0" w:rsidRPr="002466A4">
        <w:rPr>
          <w:rFonts w:ascii="Arial" w:hAnsi="Arial" w:cs="Arial"/>
          <w:sz w:val="28"/>
          <w:szCs w:val="28"/>
        </w:rPr>
        <w:t>изменение</w:t>
      </w:r>
      <w:r w:rsidR="00783FCB" w:rsidRPr="002466A4">
        <w:rPr>
          <w:rFonts w:ascii="Arial" w:hAnsi="Arial" w:cs="Arial"/>
          <w:sz w:val="28"/>
          <w:szCs w:val="28"/>
        </w:rPr>
        <w:t xml:space="preserve">:    </w:t>
      </w:r>
    </w:p>
    <w:p w:rsidR="006250D7" w:rsidRPr="002466A4" w:rsidRDefault="006250D7" w:rsidP="002466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466A4">
        <w:rPr>
          <w:rFonts w:ascii="Arial" w:hAnsi="Arial" w:cs="Arial"/>
          <w:sz w:val="28"/>
          <w:szCs w:val="28"/>
        </w:rPr>
        <w:t>четверт</w:t>
      </w:r>
      <w:r w:rsidR="0015267F" w:rsidRPr="002466A4">
        <w:rPr>
          <w:rFonts w:ascii="Arial" w:hAnsi="Arial" w:cs="Arial"/>
          <w:sz w:val="28"/>
          <w:szCs w:val="28"/>
        </w:rPr>
        <w:t>ый</w:t>
      </w:r>
      <w:r w:rsidRPr="002466A4">
        <w:rPr>
          <w:rFonts w:ascii="Arial" w:hAnsi="Arial" w:cs="Arial"/>
          <w:sz w:val="28"/>
          <w:szCs w:val="28"/>
        </w:rPr>
        <w:t xml:space="preserve"> абзац</w:t>
      </w:r>
      <w:r w:rsidR="0015267F" w:rsidRPr="002466A4">
        <w:rPr>
          <w:rFonts w:ascii="Arial" w:hAnsi="Arial" w:cs="Arial"/>
          <w:sz w:val="28"/>
          <w:szCs w:val="28"/>
        </w:rPr>
        <w:t xml:space="preserve"> </w:t>
      </w:r>
      <w:r w:rsidRPr="002466A4">
        <w:rPr>
          <w:rFonts w:ascii="Arial" w:hAnsi="Arial" w:cs="Arial"/>
          <w:sz w:val="28"/>
          <w:szCs w:val="28"/>
        </w:rPr>
        <w:t xml:space="preserve">подпункта 4) </w:t>
      </w:r>
      <w:r w:rsidR="0015267F" w:rsidRPr="002466A4">
        <w:rPr>
          <w:rFonts w:ascii="Arial" w:hAnsi="Arial" w:cs="Arial"/>
          <w:sz w:val="28"/>
          <w:szCs w:val="28"/>
        </w:rPr>
        <w:t>пункта 2 дополнить словами «, за исключением объектов незавершенного строительства, проектируемым назначением которых является многоквартирный дом;».</w:t>
      </w:r>
    </w:p>
    <w:p w:rsidR="0015267F" w:rsidRPr="002466A4" w:rsidRDefault="0015267F" w:rsidP="002466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466A4">
        <w:rPr>
          <w:rFonts w:ascii="Arial" w:hAnsi="Arial" w:cs="Arial"/>
          <w:sz w:val="28"/>
          <w:szCs w:val="28"/>
        </w:rPr>
        <w:t>2. Настоящее решение вступает в силу после официального опубликования и распространяет свое действие на правоотношения, возникшие с 1 января 2026 года.</w:t>
      </w:r>
    </w:p>
    <w:p w:rsidR="0089459B" w:rsidRPr="002466A4" w:rsidRDefault="0015267F" w:rsidP="002466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2466A4">
        <w:rPr>
          <w:rFonts w:ascii="Arial" w:hAnsi="Arial" w:cs="Arial"/>
          <w:sz w:val="28"/>
          <w:szCs w:val="28"/>
        </w:rPr>
        <w:t>3</w:t>
      </w:r>
      <w:r w:rsidR="00EE601E" w:rsidRPr="002466A4">
        <w:rPr>
          <w:rFonts w:ascii="Arial" w:hAnsi="Arial" w:cs="Arial"/>
          <w:sz w:val="28"/>
          <w:szCs w:val="28"/>
        </w:rPr>
        <w:t xml:space="preserve">. </w:t>
      </w:r>
      <w:r w:rsidR="00E348B7" w:rsidRPr="002466A4">
        <w:rPr>
          <w:rFonts w:ascii="Arial" w:hAnsi="Arial" w:cs="Arial"/>
          <w:sz w:val="28"/>
          <w:szCs w:val="28"/>
        </w:rPr>
        <w:t>Контроль за исполнением настоящего решения возложить на постоянную комиссию Бавлинского</w:t>
      </w:r>
      <w:r w:rsidR="005B46A7" w:rsidRPr="002466A4">
        <w:rPr>
          <w:rFonts w:ascii="Arial" w:hAnsi="Arial" w:cs="Arial"/>
          <w:sz w:val="28"/>
          <w:szCs w:val="28"/>
        </w:rPr>
        <w:t xml:space="preserve"> городского</w:t>
      </w:r>
      <w:r w:rsidR="00E348B7" w:rsidRPr="002466A4">
        <w:rPr>
          <w:rFonts w:ascii="Arial" w:hAnsi="Arial" w:cs="Arial"/>
          <w:sz w:val="28"/>
          <w:szCs w:val="28"/>
        </w:rPr>
        <w:t xml:space="preserve"> </w:t>
      </w:r>
      <w:r w:rsidR="005B46A7" w:rsidRPr="002466A4">
        <w:rPr>
          <w:rFonts w:ascii="Arial" w:hAnsi="Arial" w:cs="Arial"/>
          <w:sz w:val="28"/>
          <w:szCs w:val="28"/>
        </w:rPr>
        <w:t>Совета по вопросам местного самоуправления, законности, правопорядка и депутатской этики, председателя комиссии.</w:t>
      </w:r>
    </w:p>
    <w:p w:rsidR="005B46A7" w:rsidRDefault="005B46A7" w:rsidP="002466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2466A4" w:rsidRDefault="002466A4" w:rsidP="002466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2466A4" w:rsidRPr="002466A4" w:rsidRDefault="002466A4" w:rsidP="002466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2466A4" w:rsidRDefault="0089459B" w:rsidP="002466A4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466A4">
        <w:rPr>
          <w:rFonts w:ascii="Arial" w:hAnsi="Arial" w:cs="Arial"/>
          <w:sz w:val="28"/>
          <w:szCs w:val="28"/>
        </w:rPr>
        <w:t xml:space="preserve">     </w:t>
      </w:r>
      <w:r w:rsidR="002466A4">
        <w:rPr>
          <w:rFonts w:ascii="Arial" w:hAnsi="Arial" w:cs="Arial"/>
          <w:sz w:val="28"/>
          <w:szCs w:val="28"/>
        </w:rPr>
        <w:t xml:space="preserve"> </w:t>
      </w:r>
      <w:r w:rsidRPr="002466A4">
        <w:rPr>
          <w:rFonts w:ascii="Arial" w:hAnsi="Arial" w:cs="Arial"/>
          <w:sz w:val="28"/>
          <w:szCs w:val="28"/>
        </w:rPr>
        <w:t xml:space="preserve">  Мэр города Бавлы,</w:t>
      </w:r>
    </w:p>
    <w:p w:rsidR="00C636E9" w:rsidRPr="002466A4" w:rsidRDefault="0089459B" w:rsidP="002466A4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466A4">
        <w:rPr>
          <w:rFonts w:ascii="Arial" w:hAnsi="Arial" w:cs="Arial"/>
          <w:sz w:val="28"/>
          <w:szCs w:val="28"/>
        </w:rPr>
        <w:t xml:space="preserve">Председатель городского Совета                     </w:t>
      </w:r>
      <w:r w:rsidR="009A11CC" w:rsidRPr="002466A4">
        <w:rPr>
          <w:rFonts w:ascii="Arial" w:hAnsi="Arial" w:cs="Arial"/>
          <w:sz w:val="28"/>
          <w:szCs w:val="28"/>
        </w:rPr>
        <w:t xml:space="preserve">                  </w:t>
      </w:r>
      <w:r w:rsidRPr="002466A4">
        <w:rPr>
          <w:rFonts w:ascii="Arial" w:hAnsi="Arial" w:cs="Arial"/>
          <w:sz w:val="28"/>
          <w:szCs w:val="28"/>
        </w:rPr>
        <w:t xml:space="preserve">       И.И. Гузаиров</w:t>
      </w:r>
    </w:p>
    <w:sectPr w:rsidR="00C636E9" w:rsidRPr="002466A4" w:rsidSect="002466A4">
      <w:headerReference w:type="even" r:id="rId6"/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EF4" w:rsidRDefault="00842EF4">
      <w:r>
        <w:separator/>
      </w:r>
    </w:p>
  </w:endnote>
  <w:endnote w:type="continuationSeparator" w:id="0">
    <w:p w:rsidR="00842EF4" w:rsidRDefault="0084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EF4" w:rsidRDefault="00842EF4">
      <w:r>
        <w:separator/>
      </w:r>
    </w:p>
  </w:footnote>
  <w:footnote w:type="continuationSeparator" w:id="0">
    <w:p w:rsidR="00842EF4" w:rsidRDefault="0084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66A4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440BA"/>
    <w:rsid w:val="00061944"/>
    <w:rsid w:val="0006700C"/>
    <w:rsid w:val="000873FB"/>
    <w:rsid w:val="00087874"/>
    <w:rsid w:val="000A3DAC"/>
    <w:rsid w:val="000C0C22"/>
    <w:rsid w:val="000C4300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424AB"/>
    <w:rsid w:val="0015267F"/>
    <w:rsid w:val="001547A0"/>
    <w:rsid w:val="00166F2A"/>
    <w:rsid w:val="00182957"/>
    <w:rsid w:val="00186052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612E"/>
    <w:rsid w:val="00235B77"/>
    <w:rsid w:val="002366E9"/>
    <w:rsid w:val="002466A4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52711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56C16"/>
    <w:rsid w:val="0046596C"/>
    <w:rsid w:val="00466C4C"/>
    <w:rsid w:val="004731F5"/>
    <w:rsid w:val="00476446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30014"/>
    <w:rsid w:val="0055174C"/>
    <w:rsid w:val="00555021"/>
    <w:rsid w:val="005559CB"/>
    <w:rsid w:val="005607BF"/>
    <w:rsid w:val="00580CD6"/>
    <w:rsid w:val="00583AAA"/>
    <w:rsid w:val="005864DD"/>
    <w:rsid w:val="005B46A7"/>
    <w:rsid w:val="005B504B"/>
    <w:rsid w:val="005B7664"/>
    <w:rsid w:val="005C0420"/>
    <w:rsid w:val="005C3FDC"/>
    <w:rsid w:val="005D59EC"/>
    <w:rsid w:val="005D769F"/>
    <w:rsid w:val="005E58F4"/>
    <w:rsid w:val="0062441A"/>
    <w:rsid w:val="006250D7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02F58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83FCB"/>
    <w:rsid w:val="00795511"/>
    <w:rsid w:val="007A3B7B"/>
    <w:rsid w:val="007A4915"/>
    <w:rsid w:val="007B1218"/>
    <w:rsid w:val="007D0382"/>
    <w:rsid w:val="007D622B"/>
    <w:rsid w:val="007E094E"/>
    <w:rsid w:val="007E0D6D"/>
    <w:rsid w:val="007E2A42"/>
    <w:rsid w:val="007E358A"/>
    <w:rsid w:val="007F2FBB"/>
    <w:rsid w:val="00806A96"/>
    <w:rsid w:val="0083392A"/>
    <w:rsid w:val="00835C09"/>
    <w:rsid w:val="00841AB9"/>
    <w:rsid w:val="00842EF4"/>
    <w:rsid w:val="00845B2A"/>
    <w:rsid w:val="00846454"/>
    <w:rsid w:val="00846938"/>
    <w:rsid w:val="008554D8"/>
    <w:rsid w:val="0086239D"/>
    <w:rsid w:val="008705D0"/>
    <w:rsid w:val="00880AEE"/>
    <w:rsid w:val="008941E9"/>
    <w:rsid w:val="0089459B"/>
    <w:rsid w:val="008B39E0"/>
    <w:rsid w:val="008D1F75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2127A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A11CC"/>
    <w:rsid w:val="009B744D"/>
    <w:rsid w:val="009C4442"/>
    <w:rsid w:val="009C5C90"/>
    <w:rsid w:val="009D3AA3"/>
    <w:rsid w:val="00A051EB"/>
    <w:rsid w:val="00A12115"/>
    <w:rsid w:val="00A15F3E"/>
    <w:rsid w:val="00A17D69"/>
    <w:rsid w:val="00A230F4"/>
    <w:rsid w:val="00A53C75"/>
    <w:rsid w:val="00A77B7A"/>
    <w:rsid w:val="00A9272C"/>
    <w:rsid w:val="00A956ED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1CA"/>
    <w:rsid w:val="00BD0564"/>
    <w:rsid w:val="00BD675E"/>
    <w:rsid w:val="00BE3C1C"/>
    <w:rsid w:val="00BE40F0"/>
    <w:rsid w:val="00BF2499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D0010E"/>
    <w:rsid w:val="00D074E7"/>
    <w:rsid w:val="00D1015C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2739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C7385"/>
    <w:rsid w:val="00ED1E8C"/>
    <w:rsid w:val="00ED38E8"/>
    <w:rsid w:val="00ED546B"/>
    <w:rsid w:val="00ED719F"/>
    <w:rsid w:val="00EE44F9"/>
    <w:rsid w:val="00EE601E"/>
    <w:rsid w:val="00EF0140"/>
    <w:rsid w:val="00EF62BC"/>
    <w:rsid w:val="00F3390F"/>
    <w:rsid w:val="00F36524"/>
    <w:rsid w:val="00F42E02"/>
    <w:rsid w:val="00F641EF"/>
    <w:rsid w:val="00F67270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D7ADA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2025-11-11T11:10:00Z</cp:lastPrinted>
  <dcterms:created xsi:type="dcterms:W3CDTF">2026-03-04T07:20:00Z</dcterms:created>
  <dcterms:modified xsi:type="dcterms:W3CDTF">2026-03-04T07:20:00Z</dcterms:modified>
</cp:coreProperties>
</file>