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3" w:type="dxa"/>
        <w:tblInd w:w="-692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734519" w:rsidRPr="00A16900" w:rsidTr="00734519">
        <w:trPr>
          <w:trHeight w:val="1221"/>
        </w:trPr>
        <w:tc>
          <w:tcPr>
            <w:tcW w:w="4400" w:type="dxa"/>
          </w:tcPr>
          <w:p w:rsidR="00734519" w:rsidRDefault="00734519" w:rsidP="00B579EC">
            <w:pPr>
              <w:pStyle w:val="a8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</w:p>
          <w:p w:rsidR="00734519" w:rsidRPr="00A16900" w:rsidRDefault="00734519" w:rsidP="00B579EC">
            <w:pPr>
              <w:pStyle w:val="a8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ТАТАРСКО-КАНДЫЗСКОГО</w:t>
            </w:r>
          </w:p>
          <w:p w:rsidR="00734519" w:rsidRPr="00A16900" w:rsidRDefault="00734519" w:rsidP="00B579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34519" w:rsidRPr="00A16900" w:rsidRDefault="00734519" w:rsidP="00B579EC">
            <w:pPr>
              <w:pStyle w:val="a8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734519" w:rsidRPr="00A16900" w:rsidRDefault="00734519" w:rsidP="00B579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734519" w:rsidRPr="00A16900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19" w:rsidRPr="00A16900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19" w:rsidRPr="00A16900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19" w:rsidRPr="00A16900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734519" w:rsidRPr="00A16900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08303A" w:rsidRDefault="00734519" w:rsidP="00B579EC">
            <w:pPr>
              <w:pStyle w:val="2"/>
              <w:rPr>
                <w:b w:val="0"/>
                <w:szCs w:val="28"/>
                <w:lang w:val="ar-SA" w:eastAsia="ru-RU"/>
              </w:rPr>
            </w:pPr>
            <w:r w:rsidRPr="00A16900">
              <w:rPr>
                <w:b w:val="0"/>
                <w:szCs w:val="28"/>
                <w:lang w:val="ar-SA" w:eastAsia="ru-RU"/>
              </w:rPr>
              <w:t>БАУЛЫ</w:t>
            </w:r>
          </w:p>
          <w:p w:rsidR="00734519" w:rsidRPr="00A16900" w:rsidRDefault="00734519" w:rsidP="00B579EC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A16900">
              <w:rPr>
                <w:b w:val="0"/>
                <w:szCs w:val="28"/>
                <w:lang w:val="ru-RU" w:eastAsia="ru-RU"/>
              </w:rPr>
              <w:t xml:space="preserve"> </w:t>
            </w:r>
            <w:r w:rsidRPr="00A16900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734519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 КАНДЫЗЫ</w:t>
            </w:r>
          </w:p>
          <w:p w:rsidR="00734519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34519" w:rsidRPr="00A16900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734519" w:rsidRPr="00A16900" w:rsidTr="00734519">
        <w:trPr>
          <w:trHeight w:hRule="exact" w:val="387"/>
        </w:trPr>
        <w:tc>
          <w:tcPr>
            <w:tcW w:w="9893" w:type="dxa"/>
            <w:gridSpan w:val="4"/>
          </w:tcPr>
          <w:p w:rsidR="00734519" w:rsidRPr="00A16900" w:rsidRDefault="0008303A" w:rsidP="0008303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03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734519" w:rsidRPr="00A16900" w:rsidTr="00734519">
        <w:trPr>
          <w:trHeight w:val="413"/>
        </w:trPr>
        <w:tc>
          <w:tcPr>
            <w:tcW w:w="4678" w:type="dxa"/>
            <w:gridSpan w:val="2"/>
            <w:vAlign w:val="bottom"/>
          </w:tcPr>
          <w:p w:rsidR="00734519" w:rsidRPr="00A16900" w:rsidRDefault="00734519" w:rsidP="00083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  <w:r w:rsidR="000830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215" w:type="dxa"/>
            <w:gridSpan w:val="2"/>
            <w:vAlign w:val="bottom"/>
          </w:tcPr>
          <w:p w:rsidR="00734519" w:rsidRPr="00A16900" w:rsidRDefault="00734519" w:rsidP="00B579EC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8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КАРАР</w:t>
            </w:r>
          </w:p>
        </w:tc>
      </w:tr>
      <w:tr w:rsidR="00734519" w:rsidRPr="00A16900" w:rsidTr="00734519">
        <w:trPr>
          <w:trHeight w:val="413"/>
        </w:trPr>
        <w:tc>
          <w:tcPr>
            <w:tcW w:w="9893" w:type="dxa"/>
            <w:gridSpan w:val="4"/>
            <w:vAlign w:val="bottom"/>
          </w:tcPr>
          <w:p w:rsidR="00734519" w:rsidRPr="00A16900" w:rsidRDefault="00734519" w:rsidP="00B57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19" w:rsidRPr="0008303A" w:rsidRDefault="00734519" w:rsidP="0008303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303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830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3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08303A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08303A">
              <w:rPr>
                <w:rFonts w:ascii="Times New Roman" w:hAnsi="Times New Roman" w:cs="Times New Roman"/>
                <w:sz w:val="24"/>
                <w:szCs w:val="24"/>
              </w:rPr>
              <w:t xml:space="preserve"> Кандыз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8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303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</w:p>
        </w:tc>
      </w:tr>
    </w:tbl>
    <w:p w:rsidR="00C30874" w:rsidRDefault="00C30874"/>
    <w:p w:rsidR="00734519" w:rsidRPr="00734519" w:rsidRDefault="00734519" w:rsidP="00734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r w:rsidRPr="00734519">
        <w:rPr>
          <w:rFonts w:ascii="Times New Roman" w:hAnsi="Times New Roman" w:cs="Times New Roman"/>
          <w:bCs/>
          <w:sz w:val="28"/>
          <w:szCs w:val="24"/>
        </w:rPr>
        <w:t>О назначении выборов депутатов</w:t>
      </w:r>
    </w:p>
    <w:p w:rsidR="00734519" w:rsidRPr="00734519" w:rsidRDefault="00734519" w:rsidP="007345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5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</w:t>
      </w:r>
      <w:r w:rsidRPr="007345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Pr="007345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7345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34519" w:rsidRPr="00734519" w:rsidRDefault="00734519" w:rsidP="007345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5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Бавлинского </w:t>
      </w:r>
    </w:p>
    <w:p w:rsidR="00734519" w:rsidRPr="00734519" w:rsidRDefault="00734519" w:rsidP="007345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5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</w:p>
    <w:p w:rsidR="00734519" w:rsidRPr="00734519" w:rsidRDefault="00734519" w:rsidP="00734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345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  <w:r w:rsidRPr="00734519">
        <w:rPr>
          <w:rFonts w:ascii="Times New Roman" w:hAnsi="Times New Roman" w:cs="Times New Roman"/>
          <w:bCs/>
          <w:sz w:val="28"/>
          <w:szCs w:val="24"/>
        </w:rPr>
        <w:t>пятого созыва</w:t>
      </w:r>
    </w:p>
    <w:bookmarkEnd w:id="0"/>
    <w:p w:rsidR="00734519" w:rsidRDefault="00734519" w:rsidP="007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519" w:rsidRPr="00231DA3" w:rsidRDefault="00734519" w:rsidP="00734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В соответствии с пунктами 3,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частью 1 статьи 105 Избирательного кодекса Республики Татарстан, </w:t>
      </w:r>
      <w:r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статьей </w:t>
      </w:r>
      <w:r>
        <w:rPr>
          <w:rFonts w:ascii="Times New Roman" w:hAnsi="Times New Roman" w:cs="Times New Roman"/>
          <w:sz w:val="28"/>
          <w:szCs w:val="24"/>
        </w:rPr>
        <w:t>14</w:t>
      </w:r>
      <w:r w:rsidRPr="00231DA3">
        <w:rPr>
          <w:rFonts w:ascii="Times New Roman" w:hAnsi="Times New Roman" w:cs="Times New Roman"/>
          <w:sz w:val="28"/>
          <w:szCs w:val="24"/>
        </w:rPr>
        <w:t xml:space="preserve">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Татарско-Кандызское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</w:t>
      </w:r>
      <w:r w:rsidRPr="00231DA3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Татарстан,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Кандызского</w:t>
      </w:r>
      <w:proofErr w:type="spellEnd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734519" w:rsidRDefault="00734519" w:rsidP="007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519" w:rsidRPr="00231DA3" w:rsidRDefault="00734519" w:rsidP="00734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1. Назначить выборы депутатов Совета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Кандызского</w:t>
      </w:r>
      <w:proofErr w:type="spellEnd"/>
      <w:r w:rsidRPr="00231DA3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734519" w:rsidRPr="00231DA3" w:rsidRDefault="00734519" w:rsidP="00734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>2. Опубликовать настоящее решение в газете «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Хезм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әткә дан</w:t>
      </w:r>
      <w:r>
        <w:rPr>
          <w:rFonts w:ascii="Times New Roman" w:hAnsi="Times New Roman"/>
          <w:sz w:val="28"/>
          <w:szCs w:val="28"/>
        </w:rPr>
        <w:t>» («Слава труду»)</w:t>
      </w:r>
      <w:r w:rsidRPr="00231DA3">
        <w:rPr>
          <w:rFonts w:ascii="Times New Roman" w:hAnsi="Times New Roman" w:cs="Times New Roman"/>
          <w:sz w:val="28"/>
          <w:szCs w:val="24"/>
        </w:rPr>
        <w:t>»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734519" w:rsidRPr="00231DA3" w:rsidRDefault="00734519" w:rsidP="00734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>3. Установить, что настоящее решение вступает в силу после официального опубликования.</w:t>
      </w:r>
    </w:p>
    <w:p w:rsidR="00734519" w:rsidRDefault="00734519" w:rsidP="007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519" w:rsidRDefault="00734519" w:rsidP="007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3AF" w:rsidRDefault="00EE43AF" w:rsidP="007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519" w:rsidRPr="00231DA3" w:rsidRDefault="00734519" w:rsidP="007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734519" w:rsidRPr="00231DA3" w:rsidRDefault="00734519" w:rsidP="007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sectPr w:rsidR="00734519" w:rsidRPr="00231DA3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8303A"/>
    <w:rsid w:val="00231DA3"/>
    <w:rsid w:val="004727EE"/>
    <w:rsid w:val="00673155"/>
    <w:rsid w:val="00734519"/>
    <w:rsid w:val="00922C5E"/>
    <w:rsid w:val="0093463B"/>
    <w:rsid w:val="00C30874"/>
    <w:rsid w:val="00CB788E"/>
    <w:rsid w:val="00DF2CA6"/>
    <w:rsid w:val="00E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345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308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73451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734519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734519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Татьяна Алатырева</cp:lastModifiedBy>
  <cp:revision>2</cp:revision>
  <cp:lastPrinted>2025-04-30T11:20:00Z</cp:lastPrinted>
  <dcterms:created xsi:type="dcterms:W3CDTF">2025-06-18T05:33:00Z</dcterms:created>
  <dcterms:modified xsi:type="dcterms:W3CDTF">2025-06-18T05:33:00Z</dcterms:modified>
</cp:coreProperties>
</file>