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08" w:rsidRPr="003A337E" w:rsidRDefault="006D0151" w:rsidP="005F1E9E">
      <w:pPr>
        <w:rPr>
          <w:rFonts w:ascii="Arial" w:hAnsi="Arial" w:cs="Arial"/>
          <w:sz w:val="24"/>
          <w:szCs w:val="24"/>
        </w:rPr>
      </w:pPr>
      <w:r w:rsidRPr="003A337E">
        <w:rPr>
          <w:rFonts w:ascii="Arial" w:hAnsi="Arial" w:cs="Arial"/>
          <w:sz w:val="24"/>
          <w:szCs w:val="24"/>
        </w:rPr>
        <w:t xml:space="preserve">        </w:t>
      </w:r>
    </w:p>
    <w:tbl>
      <w:tblPr>
        <w:tblpPr w:leftFromText="180" w:rightFromText="180" w:horzAnchor="margin" w:tblpXSpec="center" w:tblpY="-586"/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641"/>
        <w:gridCol w:w="4395"/>
      </w:tblGrid>
      <w:tr w:rsidR="00243B08" w:rsidRPr="003A337E" w:rsidTr="00243B08">
        <w:tc>
          <w:tcPr>
            <w:tcW w:w="457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243B08" w:rsidRPr="003A337E" w:rsidRDefault="00243B0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337E">
              <w:rPr>
                <w:rFonts w:ascii="Arial" w:eastAsia="Calibri" w:hAnsi="Arial" w:cs="Arial"/>
                <w:sz w:val="24"/>
                <w:szCs w:val="24"/>
              </w:rPr>
              <w:t xml:space="preserve">СОВЕТ </w:t>
            </w:r>
            <w:proofErr w:type="spellStart"/>
            <w:r w:rsidRPr="003A337E">
              <w:rPr>
                <w:rFonts w:ascii="Arial" w:eastAsia="Calibri" w:hAnsi="Arial" w:cs="Arial"/>
                <w:sz w:val="24"/>
                <w:szCs w:val="24"/>
              </w:rPr>
              <w:t>САЛИХОВСКОГО</w:t>
            </w:r>
            <w:proofErr w:type="spellEnd"/>
            <w:r w:rsidRPr="003A337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43B08" w:rsidRPr="003A337E" w:rsidRDefault="00243B0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337E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  <w:p w:rsidR="00243B08" w:rsidRPr="003A337E" w:rsidRDefault="00243B0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337E">
              <w:rPr>
                <w:rFonts w:ascii="Arial" w:eastAsia="Calibri" w:hAnsi="Arial" w:cs="Arial"/>
                <w:sz w:val="24"/>
                <w:szCs w:val="24"/>
              </w:rPr>
              <w:t>БАВЛИНСКОГО МУНИЦИПАЛЬНОГО РАЙОНА РЕСПУБЛИКИ ТАТАРСТАН</w:t>
            </w:r>
          </w:p>
          <w:p w:rsidR="00243B08" w:rsidRPr="003A337E" w:rsidRDefault="00243B0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243B08" w:rsidRPr="003A337E" w:rsidRDefault="00243B0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243B08" w:rsidRPr="003A337E" w:rsidRDefault="00243B0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3A337E">
              <w:rPr>
                <w:rFonts w:ascii="Arial" w:eastAsia="Calibri" w:hAnsi="Arial" w:cs="Arial"/>
                <w:sz w:val="24"/>
                <w:szCs w:val="24"/>
              </w:rPr>
              <w:t xml:space="preserve">ТАТАРСТАН  </w:t>
            </w:r>
            <w:proofErr w:type="spellStart"/>
            <w:r w:rsidRPr="003A337E">
              <w:rPr>
                <w:rFonts w:ascii="Arial" w:eastAsia="Calibri" w:hAnsi="Arial" w:cs="Arial"/>
                <w:sz w:val="24"/>
                <w:szCs w:val="24"/>
              </w:rPr>
              <w:t>РЕСПУБЛИКАСЫ</w:t>
            </w:r>
            <w:proofErr w:type="spellEnd"/>
            <w:proofErr w:type="gramEnd"/>
          </w:p>
          <w:p w:rsidR="00243B08" w:rsidRPr="003A337E" w:rsidRDefault="00243B08">
            <w:pPr>
              <w:keepNext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3A337E">
              <w:rPr>
                <w:rFonts w:ascii="Arial" w:eastAsia="Calibri" w:hAnsi="Arial" w:cs="Arial"/>
                <w:sz w:val="24"/>
                <w:szCs w:val="24"/>
                <w:lang w:val="ar-SA"/>
              </w:rPr>
              <w:t>БАУЛЫ</w:t>
            </w:r>
          </w:p>
          <w:p w:rsidR="00243B08" w:rsidRPr="003A337E" w:rsidRDefault="00243B08">
            <w:pPr>
              <w:keepNext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3A337E">
              <w:rPr>
                <w:rFonts w:ascii="Arial" w:eastAsia="Calibri" w:hAnsi="Arial" w:cs="Arial"/>
                <w:sz w:val="24"/>
                <w:szCs w:val="24"/>
                <w:lang w:val="tt-RU"/>
              </w:rPr>
              <w:t>МУНИ</w:t>
            </w:r>
            <w:r w:rsidRPr="003A337E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Pr="003A337E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ИПАЛЬ  </w:t>
            </w:r>
            <w:r w:rsidRPr="003A337E">
              <w:rPr>
                <w:rFonts w:ascii="Arial" w:eastAsia="Calibri" w:hAnsi="Arial" w:cs="Arial"/>
                <w:sz w:val="24"/>
                <w:szCs w:val="24"/>
              </w:rPr>
              <w:t>РАЙОНЫ</w:t>
            </w:r>
          </w:p>
          <w:p w:rsidR="00243B08" w:rsidRPr="003A337E" w:rsidRDefault="00243B08">
            <w:pPr>
              <w:keepNext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3A337E">
              <w:rPr>
                <w:rFonts w:ascii="Arial" w:eastAsia="Calibri" w:hAnsi="Arial" w:cs="Arial"/>
                <w:sz w:val="24"/>
                <w:szCs w:val="24"/>
              </w:rPr>
              <w:t>САЛИХ</w:t>
            </w:r>
          </w:p>
          <w:p w:rsidR="00243B08" w:rsidRPr="003A337E" w:rsidRDefault="00243B0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337E">
              <w:rPr>
                <w:rFonts w:ascii="Arial" w:eastAsia="Calibri" w:hAnsi="Arial" w:cs="Arial"/>
                <w:sz w:val="24"/>
                <w:szCs w:val="24"/>
              </w:rPr>
              <w:t>АВЫЛ ЖИРЛЕГЕ СОВЕТЫ</w:t>
            </w:r>
          </w:p>
          <w:p w:rsidR="00243B08" w:rsidRPr="003A337E" w:rsidRDefault="00243B0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43B08" w:rsidRPr="003A337E" w:rsidRDefault="00243B08" w:rsidP="00243B08">
      <w:pPr>
        <w:rPr>
          <w:rFonts w:ascii="Arial" w:hAnsi="Arial" w:cs="Arial"/>
          <w:sz w:val="24"/>
          <w:szCs w:val="24"/>
        </w:rPr>
      </w:pPr>
      <w:r w:rsidRPr="003A337E">
        <w:rPr>
          <w:rFonts w:ascii="Arial" w:hAnsi="Arial" w:cs="Arial"/>
          <w:sz w:val="24"/>
          <w:szCs w:val="24"/>
        </w:rPr>
        <w:t xml:space="preserve">                       РЕШЕНИЕ                                                          КАРАР</w:t>
      </w:r>
    </w:p>
    <w:p w:rsidR="00243B08" w:rsidRPr="003A337E" w:rsidRDefault="00243B08" w:rsidP="00243B0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243B08" w:rsidRPr="003A337E" w:rsidRDefault="00243B08" w:rsidP="00243B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243B08" w:rsidRPr="003A337E" w:rsidRDefault="00243B08" w:rsidP="00243B08">
      <w:pPr>
        <w:ind w:right="5102"/>
        <w:rPr>
          <w:rFonts w:ascii="Arial" w:hAnsi="Arial" w:cs="Arial"/>
          <w:sz w:val="24"/>
          <w:szCs w:val="24"/>
        </w:rPr>
      </w:pPr>
      <w:r w:rsidRPr="003A337E">
        <w:rPr>
          <w:rFonts w:ascii="Arial" w:hAnsi="Arial" w:cs="Arial"/>
          <w:bCs/>
          <w:sz w:val="24"/>
          <w:szCs w:val="24"/>
        </w:rPr>
        <w:t xml:space="preserve">О бюджете </w:t>
      </w:r>
      <w:proofErr w:type="spellStart"/>
      <w:r w:rsidRPr="003A337E">
        <w:rPr>
          <w:rFonts w:ascii="Arial" w:hAnsi="Arial" w:cs="Arial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sz w:val="24"/>
          <w:szCs w:val="24"/>
        </w:rPr>
        <w:t xml:space="preserve"> </w:t>
      </w:r>
      <w:r w:rsidRPr="003A337E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3A337E">
        <w:rPr>
          <w:rFonts w:ascii="Arial" w:hAnsi="Arial" w:cs="Arial"/>
          <w:sz w:val="24"/>
          <w:szCs w:val="24"/>
        </w:rPr>
        <w:t>на 2025 год и на плановый период 2026 и 2027 годов</w:t>
      </w:r>
    </w:p>
    <w:bookmarkEnd w:id="0"/>
    <w:p w:rsidR="00243B08" w:rsidRPr="003A337E" w:rsidRDefault="00243B08" w:rsidP="00243B08">
      <w:pPr>
        <w:ind w:right="5706" w:firstLine="709"/>
        <w:rPr>
          <w:rFonts w:ascii="Arial" w:hAnsi="Arial" w:cs="Arial"/>
          <w:sz w:val="24"/>
          <w:szCs w:val="24"/>
        </w:rPr>
      </w:pPr>
    </w:p>
    <w:p w:rsidR="00243B08" w:rsidRPr="003A337E" w:rsidRDefault="00243B08" w:rsidP="00243B08">
      <w:pPr>
        <w:spacing w:line="360" w:lineRule="auto"/>
        <w:ind w:firstLine="709"/>
        <w:jc w:val="both"/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Руководствуясь Бюджетным кодексом Российской Федерации и Бюджетным кодексом Республики Татарстан, Уставом муниципального образования «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Салиховское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сельское поселение» Бавлинского муниципального района Республики Татарстан и Положением о бюджетном процессе в муниципальном образовании «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Салиховское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сельское поселение» Бавлинского муниципального района Республики Татарстан Совет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3A337E">
        <w:rPr>
          <w:rFonts w:ascii="Arial" w:hAnsi="Arial" w:cs="Arial"/>
          <w:bCs/>
          <w:color w:val="000000"/>
          <w:sz w:val="24"/>
          <w:szCs w:val="24"/>
        </w:rPr>
        <w:t>решил: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</w:pPr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 xml:space="preserve">Статья 1 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0"/>
      <w:r w:rsidRPr="003A337E">
        <w:rPr>
          <w:rFonts w:ascii="Arial" w:hAnsi="Arial" w:cs="Arial"/>
          <w:color w:val="000000"/>
          <w:sz w:val="24"/>
          <w:szCs w:val="24"/>
        </w:rPr>
        <w:t>1. Утвердить о</w:t>
      </w:r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 xml:space="preserve">сновные характеристики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 xml:space="preserve"> сельского поселения на 2025 год:</w:t>
      </w:r>
    </w:p>
    <w:p w:rsidR="00243B08" w:rsidRPr="003A337E" w:rsidRDefault="00243B08" w:rsidP="00243B08">
      <w:pPr>
        <w:pStyle w:val="3"/>
        <w:spacing w:after="0" w:line="36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1) общий объем доходов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3A337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A337E">
        <w:rPr>
          <w:rFonts w:ascii="Arial" w:hAnsi="Arial" w:cs="Arial"/>
          <w:color w:val="000000"/>
          <w:sz w:val="24"/>
          <w:szCs w:val="24"/>
        </w:rPr>
        <w:t>в сумме 10 010,9тыс. рублей;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2) общий объем расходов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в сумме 10 010,9 тыс. рублей</w:t>
      </w:r>
      <w:bookmarkStart w:id="2" w:name="sub_200"/>
      <w:bookmarkEnd w:id="1"/>
      <w:r w:rsidRPr="003A337E">
        <w:rPr>
          <w:rFonts w:ascii="Arial" w:hAnsi="Arial" w:cs="Arial"/>
          <w:color w:val="000000"/>
          <w:sz w:val="24"/>
          <w:szCs w:val="24"/>
        </w:rPr>
        <w:t>;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3) дефицит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в сумме                        0 тыс. рублей.</w:t>
      </w:r>
    </w:p>
    <w:p w:rsidR="00243B08" w:rsidRPr="003A337E" w:rsidRDefault="00243B08" w:rsidP="00243B08">
      <w:pPr>
        <w:pStyle w:val="3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2. Утвердить о</w:t>
      </w:r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 xml:space="preserve">сновные характеристики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 xml:space="preserve"> сельского поселения на 2026 год и 2027 год:</w:t>
      </w:r>
      <w:r w:rsidRPr="003A337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43B08" w:rsidRPr="003A337E" w:rsidRDefault="00243B08" w:rsidP="00243B08">
      <w:pPr>
        <w:pStyle w:val="3"/>
        <w:spacing w:after="0" w:line="36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1) общий объем доходов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3A337E">
        <w:rPr>
          <w:rFonts w:ascii="Arial" w:hAnsi="Arial" w:cs="Arial"/>
          <w:bCs/>
          <w:color w:val="000000"/>
          <w:sz w:val="24"/>
          <w:szCs w:val="24"/>
        </w:rPr>
        <w:t xml:space="preserve"> на 2026 год </w:t>
      </w:r>
      <w:r w:rsidRPr="003A337E">
        <w:rPr>
          <w:rFonts w:ascii="Arial" w:hAnsi="Arial" w:cs="Arial"/>
          <w:color w:val="000000"/>
          <w:sz w:val="24"/>
          <w:szCs w:val="24"/>
        </w:rPr>
        <w:t>в сумме 10 214,4 тыс. рублей и на 2027 год в сумме 10 396,9 тыс. рублей;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2) общий объем расходов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2026 год в сумме 10 214,4 тыс. рублей, в том числе условно утвержденные расходы в сумме 250,4 тыс. рублей и на 2027 год в сумме 10 396,9 тыс. рублей, в том числе условно утвержденные расходы в сумме 509,5 тыс. рублей;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sub_103"/>
      <w:bookmarkEnd w:id="2"/>
      <w:r w:rsidRPr="003A337E">
        <w:rPr>
          <w:rFonts w:ascii="Arial" w:hAnsi="Arial" w:cs="Arial"/>
          <w:color w:val="000000"/>
          <w:sz w:val="24"/>
          <w:szCs w:val="24"/>
        </w:rPr>
        <w:t xml:space="preserve">3) дефицит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2026 год в сумме 0 тыс. рублей и на 2027 год в сумме 0 тыс. рублей.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lastRenderedPageBreak/>
        <w:t xml:space="preserve">3. Утвердить источники финансирования дефицита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Статья 2</w:t>
      </w:r>
    </w:p>
    <w:bookmarkEnd w:id="3"/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1. Утвердить по состоянию на 1 января 2026 года верхний предел муниципального внутреннего долга по долговым обязательствам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в сумме 0 тыс. рублей, в том числе верхний предел муниципального внутреннего долга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по муниципальным гарантиям в сумме   0 тыс. рублей. 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2. Утвердить по состоянию на 1 января 2027 года верхний предел муниципального внутреннего долга по долговым обязательствам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в сумме 0 тыс. рублей, в том числе верхний предел муниципального внутреннего долга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по муниципальным гарантиям в сумме   0 тыс. рублей. 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3. Утвердить по состоянию на 1 января 2028 года верхний предел муниципального внутреннего долга по долговым обязательствам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в сумме 0 тыс. рублей, в том числе верхний предел муниципального внутреннего долга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по муниципальным гарантиям в сумме   0 тыс. рублей.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Статья 3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Учесть в бюджете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прогнозируемые объемы доходов на 2025 год и на плановый период 2026 и 2027 годов согласно приложению 2 к настоящему решению.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4" w:name="sub_9"/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>Статья 4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1. Утвердить ведомственную структуру расходов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2025 год и на плановый период 2026 и 2027 годов, согласно </w:t>
      </w:r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>приложению</w:t>
      </w:r>
      <w:r w:rsidRPr="003A337E">
        <w:rPr>
          <w:rFonts w:ascii="Arial" w:hAnsi="Arial" w:cs="Arial"/>
          <w:color w:val="000000"/>
          <w:sz w:val="24"/>
          <w:szCs w:val="24"/>
        </w:rPr>
        <w:t xml:space="preserve"> 3 к настоящему решению</w:t>
      </w:r>
      <w:bookmarkStart w:id="5" w:name="sub_13"/>
      <w:bookmarkEnd w:id="4"/>
      <w:r w:rsidRPr="003A337E">
        <w:rPr>
          <w:rFonts w:ascii="Arial" w:hAnsi="Arial" w:cs="Arial"/>
          <w:color w:val="000000"/>
          <w:sz w:val="24"/>
          <w:szCs w:val="24"/>
        </w:rPr>
        <w:t>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 xml:space="preserve">2. Утвердить распределение бюджетных ассигнований по разделам и подразделам, целевым статьям и группам видов расходов классификации расходов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>сельского поселения на 2025 год и на плановый период 2026 и 2027 годов согласно приложению 4 к настоящему решению.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3. Утвердить объем бюджетных ассигнований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на исполнение публичных нормативных обязательств на 2025 год в сумме 0 тыс. рублей, на 2026 год в сумме 0 тыс. рублей, на 2027 год в сумме 0 тыс. рублей.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Статья 5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lastRenderedPageBreak/>
        <w:t>1. Утвердить объем иных межбюджетных трансфертов, подлежащих перечислению из бюджета поселения в бюджет Бавлинского муниципального района, на осуществление части полномочий по решению вопросов местного значения в соответствии с заключенными соглашениями на обеспечение мероприятий по созданию условий для организации досуга и обеспечения жителей поселения услугами организаций культуры на 2025 год в сумме 5 117,7 тыс. рублей, на 2026 год в сумме 5 117,7  тыс. рублей, на 2027 год в сумме 5 117,7  тыс. рублей.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 2. Установить, что перечисление межбюджетных трансфертов в бюджет Бавлинского муниципального района, предусмотренных настоящей статьей, осуществляется ежемесячно равными долями.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Статья 6</w:t>
      </w:r>
    </w:p>
    <w:p w:rsidR="00243B08" w:rsidRPr="003A337E" w:rsidRDefault="00243B08" w:rsidP="00243B08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1. Утвердить объем межбюджетных субсидий, подлежащих перечислению из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поселения в бюджет Республики Татарстан, в соответствии со статьей 44.10 Бюджетного Кодекса Республики Татарстан на 2025 год 35,9 тыс. рублей, на 2026 год 25,9 тыс. рублей, на 2027 год 24,6 тыс. рублей.</w:t>
      </w:r>
    </w:p>
    <w:p w:rsidR="00243B08" w:rsidRPr="003A337E" w:rsidRDefault="00243B08" w:rsidP="00243B08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2. Установить, что перечисление межбюджетных субсидий в бюджет Республики Татарстан, предусмотренных настоящей статьей, осуществляется ежемесячно равными долями.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6" w:name="sub_14"/>
      <w:bookmarkEnd w:id="5"/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>Статья 7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 xml:space="preserve">Учесть в бюджете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 xml:space="preserve"> сельского поселения, </w:t>
      </w:r>
      <w:r w:rsidRPr="003A337E">
        <w:rPr>
          <w:rFonts w:ascii="Arial" w:hAnsi="Arial" w:cs="Arial"/>
          <w:color w:val="000000"/>
          <w:sz w:val="24"/>
          <w:szCs w:val="24"/>
        </w:rPr>
        <w:t>получаемые из бюджета Бавлинского муниципального района дотации на выравнивание бюджетной обеспеченности в 2025 году в сумме 8 307,4 тыс. рублей, в 2026 году в сумме 8 489,8 тыс. рублей, в 2027 году в сумме 8 661,1 тыс. рублей.</w:t>
      </w:r>
    </w:p>
    <w:bookmarkEnd w:id="6"/>
    <w:p w:rsidR="00243B08" w:rsidRPr="003A337E" w:rsidRDefault="00243B08" w:rsidP="00243B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Статья 8</w:t>
      </w:r>
    </w:p>
    <w:p w:rsidR="00243B08" w:rsidRPr="003A337E" w:rsidRDefault="00243B08" w:rsidP="00243B08">
      <w:pPr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337E">
        <w:rPr>
          <w:rFonts w:ascii="Arial" w:hAnsi="Arial" w:cs="Arial"/>
          <w:color w:val="000000"/>
          <w:sz w:val="24"/>
          <w:szCs w:val="24"/>
          <w:lang w:eastAsia="ar-SA"/>
        </w:rPr>
        <w:t xml:space="preserve">Учесть в бюджете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  <w:lang w:eastAsia="ar-SA"/>
        </w:rPr>
        <w:t xml:space="preserve"> сельского поселения, получаемые из бюджета Бавлинского муниципального района субвенции бюджетам поселений на осуществление первичного воинского учета органами местного самоуправления поселений в 2025 году 183,0 тыс. рублей, в 2026 году 200,1 тыс. рублей, в 2027 году 207,3 тыс. рублей.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Статья </w:t>
      </w:r>
      <w:bookmarkStart w:id="7" w:name="sub_10000000"/>
      <w:r w:rsidRPr="003A337E">
        <w:rPr>
          <w:rFonts w:ascii="Arial" w:hAnsi="Arial" w:cs="Arial"/>
          <w:color w:val="000000"/>
          <w:sz w:val="24"/>
          <w:szCs w:val="24"/>
        </w:rPr>
        <w:t>9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sub_32"/>
      <w:bookmarkEnd w:id="7"/>
      <w:r w:rsidRPr="003A337E">
        <w:rPr>
          <w:rFonts w:ascii="Arial" w:hAnsi="Arial" w:cs="Arial"/>
          <w:color w:val="000000"/>
          <w:sz w:val="24"/>
          <w:szCs w:val="24"/>
        </w:rPr>
        <w:t xml:space="preserve">Рекомендовать органам местного самоуправления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не принимать в 2025 году решений, приводящих к увеличению численности муниципальных служащих и работников муниципальных казенных учреждений.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Статья 10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sub_38"/>
      <w:bookmarkEnd w:id="8"/>
      <w:r w:rsidRPr="003A337E">
        <w:rPr>
          <w:rFonts w:ascii="Arial" w:hAnsi="Arial" w:cs="Arial"/>
          <w:color w:val="000000"/>
          <w:sz w:val="24"/>
          <w:szCs w:val="24"/>
        </w:rPr>
        <w:t xml:space="preserve">Остатки средств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на 1 января 2025 год в объеме, не превышающем сумму остатка неиспользованных бюджетных ассигнований на </w:t>
      </w:r>
      <w:r w:rsidRPr="003A337E">
        <w:rPr>
          <w:rFonts w:ascii="Arial" w:hAnsi="Arial" w:cs="Arial"/>
          <w:color w:val="000000"/>
          <w:sz w:val="24"/>
          <w:szCs w:val="24"/>
        </w:rPr>
        <w:lastRenderedPageBreak/>
        <w:t xml:space="preserve">оплату заключенных от имени Исполнительного комитета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направляются в 2025 году на увеличение соответствующих бюджетных ассигнований на указанные цели в случае принятия Исполнительным комитетом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соответствующего решения.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</w:pPr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 xml:space="preserve">Статья </w:t>
      </w:r>
      <w:bookmarkEnd w:id="9"/>
      <w:r w:rsidRPr="003A337E">
        <w:rPr>
          <w:rStyle w:val="a9"/>
          <w:rFonts w:ascii="Arial" w:hAnsi="Arial" w:cs="Arial"/>
          <w:b w:val="0"/>
          <w:bCs w:val="0"/>
          <w:color w:val="000000"/>
          <w:sz w:val="24"/>
          <w:szCs w:val="24"/>
        </w:rPr>
        <w:t>11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Территориальное отделение Департамента Казначейства Министерства финансов Республики Татарстан Бавлинского района осуществляют отдельные функции по исполнению бюджета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в соответствии с заключенными соглашениями.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Статья 12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 xml:space="preserve">Обнародовать настоящее Решение на информационном стенде и разместить на официальном сайте </w:t>
      </w: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Статья 13</w:t>
      </w:r>
    </w:p>
    <w:p w:rsidR="00243B08" w:rsidRPr="003A337E" w:rsidRDefault="00243B08" w:rsidP="00243B0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Настоящее Решение вступает в силу с 1 января 2025 года.</w:t>
      </w:r>
    </w:p>
    <w:p w:rsidR="00243B08" w:rsidRPr="003A337E" w:rsidRDefault="00243B08" w:rsidP="00243B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37E">
        <w:rPr>
          <w:rFonts w:ascii="Arial" w:hAnsi="Arial" w:cs="Arial"/>
          <w:color w:val="000000"/>
          <w:sz w:val="24"/>
          <w:szCs w:val="24"/>
        </w:rPr>
        <w:t>Глава, Председатель Совета</w:t>
      </w: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3A337E">
        <w:rPr>
          <w:rFonts w:ascii="Arial" w:hAnsi="Arial" w:cs="Arial"/>
          <w:color w:val="000000"/>
          <w:sz w:val="24"/>
          <w:szCs w:val="24"/>
        </w:rPr>
        <w:t>Салиховского</w:t>
      </w:r>
      <w:proofErr w:type="spellEnd"/>
      <w:r w:rsidRPr="003A337E"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         И.Н. Хайруллин</w:t>
      </w: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Pr="003A337E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243B08" w:rsidRDefault="00243B08" w:rsidP="00243B08">
      <w:pPr>
        <w:rPr>
          <w:rFonts w:ascii="Arial" w:hAnsi="Arial" w:cs="Arial"/>
          <w:color w:val="000000"/>
          <w:sz w:val="24"/>
          <w:szCs w:val="24"/>
        </w:rPr>
      </w:pPr>
    </w:p>
    <w:p w:rsidR="003A337E" w:rsidRDefault="003A337E" w:rsidP="00243B08">
      <w:pPr>
        <w:rPr>
          <w:rFonts w:ascii="Arial" w:hAnsi="Arial" w:cs="Arial"/>
          <w:color w:val="000000"/>
          <w:sz w:val="24"/>
          <w:szCs w:val="24"/>
        </w:rPr>
      </w:pPr>
    </w:p>
    <w:p w:rsidR="003A337E" w:rsidRDefault="003A337E" w:rsidP="00243B08">
      <w:pPr>
        <w:rPr>
          <w:rFonts w:ascii="Arial" w:hAnsi="Arial" w:cs="Arial"/>
          <w:color w:val="000000"/>
          <w:sz w:val="24"/>
          <w:szCs w:val="24"/>
        </w:rPr>
      </w:pPr>
    </w:p>
    <w:p w:rsidR="003A337E" w:rsidRPr="003A337E" w:rsidRDefault="003A337E" w:rsidP="00243B08">
      <w:pPr>
        <w:rPr>
          <w:rFonts w:ascii="Arial" w:hAnsi="Arial" w:cs="Arial"/>
          <w:color w:val="000000"/>
          <w:sz w:val="24"/>
          <w:szCs w:val="24"/>
        </w:rPr>
      </w:pPr>
    </w:p>
    <w:p w:rsidR="000C77D2" w:rsidRPr="003A337E" w:rsidRDefault="006D0151" w:rsidP="00243B08">
      <w:pPr>
        <w:rPr>
          <w:rFonts w:ascii="Arial" w:hAnsi="Arial" w:cs="Arial"/>
          <w:sz w:val="24"/>
          <w:szCs w:val="24"/>
        </w:rPr>
      </w:pPr>
      <w:r w:rsidRPr="003A337E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0C77D2" w:rsidRPr="003A337E" w:rsidRDefault="000C77D2" w:rsidP="003E47B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C77D2" w:rsidRPr="003A337E" w:rsidRDefault="000C77D2" w:rsidP="003E47B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3178"/>
        <w:gridCol w:w="1783"/>
      </w:tblGrid>
      <w:tr w:rsidR="000C77D2" w:rsidRPr="003A337E" w:rsidTr="000C77D2">
        <w:trPr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0C77D2" w:rsidRPr="003A337E" w:rsidTr="000C77D2">
        <w:trPr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к решению Совета Салиховского</w:t>
            </w:r>
          </w:p>
        </w:tc>
      </w:tr>
      <w:tr w:rsidR="000C77D2" w:rsidRPr="003A337E" w:rsidTr="000C77D2">
        <w:trPr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0C77D2" w:rsidRPr="003A337E" w:rsidTr="000D7CAB">
        <w:trPr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7D2" w:rsidRPr="003A337E" w:rsidRDefault="000C77D2" w:rsidP="00DC12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4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4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Таблица №1</w:t>
            </w:r>
          </w:p>
        </w:tc>
      </w:tr>
      <w:tr w:rsidR="000C77D2" w:rsidRPr="003A337E" w:rsidTr="000C77D2">
        <w:trPr>
          <w:trHeight w:val="5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6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C77D2" w:rsidRPr="003A337E" w:rsidTr="000C77D2">
        <w:trPr>
          <w:trHeight w:val="36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Салиховского сельского поселения на 2025 год</w:t>
            </w:r>
          </w:p>
        </w:tc>
      </w:tr>
      <w:tr w:rsidR="000C77D2" w:rsidRPr="003A337E" w:rsidTr="000C77D2">
        <w:trPr>
          <w:trHeight w:val="6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6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1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C77D2" w:rsidRPr="003A337E" w:rsidTr="000C77D2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77D2" w:rsidRPr="003A337E" w:rsidTr="000C77D2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C77D2" w:rsidRPr="003A337E" w:rsidTr="000C77D2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77D2" w:rsidRPr="003A337E" w:rsidTr="000C77D2">
        <w:trPr>
          <w:trHeight w:val="312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C77D2" w:rsidRPr="003A337E" w:rsidTr="000C77D2">
        <w:trPr>
          <w:trHeight w:val="312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C77D2" w:rsidRPr="003A337E" w:rsidTr="000C77D2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-10 010,9</w:t>
            </w:r>
          </w:p>
        </w:tc>
      </w:tr>
      <w:tr w:rsidR="000C77D2" w:rsidRPr="003A337E" w:rsidTr="000C77D2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-10 010,9</w:t>
            </w:r>
          </w:p>
        </w:tc>
      </w:tr>
      <w:tr w:rsidR="000C77D2" w:rsidRPr="003A337E" w:rsidTr="000C77D2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-10 010,9</w:t>
            </w:r>
          </w:p>
        </w:tc>
      </w:tr>
      <w:tr w:rsidR="000C77D2" w:rsidRPr="003A337E" w:rsidTr="000C77D2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-10 010,9</w:t>
            </w:r>
          </w:p>
        </w:tc>
      </w:tr>
      <w:tr w:rsidR="000C77D2" w:rsidRPr="003A337E" w:rsidTr="000C77D2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10 010,9</w:t>
            </w:r>
          </w:p>
        </w:tc>
      </w:tr>
      <w:tr w:rsidR="000C77D2" w:rsidRPr="003A337E" w:rsidTr="000C77D2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10 010,9</w:t>
            </w:r>
          </w:p>
        </w:tc>
      </w:tr>
      <w:tr w:rsidR="000C77D2" w:rsidRPr="003A337E" w:rsidTr="000C77D2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10 010,9</w:t>
            </w:r>
          </w:p>
        </w:tc>
      </w:tr>
      <w:tr w:rsidR="000C77D2" w:rsidRPr="003A337E" w:rsidTr="000C77D2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10 010,9</w:t>
            </w:r>
          </w:p>
        </w:tc>
      </w:tr>
    </w:tbl>
    <w:p w:rsidR="000C77D2" w:rsidRPr="003A337E" w:rsidRDefault="000C77D2" w:rsidP="003E47B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820" w:type="dxa"/>
        <w:tblInd w:w="108" w:type="dxa"/>
        <w:tblLook w:val="04A0" w:firstRow="1" w:lastRow="0" w:firstColumn="1" w:lastColumn="0" w:noHBand="0" w:noVBand="1"/>
      </w:tblPr>
      <w:tblGrid>
        <w:gridCol w:w="4320"/>
        <w:gridCol w:w="2760"/>
        <w:gridCol w:w="1440"/>
        <w:gridCol w:w="1300"/>
      </w:tblGrid>
      <w:tr w:rsidR="000C77D2" w:rsidRPr="003A337E" w:rsidTr="000C77D2">
        <w:trPr>
          <w:trHeight w:val="34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Таблица №2</w:t>
            </w:r>
          </w:p>
        </w:tc>
      </w:tr>
      <w:tr w:rsidR="000C77D2" w:rsidRPr="003A337E" w:rsidTr="000C77D2">
        <w:trPr>
          <w:trHeight w:val="5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60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C77D2" w:rsidRPr="003A337E" w:rsidTr="000C77D2">
        <w:trPr>
          <w:trHeight w:val="360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Салиховского сельского поселения на плановый период </w:t>
            </w:r>
          </w:p>
        </w:tc>
      </w:tr>
      <w:tr w:rsidR="000C77D2" w:rsidRPr="003A337E" w:rsidTr="000C77D2">
        <w:trPr>
          <w:trHeight w:val="360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2026 и 2027 годов</w:t>
            </w:r>
          </w:p>
        </w:tc>
      </w:tr>
      <w:tr w:rsidR="000C77D2" w:rsidRPr="003A337E" w:rsidTr="000C77D2">
        <w:trPr>
          <w:trHeight w:val="3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C77D2" w:rsidRPr="003A337E" w:rsidTr="000C77D2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C77D2" w:rsidRPr="003A337E" w:rsidTr="000C77D2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12"/>
        </w:trPr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C77D2" w:rsidRPr="003A337E" w:rsidTr="000C77D2">
        <w:trPr>
          <w:trHeight w:val="312"/>
        </w:trPr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C77D2" w:rsidRPr="003A337E" w:rsidTr="000C77D2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-10 214,4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-10 396,9</w:t>
            </w:r>
          </w:p>
        </w:tc>
      </w:tr>
      <w:tr w:rsidR="000C77D2" w:rsidRPr="003A337E" w:rsidTr="000C77D2">
        <w:trPr>
          <w:trHeight w:val="6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-10 214,4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-10 396,9</w:t>
            </w:r>
          </w:p>
        </w:tc>
      </w:tr>
      <w:tr w:rsidR="000C77D2" w:rsidRPr="003A337E" w:rsidTr="000C77D2">
        <w:trPr>
          <w:trHeight w:val="81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-10 214,4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-10 396,9</w:t>
            </w:r>
          </w:p>
        </w:tc>
      </w:tr>
      <w:tr w:rsidR="000C77D2" w:rsidRPr="003A337E" w:rsidTr="000C77D2">
        <w:trPr>
          <w:trHeight w:val="6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-10 214,4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-10 396,9</w:t>
            </w:r>
          </w:p>
        </w:tc>
      </w:tr>
      <w:tr w:rsidR="000C77D2" w:rsidRPr="003A337E" w:rsidTr="000C77D2">
        <w:trPr>
          <w:trHeight w:val="6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10 214,4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10 396,9</w:t>
            </w:r>
          </w:p>
        </w:tc>
      </w:tr>
      <w:tr w:rsidR="000C77D2" w:rsidRPr="003A337E" w:rsidTr="000C77D2">
        <w:trPr>
          <w:trHeight w:val="6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10 214,4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10 396,9</w:t>
            </w:r>
          </w:p>
        </w:tc>
      </w:tr>
      <w:tr w:rsidR="000C77D2" w:rsidRPr="003A337E" w:rsidTr="000C77D2">
        <w:trPr>
          <w:trHeight w:val="6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10 214,4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10 396,9</w:t>
            </w:r>
          </w:p>
        </w:tc>
      </w:tr>
      <w:tr w:rsidR="000C77D2" w:rsidRPr="003A337E" w:rsidTr="000C77D2">
        <w:trPr>
          <w:trHeight w:val="94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01 05 02 0110 0000 610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10 214,4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10 396,9</w:t>
            </w:r>
          </w:p>
        </w:tc>
      </w:tr>
    </w:tbl>
    <w:p w:rsidR="000C77D2" w:rsidRPr="003A337E" w:rsidRDefault="000C77D2" w:rsidP="003E47B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5480"/>
        <w:gridCol w:w="2480"/>
        <w:gridCol w:w="1440"/>
      </w:tblGrid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0C77D2" w:rsidRPr="003A337E" w:rsidTr="000C77D2">
        <w:trPr>
          <w:trHeight w:val="264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</w:p>
        </w:tc>
      </w:tr>
      <w:tr w:rsidR="000C77D2" w:rsidRPr="003A337E" w:rsidTr="000C77D2">
        <w:trPr>
          <w:trHeight w:val="264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Александровского сельского  поселения</w:t>
            </w:r>
          </w:p>
        </w:tc>
      </w:tr>
      <w:tr w:rsidR="000C77D2" w:rsidRPr="003A337E" w:rsidTr="000D7CAB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</w:tr>
      <w:tr w:rsidR="000C77D2" w:rsidRPr="003A337E" w:rsidTr="000C77D2">
        <w:trPr>
          <w:trHeight w:val="276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Объемы прогнозируемых доходов</w:t>
            </w:r>
          </w:p>
        </w:tc>
      </w:tr>
      <w:tr w:rsidR="000C77D2" w:rsidRPr="003A337E" w:rsidTr="000C77D2">
        <w:trPr>
          <w:trHeight w:val="276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 бюджета Салиховского сельского поселения на 2025 год</w:t>
            </w:r>
          </w:p>
        </w:tc>
      </w:tr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1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(тыс.</w:t>
            </w:r>
            <w:r w:rsidR="00916EC4" w:rsidRPr="003A33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37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0C77D2" w:rsidRPr="003A337E" w:rsidTr="000C77D2">
        <w:trPr>
          <w:trHeight w:val="276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0C77D2" w:rsidRPr="003A337E" w:rsidTr="000C77D2">
        <w:trPr>
          <w:trHeight w:val="276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C77D2" w:rsidRPr="003A337E" w:rsidTr="000C77D2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1 520,5</w:t>
            </w:r>
          </w:p>
        </w:tc>
      </w:tr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 1 01 00000 00 0000 000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 1 01 02000 01 0000 110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 1 05 00000 00 0000 000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 1 05 03000 01 0000 110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 1 06 00000 00 0000 000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1 409,0</w:t>
            </w:r>
          </w:p>
        </w:tc>
      </w:tr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1 06 01000 00 0000 110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0C77D2" w:rsidRPr="003A337E" w:rsidTr="000C77D2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1 350,0</w:t>
            </w:r>
          </w:p>
        </w:tc>
      </w:tr>
      <w:tr w:rsidR="000C77D2" w:rsidRPr="003A337E" w:rsidTr="000C77D2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8 490,4</w:t>
            </w:r>
          </w:p>
        </w:tc>
      </w:tr>
      <w:tr w:rsidR="000C77D2" w:rsidRPr="003A337E" w:rsidTr="000C77D2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 2 02 10000 00 0000 150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8 307,4</w:t>
            </w:r>
          </w:p>
        </w:tc>
      </w:tr>
      <w:tr w:rsidR="000C77D2" w:rsidRPr="003A337E" w:rsidTr="000C77D2">
        <w:trPr>
          <w:trHeight w:val="78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8 307,4</w:t>
            </w:r>
          </w:p>
        </w:tc>
      </w:tr>
      <w:tr w:rsidR="000C77D2" w:rsidRPr="003A337E" w:rsidTr="000C77D2">
        <w:trPr>
          <w:trHeight w:val="62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2 02 30000 00 0000 150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0C77D2" w:rsidRPr="003A337E" w:rsidTr="000C77D2">
        <w:trPr>
          <w:trHeight w:val="8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0C77D2" w:rsidRPr="003A337E" w:rsidTr="000C77D2">
        <w:trPr>
          <w:trHeight w:val="4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10 010,9</w:t>
            </w:r>
          </w:p>
        </w:tc>
      </w:tr>
    </w:tbl>
    <w:p w:rsidR="000C77D2" w:rsidRPr="003A337E" w:rsidRDefault="000C77D2" w:rsidP="003E47B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480"/>
        <w:gridCol w:w="2466"/>
        <w:gridCol w:w="1418"/>
        <w:gridCol w:w="1417"/>
      </w:tblGrid>
      <w:tr w:rsidR="000C77D2" w:rsidRPr="003A337E" w:rsidTr="000C77D2">
        <w:trPr>
          <w:trHeight w:val="2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Таблица 2</w:t>
            </w:r>
          </w:p>
        </w:tc>
      </w:tr>
      <w:tr w:rsidR="000C77D2" w:rsidRPr="003A337E" w:rsidTr="000C77D2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Объемы прогнозируемых доходов</w:t>
            </w:r>
          </w:p>
        </w:tc>
      </w:tr>
      <w:tr w:rsidR="000C77D2" w:rsidRPr="003A337E" w:rsidTr="000C77D2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 бюджета Салиховского сельского поселения   </w:t>
            </w:r>
          </w:p>
        </w:tc>
      </w:tr>
      <w:tr w:rsidR="000C77D2" w:rsidRPr="003A337E" w:rsidTr="000C77D2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на плановый период 2026 и 2027 годов</w:t>
            </w:r>
          </w:p>
        </w:tc>
      </w:tr>
      <w:tr w:rsidR="000C77D2" w:rsidRPr="003A337E" w:rsidTr="000C77D2">
        <w:trPr>
          <w:trHeight w:val="2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0C77D2">
        <w:trPr>
          <w:trHeight w:val="31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(тыс.</w:t>
            </w:r>
            <w:r w:rsidR="008F23A4" w:rsidRPr="003A33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37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0C77D2" w:rsidRPr="003A337E" w:rsidTr="000C77D2">
        <w:trPr>
          <w:trHeight w:val="264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0C77D2" w:rsidRPr="003A337E" w:rsidTr="000C77D2">
        <w:trPr>
          <w:trHeight w:val="264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</w:tr>
      <w:tr w:rsidR="000C77D2" w:rsidRPr="003A337E" w:rsidTr="000C77D2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0C77D2" w:rsidRPr="003A337E" w:rsidTr="000C77D2">
        <w:trPr>
          <w:trHeight w:val="55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1 524,5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1 528,5</w:t>
            </w:r>
          </w:p>
        </w:tc>
      </w:tr>
      <w:tr w:rsidR="000C77D2" w:rsidRPr="003A337E" w:rsidTr="000C77D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0C77D2" w:rsidRPr="003A337E" w:rsidTr="000C77D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0C77D2" w:rsidRPr="003A337E" w:rsidTr="000C77D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0C77D2" w:rsidRPr="003A337E" w:rsidTr="000C77D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0C77D2" w:rsidRPr="003A337E" w:rsidTr="000C77D2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1 409,0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1 409,0</w:t>
            </w:r>
          </w:p>
        </w:tc>
      </w:tr>
      <w:tr w:rsidR="000C77D2" w:rsidRPr="003A337E" w:rsidTr="000C77D2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0C77D2" w:rsidRPr="003A337E" w:rsidTr="000C77D2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1 350,0</w:t>
            </w:r>
          </w:p>
        </w:tc>
      </w:tr>
      <w:tr w:rsidR="000C77D2" w:rsidRPr="003A337E" w:rsidTr="000C77D2">
        <w:trPr>
          <w:trHeight w:val="2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8 689,9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8 868,4</w:t>
            </w:r>
          </w:p>
        </w:tc>
      </w:tr>
      <w:tr w:rsidR="000C77D2" w:rsidRPr="003A337E" w:rsidTr="000C77D2">
        <w:trPr>
          <w:trHeight w:val="5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8 489,8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8 661,1</w:t>
            </w:r>
          </w:p>
        </w:tc>
      </w:tr>
      <w:tr w:rsidR="000C77D2" w:rsidRPr="003A337E" w:rsidTr="000C77D2">
        <w:trPr>
          <w:trHeight w:val="57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8 489,8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8 661,1</w:t>
            </w:r>
          </w:p>
        </w:tc>
      </w:tr>
      <w:tr w:rsidR="000C77D2" w:rsidRPr="003A337E" w:rsidTr="000C77D2">
        <w:trPr>
          <w:trHeight w:val="5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2 02 30000 00 0000 150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0C77D2" w:rsidRPr="003A337E" w:rsidTr="000C77D2">
        <w:trPr>
          <w:trHeight w:val="66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0C77D2" w:rsidRPr="003A337E" w:rsidTr="000C77D2">
        <w:trPr>
          <w:trHeight w:val="37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10 214,4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10 396,9</w:t>
            </w:r>
          </w:p>
        </w:tc>
      </w:tr>
    </w:tbl>
    <w:p w:rsidR="000C77D2" w:rsidRPr="003A337E" w:rsidRDefault="000C77D2" w:rsidP="003E47B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973" w:type="dxa"/>
        <w:tblInd w:w="108" w:type="dxa"/>
        <w:tblLook w:val="04A0" w:firstRow="1" w:lastRow="0" w:firstColumn="1" w:lastColumn="0" w:noHBand="0" w:noVBand="1"/>
      </w:tblPr>
      <w:tblGrid>
        <w:gridCol w:w="4678"/>
        <w:gridCol w:w="808"/>
        <w:gridCol w:w="567"/>
        <w:gridCol w:w="567"/>
        <w:gridCol w:w="1417"/>
        <w:gridCol w:w="617"/>
        <w:gridCol w:w="1418"/>
      </w:tblGrid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к решению Совета Салиховского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                сельского поселения</w:t>
            </w:r>
          </w:p>
        </w:tc>
      </w:tr>
      <w:tr w:rsidR="000C77D2" w:rsidRPr="003A337E" w:rsidTr="003A337E">
        <w:trPr>
          <w:trHeight w:val="276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C12E6" w:rsidRPr="003A337E">
              <w:rPr>
                <w:rFonts w:ascii="Arial" w:hAnsi="Arial" w:cs="Arial"/>
                <w:sz w:val="24"/>
                <w:szCs w:val="24"/>
              </w:rPr>
              <w:t>от 16.12.2024 г. № 128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Таблица № 1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3A337E">
        <w:trPr>
          <w:trHeight w:val="360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0C77D2" w:rsidRPr="003A337E" w:rsidTr="003A337E">
        <w:trPr>
          <w:trHeight w:val="360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 Салиховского сельского поселения на 2025 год</w:t>
            </w:r>
          </w:p>
        </w:tc>
      </w:tr>
      <w:tr w:rsidR="000C77D2" w:rsidRPr="003A337E" w:rsidTr="003A337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(тыс.</w:t>
            </w:r>
            <w:r w:rsidR="00916EC4" w:rsidRPr="003A33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37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0C77D2" w:rsidRPr="003A337E" w:rsidTr="003A337E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left="-108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ведом </w:t>
            </w:r>
            <w:proofErr w:type="spellStart"/>
            <w:r w:rsidRPr="003A337E">
              <w:rPr>
                <w:rFonts w:ascii="Arial" w:hAnsi="Arial" w:cs="Arial"/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Совет  Салиховского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711,6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711,6</w:t>
            </w:r>
          </w:p>
        </w:tc>
      </w:tr>
      <w:tr w:rsidR="000C77D2" w:rsidRPr="003A337E" w:rsidTr="003A337E">
        <w:trPr>
          <w:trHeight w:val="1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711,6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37E">
              <w:rPr>
                <w:rFonts w:ascii="Arial" w:hAnsi="Arial" w:cs="Arial"/>
                <w:sz w:val="24"/>
                <w:szCs w:val="24"/>
              </w:rPr>
              <w:t>Непрограмные</w:t>
            </w:r>
            <w:proofErr w:type="spellEnd"/>
            <w:r w:rsidRPr="003A337E">
              <w:rPr>
                <w:rFonts w:ascii="Arial" w:hAnsi="Arial" w:cs="Arial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711,6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711,6</w:t>
            </w:r>
          </w:p>
        </w:tc>
      </w:tr>
      <w:tr w:rsidR="000C77D2" w:rsidRPr="003A337E" w:rsidTr="003A337E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711,6</w:t>
            </w:r>
          </w:p>
        </w:tc>
      </w:tr>
      <w:tr w:rsidR="000C77D2" w:rsidRPr="003A337E" w:rsidTr="003A337E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Исполнительный комитет  Салиховского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9299,3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955,2</w:t>
            </w:r>
          </w:p>
        </w:tc>
      </w:tr>
      <w:tr w:rsidR="000C77D2" w:rsidRPr="003A337E" w:rsidTr="003A337E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933,3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933,3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933,3</w:t>
            </w:r>
          </w:p>
        </w:tc>
      </w:tr>
      <w:tr w:rsidR="000C77D2" w:rsidRPr="003A337E" w:rsidTr="003A337E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</w:tr>
      <w:tr w:rsidR="000C77D2" w:rsidRPr="003A337E" w:rsidTr="003A337E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387,8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21,9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0C77D2" w:rsidRPr="003A337E" w:rsidTr="003A337E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8F23A4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="008F23A4" w:rsidRPr="003A337E">
              <w:rPr>
                <w:rFonts w:ascii="Arial" w:hAnsi="Arial" w:cs="Arial"/>
                <w:sz w:val="24"/>
                <w:szCs w:val="24"/>
              </w:rPr>
              <w:t>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8F23A4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="008F23A4" w:rsidRPr="003A337E">
              <w:rPr>
                <w:rFonts w:ascii="Arial" w:hAnsi="Arial" w:cs="Arial"/>
                <w:sz w:val="24"/>
                <w:szCs w:val="24"/>
              </w:rPr>
              <w:t>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0C77D2" w:rsidRPr="003A337E" w:rsidTr="003A337E">
        <w:trPr>
          <w:trHeight w:val="1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0C77D2" w:rsidRPr="003A337E" w:rsidTr="003A337E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183,0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183,0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0C77D2" w:rsidRPr="003A337E" w:rsidTr="003A337E">
        <w:trPr>
          <w:trHeight w:val="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8F23A4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</w:t>
            </w:r>
            <w:r w:rsidR="008F23A4" w:rsidRPr="003A337E">
              <w:rPr>
                <w:rFonts w:ascii="Arial" w:hAnsi="Arial" w:cs="Arial"/>
                <w:sz w:val="24"/>
                <w:szCs w:val="24"/>
              </w:rPr>
              <w:t>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0C77D2" w:rsidRPr="003A337E" w:rsidTr="003A337E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8F23A4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</w:t>
            </w:r>
            <w:r w:rsidR="008F23A4" w:rsidRPr="003A337E">
              <w:rPr>
                <w:rFonts w:ascii="Arial" w:hAnsi="Arial" w:cs="Arial"/>
                <w:sz w:val="24"/>
                <w:szCs w:val="24"/>
              </w:rPr>
              <w:t>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164,5</w:t>
            </w:r>
          </w:p>
        </w:tc>
      </w:tr>
      <w:tr w:rsidR="000C77D2" w:rsidRPr="003A337E" w:rsidTr="003A337E">
        <w:trPr>
          <w:trHeight w:val="2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8F23A4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</w:t>
            </w:r>
            <w:r w:rsidR="008F23A4" w:rsidRPr="003A337E">
              <w:rPr>
                <w:rFonts w:ascii="Arial" w:hAnsi="Arial" w:cs="Arial"/>
                <w:sz w:val="24"/>
                <w:szCs w:val="24"/>
              </w:rPr>
              <w:t>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77D2" w:rsidRPr="003A337E" w:rsidTr="003A337E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77D2" w:rsidRPr="003A337E" w:rsidTr="003A337E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1311,7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1311,7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1311,7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1071,2</w:t>
            </w:r>
          </w:p>
        </w:tc>
      </w:tr>
      <w:tr w:rsidR="000C77D2" w:rsidRPr="003A337E" w:rsidTr="003A337E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1071,2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C77D2" w:rsidRPr="003A337E" w:rsidTr="003A337E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C77D2" w:rsidRPr="003A337E" w:rsidTr="003A337E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230,5</w:t>
            </w:r>
          </w:p>
        </w:tc>
      </w:tr>
      <w:tr w:rsidR="000C77D2" w:rsidRPr="003A337E" w:rsidTr="003A337E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228,4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6710,5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6710,5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6710,5</w:t>
            </w:r>
          </w:p>
        </w:tc>
      </w:tr>
      <w:tr w:rsidR="000C77D2" w:rsidRPr="003A337E" w:rsidTr="003A337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1592,8</w:t>
            </w:r>
          </w:p>
        </w:tc>
      </w:tr>
      <w:tr w:rsidR="000C77D2" w:rsidRPr="003A337E" w:rsidTr="003A337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1539,9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</w:tr>
      <w:tr w:rsidR="000C77D2" w:rsidRPr="003A337E" w:rsidTr="003A337E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ind w:right="-10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37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0C77D2" w:rsidRPr="003A337E" w:rsidTr="003A337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0C77D2" w:rsidRPr="003A337E" w:rsidTr="003A337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0C77D2" w:rsidRPr="003A337E" w:rsidTr="003A337E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</w:tr>
      <w:tr w:rsidR="000C77D2" w:rsidRPr="003A337E" w:rsidTr="003A337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0C77D2" w:rsidRPr="003A337E" w:rsidTr="003A337E">
        <w:trPr>
          <w:trHeight w:val="11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0C77D2" w:rsidRPr="003A337E" w:rsidTr="003A337E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7D2" w:rsidRPr="003A337E" w:rsidRDefault="000C77D2" w:rsidP="000C77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7D2" w:rsidRPr="003A337E" w:rsidRDefault="000C77D2" w:rsidP="000C77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10010,9</w:t>
            </w:r>
          </w:p>
        </w:tc>
      </w:tr>
    </w:tbl>
    <w:p w:rsidR="000C77D2" w:rsidRPr="003A337E" w:rsidRDefault="000C77D2" w:rsidP="003E47B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007"/>
        <w:gridCol w:w="763"/>
        <w:gridCol w:w="567"/>
        <w:gridCol w:w="50"/>
        <w:gridCol w:w="517"/>
        <w:gridCol w:w="50"/>
        <w:gridCol w:w="556"/>
        <w:gridCol w:w="11"/>
        <w:gridCol w:w="800"/>
        <w:gridCol w:w="606"/>
        <w:gridCol w:w="12"/>
        <w:gridCol w:w="605"/>
        <w:gridCol w:w="11"/>
        <w:gridCol w:w="567"/>
        <w:gridCol w:w="840"/>
        <w:gridCol w:w="11"/>
        <w:gridCol w:w="283"/>
      </w:tblGrid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Таблица №2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214" w:rsidRPr="003A337E" w:rsidTr="003A337E">
        <w:trPr>
          <w:trHeight w:val="312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AA4214" w:rsidRPr="003A337E" w:rsidTr="003A337E">
        <w:trPr>
          <w:trHeight w:val="312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Салиховского сельского поселения </w:t>
            </w:r>
          </w:p>
        </w:tc>
      </w:tr>
      <w:tr w:rsidR="00AA4214" w:rsidRPr="003A337E" w:rsidTr="003A337E">
        <w:trPr>
          <w:trHeight w:val="312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 плановый период 2026-2027 годов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(тыс.</w:t>
            </w:r>
            <w:r w:rsidR="00916EC4" w:rsidRPr="003A33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37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AA4214" w:rsidRPr="003A337E" w:rsidTr="003A337E">
        <w:trPr>
          <w:trHeight w:val="552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left="-153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ведом </w:t>
            </w:r>
            <w:proofErr w:type="spellStart"/>
            <w:r w:rsidRPr="003A337E">
              <w:rPr>
                <w:rFonts w:ascii="Arial" w:hAnsi="Arial" w:cs="Arial"/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2027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Совет Салиховского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747,3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784,6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747,3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784,6</w:t>
            </w:r>
          </w:p>
        </w:tc>
      </w:tr>
      <w:tr w:rsidR="00AA4214" w:rsidRPr="003A337E" w:rsidTr="003A337E">
        <w:trPr>
          <w:trHeight w:val="82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747,3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784,6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747,3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747,3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AA4214" w:rsidRPr="003A337E" w:rsidTr="003A337E">
        <w:trPr>
          <w:trHeight w:val="138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747,3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AA421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Исполнительный комитет Салиховского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9216,7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9102,8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1015,9</w:t>
            </w:r>
          </w:p>
        </w:tc>
      </w:tr>
      <w:tr w:rsidR="00AA4214" w:rsidRPr="003A337E" w:rsidTr="003A337E">
        <w:trPr>
          <w:trHeight w:val="110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959,6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994,0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959,6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994,0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959,6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994,0</w:t>
            </w:r>
          </w:p>
        </w:tc>
      </w:tr>
      <w:tr w:rsidR="00AA4214" w:rsidRPr="003A337E" w:rsidTr="003A337E">
        <w:trPr>
          <w:trHeight w:val="138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570,6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599,2</w:t>
            </w:r>
          </w:p>
        </w:tc>
      </w:tr>
      <w:tr w:rsidR="00AA421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387,0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392,8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21,9</w:t>
            </w:r>
          </w:p>
        </w:tc>
      </w:tr>
      <w:tr w:rsidR="00AA421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AA4214" w:rsidRPr="003A337E" w:rsidTr="003A337E">
        <w:trPr>
          <w:trHeight w:val="5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AA421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="008F23A4" w:rsidRPr="003A337E">
              <w:rPr>
                <w:rFonts w:ascii="Arial" w:hAnsi="Arial" w:cs="Arial"/>
                <w:sz w:val="24"/>
                <w:szCs w:val="24"/>
              </w:rPr>
              <w:t>02950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8F23A4" w:rsidRPr="003A337E" w:rsidTr="003A337E">
        <w:trPr>
          <w:trHeight w:val="15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207,3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207,3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8F23A4" w:rsidRPr="003A337E" w:rsidTr="003A337E">
        <w:trPr>
          <w:trHeight w:val="82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380A6F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99 0 </w:t>
            </w:r>
            <w:r w:rsidR="00380A6F" w:rsidRPr="003A337E">
              <w:rPr>
                <w:rFonts w:ascii="Arial" w:hAnsi="Arial" w:cs="Arial"/>
                <w:sz w:val="24"/>
                <w:szCs w:val="24"/>
              </w:rPr>
              <w:t>01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8F23A4" w:rsidRPr="003A337E" w:rsidTr="003A337E">
        <w:trPr>
          <w:trHeight w:val="138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380A6F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</w:t>
            </w:r>
            <w:r w:rsidR="00380A6F" w:rsidRPr="003A337E">
              <w:rPr>
                <w:rFonts w:ascii="Arial" w:hAnsi="Arial" w:cs="Arial"/>
                <w:sz w:val="24"/>
                <w:szCs w:val="24"/>
              </w:rPr>
              <w:t>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188,8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380A6F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</w:t>
            </w:r>
            <w:r w:rsidR="00380A6F" w:rsidRPr="003A337E">
              <w:rPr>
                <w:rFonts w:ascii="Arial" w:hAnsi="Arial" w:cs="Arial"/>
                <w:sz w:val="24"/>
                <w:szCs w:val="24"/>
              </w:rPr>
              <w:t>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8F23A4" w:rsidRPr="003A337E" w:rsidTr="003A337E">
        <w:trPr>
          <w:trHeight w:val="110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1354,0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1402,6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1354,0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1402,6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1402,6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1132,5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1180,1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1132,5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1180,1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208,4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6532,2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6329,4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6532,2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6329,4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6532,2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6329,4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1414,5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1211,7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1158,8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</w:tr>
      <w:tr w:rsidR="008F23A4" w:rsidRPr="003A337E" w:rsidTr="003A337E">
        <w:trPr>
          <w:trHeight w:val="138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A4" w:rsidRPr="003A337E" w:rsidRDefault="008F23A4" w:rsidP="008F23A4">
            <w:pPr>
              <w:ind w:right="-10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37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F23A4" w:rsidRPr="003A337E" w:rsidTr="003A337E">
        <w:trPr>
          <w:trHeight w:val="46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24,6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24,6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8F23A4" w:rsidRPr="003A337E" w:rsidTr="003A337E">
        <w:trPr>
          <w:trHeight w:val="1104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8F23A4" w:rsidRPr="003A337E" w:rsidTr="003A337E">
        <w:trPr>
          <w:trHeight w:val="276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ind w:left="-53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8F23A4" w:rsidRPr="003A337E" w:rsidTr="003A337E">
        <w:trPr>
          <w:trHeight w:val="5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A4" w:rsidRPr="003A337E" w:rsidRDefault="008F23A4" w:rsidP="008F23A4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Итого расходов (без условно утвержденных расходов):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9964,0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A4" w:rsidRPr="003A337E" w:rsidRDefault="008F23A4" w:rsidP="008F23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9887,4</w:t>
            </w:r>
          </w:p>
        </w:tc>
      </w:tr>
      <w:tr w:rsidR="00AA4214" w:rsidRPr="003A337E" w:rsidTr="003A337E">
        <w:trPr>
          <w:gridAfter w:val="1"/>
          <w:wAfter w:w="283" w:type="dxa"/>
          <w:trHeight w:val="68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214" w:rsidRPr="003A337E" w:rsidRDefault="00AA4214" w:rsidP="00AA42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AA4214" w:rsidRPr="003A337E" w:rsidTr="003A337E">
        <w:trPr>
          <w:gridAfter w:val="1"/>
          <w:wAfter w:w="283" w:type="dxa"/>
          <w:trHeight w:val="68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214" w:rsidRPr="003A337E" w:rsidRDefault="00AA4214" w:rsidP="00AA42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к решению Совета Салиховского</w:t>
            </w:r>
          </w:p>
        </w:tc>
      </w:tr>
      <w:tr w:rsidR="00AA4214" w:rsidRPr="003A337E" w:rsidTr="003A337E">
        <w:trPr>
          <w:gridAfter w:val="1"/>
          <w:wAfter w:w="283" w:type="dxa"/>
          <w:trHeight w:val="68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214" w:rsidRPr="003A337E" w:rsidRDefault="00AA4214" w:rsidP="00AA42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AA4214" w:rsidRPr="003A337E" w:rsidTr="003A337E">
        <w:trPr>
          <w:gridAfter w:val="1"/>
          <w:wAfter w:w="283" w:type="dxa"/>
          <w:trHeight w:val="68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214" w:rsidRPr="003A337E" w:rsidRDefault="00AA4214" w:rsidP="00AA42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DC12E6" w:rsidP="00AA42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от 16.12.2024 г. № 128</w:t>
            </w:r>
          </w:p>
        </w:tc>
      </w:tr>
      <w:tr w:rsidR="00AA4214" w:rsidRPr="003A337E" w:rsidTr="003A337E">
        <w:trPr>
          <w:gridAfter w:val="1"/>
          <w:wAfter w:w="283" w:type="dxa"/>
          <w:trHeight w:val="276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214" w:rsidRPr="003A337E" w:rsidRDefault="00AA4214" w:rsidP="00AA42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214" w:rsidRPr="003A337E" w:rsidTr="003A337E">
        <w:trPr>
          <w:gridAfter w:val="1"/>
          <w:wAfter w:w="283" w:type="dxa"/>
          <w:trHeight w:val="27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214" w:rsidRPr="003A337E" w:rsidRDefault="00AA4214" w:rsidP="001645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</w:tr>
      <w:tr w:rsidR="00AA4214" w:rsidRPr="003A337E" w:rsidTr="003A337E">
        <w:trPr>
          <w:gridAfter w:val="1"/>
          <w:wAfter w:w="283" w:type="dxa"/>
          <w:trHeight w:val="276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214" w:rsidRPr="003A337E" w:rsidTr="003A337E">
        <w:trPr>
          <w:gridAfter w:val="1"/>
          <w:wAfter w:w="283" w:type="dxa"/>
          <w:trHeight w:val="312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5EC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</w:t>
            </w:r>
          </w:p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целевым статьям и группам видов расходов классификации расходов бюджета </w:t>
            </w:r>
          </w:p>
        </w:tc>
      </w:tr>
      <w:tr w:rsidR="00AA4214" w:rsidRPr="003A337E" w:rsidTr="003A337E">
        <w:trPr>
          <w:gridAfter w:val="1"/>
          <w:wAfter w:w="283" w:type="dxa"/>
          <w:trHeight w:val="312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Салиховского сельского поселения на 2025 год</w:t>
            </w:r>
          </w:p>
        </w:tc>
      </w:tr>
      <w:tr w:rsidR="00AA4214" w:rsidRPr="003A337E" w:rsidTr="003A337E">
        <w:trPr>
          <w:gridAfter w:val="1"/>
          <w:wAfter w:w="283" w:type="dxa"/>
          <w:trHeight w:val="36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214" w:rsidRPr="003A337E" w:rsidTr="003A337E">
        <w:trPr>
          <w:gridAfter w:val="1"/>
          <w:wAfter w:w="283" w:type="dxa"/>
          <w:trHeight w:val="276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(тыс.</w:t>
            </w:r>
            <w:r w:rsidR="00916EC4" w:rsidRPr="003A33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37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AA4214" w:rsidRPr="003A337E" w:rsidTr="003A337E">
        <w:trPr>
          <w:gridAfter w:val="1"/>
          <w:wAfter w:w="283" w:type="dxa"/>
          <w:trHeight w:val="27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AA4214" w:rsidRPr="003A337E" w:rsidTr="003A337E">
        <w:trPr>
          <w:gridAfter w:val="1"/>
          <w:wAfter w:w="283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1 666,8</w:t>
            </w:r>
          </w:p>
        </w:tc>
      </w:tr>
      <w:tr w:rsidR="00AA4214" w:rsidRPr="003A337E" w:rsidTr="003A337E">
        <w:trPr>
          <w:gridAfter w:val="2"/>
          <w:wAfter w:w="294" w:type="dxa"/>
          <w:trHeight w:val="34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711,6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</w:t>
            </w:r>
            <w:r w:rsidR="001645EC" w:rsidRPr="003A337E">
              <w:rPr>
                <w:rFonts w:ascii="Arial" w:hAnsi="Arial" w:cs="Arial"/>
                <w:sz w:val="24"/>
                <w:szCs w:val="24"/>
              </w:rPr>
              <w:t>м</w:t>
            </w:r>
            <w:r w:rsidRPr="003A337E">
              <w:rPr>
                <w:rFonts w:ascii="Arial" w:hAnsi="Arial" w:cs="Arial"/>
                <w:sz w:val="24"/>
                <w:szCs w:val="24"/>
              </w:rPr>
              <w:t>мные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711,6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711,6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711,6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933,3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933,3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933,3</w:t>
            </w:r>
          </w:p>
        </w:tc>
      </w:tr>
      <w:tr w:rsidR="00AA4214" w:rsidRPr="003A337E" w:rsidTr="003A337E">
        <w:trPr>
          <w:gridAfter w:val="2"/>
          <w:wAfter w:w="294" w:type="dxa"/>
          <w:trHeight w:val="10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</w:tr>
      <w:tr w:rsidR="00AA4214" w:rsidRPr="003A337E" w:rsidTr="003A337E">
        <w:trPr>
          <w:gridAfter w:val="2"/>
          <w:wAfter w:w="294" w:type="dxa"/>
          <w:trHeight w:val="55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387,8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21,9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183,0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183,0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AA4214" w:rsidRPr="003A337E" w:rsidTr="003A337E">
        <w:trPr>
          <w:gridAfter w:val="2"/>
          <w:wAfter w:w="294" w:type="dxa"/>
          <w:trHeight w:val="82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380A6F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</w:t>
            </w:r>
            <w:r w:rsidR="00380A6F" w:rsidRPr="003A337E">
              <w:rPr>
                <w:rFonts w:ascii="Arial" w:hAnsi="Arial" w:cs="Arial"/>
                <w:sz w:val="24"/>
                <w:szCs w:val="24"/>
              </w:rPr>
              <w:t>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380A6F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</w:t>
            </w:r>
            <w:r w:rsidR="00380A6F" w:rsidRPr="003A337E">
              <w:rPr>
                <w:rFonts w:ascii="Arial" w:hAnsi="Arial" w:cs="Arial"/>
                <w:sz w:val="24"/>
                <w:szCs w:val="24"/>
              </w:rPr>
              <w:t>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164,5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380A6F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</w:t>
            </w:r>
            <w:r w:rsidR="00380A6F" w:rsidRPr="003A337E">
              <w:rPr>
                <w:rFonts w:ascii="Arial" w:hAnsi="Arial" w:cs="Arial"/>
                <w:sz w:val="24"/>
                <w:szCs w:val="24"/>
              </w:rPr>
              <w:t>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A4214" w:rsidRPr="003A337E" w:rsidTr="003A337E">
        <w:trPr>
          <w:gridAfter w:val="2"/>
          <w:wAfter w:w="294" w:type="dxa"/>
          <w:trHeight w:val="33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1 311,7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1 311,7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1 311,7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1 071,2</w:t>
            </w:r>
          </w:p>
        </w:tc>
      </w:tr>
      <w:tr w:rsidR="00AA4214" w:rsidRPr="003A337E" w:rsidTr="003A337E">
        <w:trPr>
          <w:gridAfter w:val="2"/>
          <w:wAfter w:w="294" w:type="dxa"/>
          <w:trHeight w:val="55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1 071,2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Содержание кладбищ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A4214" w:rsidRPr="003A337E" w:rsidTr="003A337E">
        <w:trPr>
          <w:gridAfter w:val="2"/>
          <w:wAfter w:w="294" w:type="dxa"/>
          <w:trHeight w:val="55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A4214" w:rsidRPr="003A337E" w:rsidTr="003A337E">
        <w:trPr>
          <w:gridAfter w:val="2"/>
          <w:wAfter w:w="294" w:type="dxa"/>
          <w:trHeight w:val="55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230,5</w:t>
            </w:r>
          </w:p>
        </w:tc>
      </w:tr>
      <w:tr w:rsidR="00AA4214" w:rsidRPr="003A337E" w:rsidTr="003A337E">
        <w:trPr>
          <w:gridAfter w:val="2"/>
          <w:wAfter w:w="294" w:type="dxa"/>
          <w:trHeight w:val="55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228,4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6 710,5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6 710,5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6 710,5</w:t>
            </w:r>
          </w:p>
        </w:tc>
      </w:tr>
      <w:tr w:rsidR="00AA4214" w:rsidRPr="003A337E" w:rsidTr="003A337E">
        <w:trPr>
          <w:gridAfter w:val="2"/>
          <w:wAfter w:w="294" w:type="dxa"/>
          <w:trHeight w:val="55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1 592,8</w:t>
            </w:r>
          </w:p>
        </w:tc>
      </w:tr>
      <w:tr w:rsidR="00AA4214" w:rsidRPr="003A337E" w:rsidTr="003A337E">
        <w:trPr>
          <w:gridAfter w:val="2"/>
          <w:wAfter w:w="294" w:type="dxa"/>
          <w:trHeight w:val="55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1 539,9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5 117,7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5 117,7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14" w:rsidRPr="003A337E" w:rsidRDefault="00AA4214" w:rsidP="001645EC">
            <w:pPr>
              <w:ind w:right="-10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37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99 0 00 12870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AA4214" w:rsidRPr="003A337E" w:rsidTr="003A337E">
        <w:trPr>
          <w:gridAfter w:val="2"/>
          <w:wAfter w:w="294" w:type="dxa"/>
          <w:trHeight w:val="55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99 0 00 12870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AA4214" w:rsidRPr="003A337E" w:rsidTr="003A337E">
        <w:trPr>
          <w:gridAfter w:val="2"/>
          <w:wAfter w:w="294" w:type="dxa"/>
          <w:trHeight w:val="55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AA4214" w:rsidRPr="003A337E" w:rsidTr="003A337E">
        <w:trPr>
          <w:gridAfter w:val="2"/>
          <w:wAfter w:w="294" w:type="dxa"/>
          <w:trHeight w:val="5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AA4214" w:rsidRPr="003A337E" w:rsidTr="003A337E">
        <w:trPr>
          <w:gridAfter w:val="2"/>
          <w:wAfter w:w="294" w:type="dxa"/>
          <w:trHeight w:val="27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1645EC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14" w:rsidRPr="003A337E" w:rsidRDefault="00AA4214" w:rsidP="001645EC">
            <w:pPr>
              <w:ind w:left="-103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AA4214" w:rsidRPr="003A337E" w:rsidTr="003A337E">
        <w:trPr>
          <w:gridAfter w:val="1"/>
          <w:wAfter w:w="283" w:type="dxa"/>
          <w:trHeight w:val="27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214" w:rsidRPr="003A337E" w:rsidRDefault="00AA4214" w:rsidP="00AA42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4214" w:rsidRPr="003A337E" w:rsidRDefault="00AA4214" w:rsidP="00AA42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10 010,9</w:t>
            </w:r>
          </w:p>
        </w:tc>
      </w:tr>
    </w:tbl>
    <w:p w:rsidR="00AA4214" w:rsidRPr="003A337E" w:rsidRDefault="00AA4214" w:rsidP="003E47B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188"/>
        <w:gridCol w:w="600"/>
        <w:gridCol w:w="549"/>
        <w:gridCol w:w="1417"/>
        <w:gridCol w:w="617"/>
        <w:gridCol w:w="1276"/>
        <w:gridCol w:w="1276"/>
      </w:tblGrid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5EC" w:rsidRPr="003A337E" w:rsidRDefault="001645EC" w:rsidP="001645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4D" w:rsidRPr="003A337E" w:rsidRDefault="00D9234D" w:rsidP="001645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645EC" w:rsidRPr="003A337E" w:rsidRDefault="001645EC" w:rsidP="001645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Таблица №2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5EC" w:rsidRPr="003A337E" w:rsidTr="001645EC">
        <w:trPr>
          <w:trHeight w:val="31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подразделам, </w:t>
            </w:r>
          </w:p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целевым статьям расходов классификации </w:t>
            </w:r>
          </w:p>
        </w:tc>
      </w:tr>
      <w:tr w:rsidR="001645EC" w:rsidRPr="003A337E" w:rsidTr="001645EC">
        <w:trPr>
          <w:trHeight w:val="31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и группам видов расходов классификации расходов бюджета </w:t>
            </w:r>
          </w:p>
        </w:tc>
      </w:tr>
      <w:tr w:rsidR="001645EC" w:rsidRPr="003A337E" w:rsidTr="001645EC">
        <w:trPr>
          <w:trHeight w:val="31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Салиховского сельского поселения на плановый период 2026-2027 годов</w:t>
            </w:r>
          </w:p>
        </w:tc>
      </w:tr>
      <w:tr w:rsidR="001645EC" w:rsidRPr="003A337E" w:rsidTr="001645EC">
        <w:trPr>
          <w:trHeight w:val="31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(тыс.</w:t>
            </w:r>
            <w:r w:rsidR="00916EC4" w:rsidRPr="003A33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37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2027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1728,8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1800,5</w:t>
            </w:r>
          </w:p>
        </w:tc>
      </w:tr>
      <w:tr w:rsidR="001645EC" w:rsidRPr="003A337E" w:rsidTr="003A337E">
        <w:trPr>
          <w:trHeight w:val="82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784,6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1645EC" w:rsidRPr="003A337E" w:rsidTr="003A337E">
        <w:trPr>
          <w:trHeight w:val="5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1645EC" w:rsidRPr="003A337E" w:rsidTr="003A337E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994,0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994,0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994,0</w:t>
            </w:r>
          </w:p>
        </w:tc>
      </w:tr>
      <w:tr w:rsidR="001645EC" w:rsidRPr="003A337E" w:rsidTr="003A337E">
        <w:trPr>
          <w:trHeight w:val="73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599,2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392,8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21,9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207,3</w:t>
            </w:r>
          </w:p>
        </w:tc>
      </w:tr>
      <w:tr w:rsidR="001645EC" w:rsidRPr="003A337E" w:rsidTr="003A337E">
        <w:trPr>
          <w:trHeight w:val="33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207,3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1645EC" w:rsidRPr="003A337E" w:rsidTr="003A337E">
        <w:trPr>
          <w:trHeight w:val="82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380A6F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</w:t>
            </w:r>
            <w:r w:rsidR="00380A6F" w:rsidRPr="003A337E">
              <w:rPr>
                <w:rFonts w:ascii="Arial" w:hAnsi="Arial" w:cs="Arial"/>
                <w:sz w:val="24"/>
                <w:szCs w:val="24"/>
              </w:rPr>
              <w:t>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1645EC" w:rsidRPr="003A337E" w:rsidTr="003A337E">
        <w:trPr>
          <w:trHeight w:val="148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380A6F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</w:t>
            </w:r>
            <w:r w:rsidR="00380A6F" w:rsidRPr="003A337E">
              <w:rPr>
                <w:rFonts w:ascii="Arial" w:hAnsi="Arial" w:cs="Arial"/>
                <w:sz w:val="24"/>
                <w:szCs w:val="24"/>
              </w:rPr>
              <w:t>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188,8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380A6F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</w:t>
            </w:r>
            <w:r w:rsidR="00380A6F" w:rsidRPr="003A337E">
              <w:rPr>
                <w:rFonts w:ascii="Arial" w:hAnsi="Arial" w:cs="Arial"/>
                <w:sz w:val="24"/>
                <w:szCs w:val="24"/>
              </w:rPr>
              <w:t>1</w:t>
            </w:r>
            <w:r w:rsidRPr="003A337E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1645EC" w:rsidRPr="003A337E" w:rsidTr="003A337E">
        <w:trPr>
          <w:trHeight w:val="110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1402,6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1402,6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1402,6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1180,1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1180,1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Содержание кладбищ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208,4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6329,4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6329,4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6532,2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6329,4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1211,7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1158,8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</w:tr>
      <w:tr w:rsidR="001645EC" w:rsidRPr="003A337E" w:rsidTr="003A337E">
        <w:trPr>
          <w:trHeight w:val="138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EC" w:rsidRPr="003A337E" w:rsidRDefault="001645EC" w:rsidP="001645EC">
            <w:pPr>
              <w:ind w:right="-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A337E">
              <w:rPr>
                <w:rFonts w:ascii="Arial" w:hAnsi="Arial" w:cs="Arial"/>
                <w:color w:val="000000"/>
                <w:sz w:val="24"/>
                <w:szCs w:val="24"/>
              </w:rPr>
              <w:t>Непроограммные</w:t>
            </w:r>
            <w:proofErr w:type="spellEnd"/>
            <w:r w:rsidRPr="003A337E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645EC" w:rsidRPr="003A337E" w:rsidTr="003A337E">
        <w:trPr>
          <w:trHeight w:val="82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24,6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24,6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1645EC" w:rsidRPr="003A337E" w:rsidTr="003A337E">
        <w:trPr>
          <w:trHeight w:val="83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(«отрицательные»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1645EC" w:rsidRPr="003A337E" w:rsidTr="003A337E">
        <w:trPr>
          <w:trHeight w:val="2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1645EC" w:rsidRPr="003A337E" w:rsidTr="003A337E">
        <w:trPr>
          <w:trHeight w:val="55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5EC" w:rsidRPr="003A337E" w:rsidRDefault="001645EC" w:rsidP="001645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Итого расходов (без условно утвержденных расходов):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3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5EC" w:rsidRPr="003A337E" w:rsidRDefault="001645EC" w:rsidP="00164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37E">
              <w:rPr>
                <w:rFonts w:ascii="Arial" w:hAnsi="Arial" w:cs="Arial"/>
                <w:bCs/>
                <w:sz w:val="24"/>
                <w:szCs w:val="24"/>
              </w:rPr>
              <w:t>9887,4</w:t>
            </w:r>
          </w:p>
        </w:tc>
      </w:tr>
    </w:tbl>
    <w:p w:rsidR="001645EC" w:rsidRPr="003A337E" w:rsidRDefault="001645EC" w:rsidP="003A3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1645EC" w:rsidRPr="003A337E" w:rsidSect="003A33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B9C"/>
    <w:multiLevelType w:val="hybridMultilevel"/>
    <w:tmpl w:val="236C5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941A2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A81C3B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4965B2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9659DC"/>
    <w:multiLevelType w:val="hybridMultilevel"/>
    <w:tmpl w:val="8F8A1156"/>
    <w:lvl w:ilvl="0" w:tplc="ED66ED48">
      <w:start w:val="1"/>
      <w:numFmt w:val="decimal"/>
      <w:lvlText w:val="%1."/>
      <w:lvlJc w:val="left"/>
      <w:pPr>
        <w:ind w:left="13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3E6257E"/>
    <w:multiLevelType w:val="hybridMultilevel"/>
    <w:tmpl w:val="78108E6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3C437A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A16751F"/>
    <w:multiLevelType w:val="hybridMultilevel"/>
    <w:tmpl w:val="78108E6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FC6412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C364FB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FA41475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618154C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BC45B8"/>
    <w:multiLevelType w:val="hybridMultilevel"/>
    <w:tmpl w:val="78108E6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356CFB"/>
    <w:multiLevelType w:val="hybridMultilevel"/>
    <w:tmpl w:val="9F143792"/>
    <w:lvl w:ilvl="0" w:tplc="2EB2DF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7F597F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D205FFB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272CA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C321633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D010B56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0FA6EA4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9B1F7D"/>
    <w:multiLevelType w:val="hybridMultilevel"/>
    <w:tmpl w:val="78108E6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C092A67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D4D5016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E16CEE"/>
    <w:multiLevelType w:val="hybridMultilevel"/>
    <w:tmpl w:val="78108E6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1126AC9"/>
    <w:multiLevelType w:val="hybridMultilevel"/>
    <w:tmpl w:val="BBB2204C"/>
    <w:lvl w:ilvl="0" w:tplc="DF50A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6860A9B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8E50435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E6A44BB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6CF702A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E7E38AE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3F84024"/>
    <w:multiLevelType w:val="hybridMultilevel"/>
    <w:tmpl w:val="78108E6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6C10E3F"/>
    <w:multiLevelType w:val="hybridMultilevel"/>
    <w:tmpl w:val="3ABED2D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</w:num>
  <w:num w:numId="4">
    <w:abstractNumId w:val="0"/>
  </w:num>
  <w:num w:numId="5">
    <w:abstractNumId w:val="30"/>
  </w:num>
  <w:num w:numId="6">
    <w:abstractNumId w:val="9"/>
  </w:num>
  <w:num w:numId="7">
    <w:abstractNumId w:val="14"/>
  </w:num>
  <w:num w:numId="8">
    <w:abstractNumId w:val="26"/>
  </w:num>
  <w:num w:numId="9">
    <w:abstractNumId w:val="8"/>
  </w:num>
  <w:num w:numId="10">
    <w:abstractNumId w:val="11"/>
  </w:num>
  <w:num w:numId="11">
    <w:abstractNumId w:val="27"/>
  </w:num>
  <w:num w:numId="12">
    <w:abstractNumId w:val="32"/>
  </w:num>
  <w:num w:numId="13">
    <w:abstractNumId w:val="1"/>
  </w:num>
  <w:num w:numId="14">
    <w:abstractNumId w:val="29"/>
  </w:num>
  <w:num w:numId="15">
    <w:abstractNumId w:val="2"/>
  </w:num>
  <w:num w:numId="16">
    <w:abstractNumId w:val="6"/>
  </w:num>
  <w:num w:numId="17">
    <w:abstractNumId w:val="28"/>
  </w:num>
  <w:num w:numId="18">
    <w:abstractNumId w:val="3"/>
  </w:num>
  <w:num w:numId="19">
    <w:abstractNumId w:val="20"/>
  </w:num>
  <w:num w:numId="20">
    <w:abstractNumId w:val="31"/>
  </w:num>
  <w:num w:numId="21">
    <w:abstractNumId w:val="7"/>
  </w:num>
  <w:num w:numId="22">
    <w:abstractNumId w:val="12"/>
  </w:num>
  <w:num w:numId="23">
    <w:abstractNumId w:val="24"/>
  </w:num>
  <w:num w:numId="24">
    <w:abstractNumId w:val="5"/>
  </w:num>
  <w:num w:numId="25">
    <w:abstractNumId w:val="13"/>
  </w:num>
  <w:num w:numId="26">
    <w:abstractNumId w:val="25"/>
  </w:num>
  <w:num w:numId="27">
    <w:abstractNumId w:val="15"/>
  </w:num>
  <w:num w:numId="28">
    <w:abstractNumId w:val="21"/>
  </w:num>
  <w:num w:numId="29">
    <w:abstractNumId w:val="16"/>
  </w:num>
  <w:num w:numId="30">
    <w:abstractNumId w:val="22"/>
  </w:num>
  <w:num w:numId="31">
    <w:abstractNumId w:val="10"/>
  </w:num>
  <w:num w:numId="32">
    <w:abstractNumId w:val="4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6F"/>
    <w:rsid w:val="000365A6"/>
    <w:rsid w:val="00036892"/>
    <w:rsid w:val="00041DEA"/>
    <w:rsid w:val="00050C6E"/>
    <w:rsid w:val="00077D37"/>
    <w:rsid w:val="000856AB"/>
    <w:rsid w:val="000A09C9"/>
    <w:rsid w:val="000A0C10"/>
    <w:rsid w:val="000A4AEB"/>
    <w:rsid w:val="000A5567"/>
    <w:rsid w:val="000B11EE"/>
    <w:rsid w:val="000B1438"/>
    <w:rsid w:val="000B1B26"/>
    <w:rsid w:val="000C77D2"/>
    <w:rsid w:val="000D494C"/>
    <w:rsid w:val="000D7CAB"/>
    <w:rsid w:val="000F3135"/>
    <w:rsid w:val="00103F25"/>
    <w:rsid w:val="001105E2"/>
    <w:rsid w:val="0011516D"/>
    <w:rsid w:val="00116490"/>
    <w:rsid w:val="00117760"/>
    <w:rsid w:val="00126520"/>
    <w:rsid w:val="00130601"/>
    <w:rsid w:val="001334A3"/>
    <w:rsid w:val="0014341C"/>
    <w:rsid w:val="001451D4"/>
    <w:rsid w:val="00146424"/>
    <w:rsid w:val="0015104C"/>
    <w:rsid w:val="00152955"/>
    <w:rsid w:val="001538E8"/>
    <w:rsid w:val="001544C6"/>
    <w:rsid w:val="0015773B"/>
    <w:rsid w:val="001606D3"/>
    <w:rsid w:val="001634F3"/>
    <w:rsid w:val="001645EC"/>
    <w:rsid w:val="00166021"/>
    <w:rsid w:val="0018152E"/>
    <w:rsid w:val="001865C3"/>
    <w:rsid w:val="001A3793"/>
    <w:rsid w:val="001A6B2D"/>
    <w:rsid w:val="001B066D"/>
    <w:rsid w:val="001B1026"/>
    <w:rsid w:val="001B133B"/>
    <w:rsid w:val="001B380F"/>
    <w:rsid w:val="001B628F"/>
    <w:rsid w:val="001C06E5"/>
    <w:rsid w:val="001C3D23"/>
    <w:rsid w:val="001C4E24"/>
    <w:rsid w:val="001C6D24"/>
    <w:rsid w:val="001E2561"/>
    <w:rsid w:val="001F2037"/>
    <w:rsid w:val="001F30BD"/>
    <w:rsid w:val="00201744"/>
    <w:rsid w:val="00202ED3"/>
    <w:rsid w:val="00202F70"/>
    <w:rsid w:val="00204E1A"/>
    <w:rsid w:val="0020729F"/>
    <w:rsid w:val="00221B89"/>
    <w:rsid w:val="00223065"/>
    <w:rsid w:val="00225958"/>
    <w:rsid w:val="00226DCA"/>
    <w:rsid w:val="00230026"/>
    <w:rsid w:val="00236C2C"/>
    <w:rsid w:val="00243B08"/>
    <w:rsid w:val="00254123"/>
    <w:rsid w:val="00255166"/>
    <w:rsid w:val="00266D6C"/>
    <w:rsid w:val="002672F6"/>
    <w:rsid w:val="0027294B"/>
    <w:rsid w:val="002A1750"/>
    <w:rsid w:val="002A7E6F"/>
    <w:rsid w:val="002B5C05"/>
    <w:rsid w:val="002B7900"/>
    <w:rsid w:val="002C59F1"/>
    <w:rsid w:val="002E1CD6"/>
    <w:rsid w:val="002E1F9C"/>
    <w:rsid w:val="002F290F"/>
    <w:rsid w:val="003014B0"/>
    <w:rsid w:val="00313BF3"/>
    <w:rsid w:val="003249F7"/>
    <w:rsid w:val="00361D4C"/>
    <w:rsid w:val="00362BFA"/>
    <w:rsid w:val="003715B0"/>
    <w:rsid w:val="00380A6F"/>
    <w:rsid w:val="00381220"/>
    <w:rsid w:val="003A337E"/>
    <w:rsid w:val="003A4C05"/>
    <w:rsid w:val="003A4C1A"/>
    <w:rsid w:val="003B5000"/>
    <w:rsid w:val="003C1E63"/>
    <w:rsid w:val="003C6EA8"/>
    <w:rsid w:val="003D31D2"/>
    <w:rsid w:val="003E0B64"/>
    <w:rsid w:val="003E1570"/>
    <w:rsid w:val="003E35BC"/>
    <w:rsid w:val="003E47B7"/>
    <w:rsid w:val="003F62E7"/>
    <w:rsid w:val="003F6BE2"/>
    <w:rsid w:val="003F70C8"/>
    <w:rsid w:val="00404A51"/>
    <w:rsid w:val="00411C61"/>
    <w:rsid w:val="00412080"/>
    <w:rsid w:val="00413D06"/>
    <w:rsid w:val="00424707"/>
    <w:rsid w:val="00425304"/>
    <w:rsid w:val="00434E9A"/>
    <w:rsid w:val="0045645F"/>
    <w:rsid w:val="00456C5A"/>
    <w:rsid w:val="00466C3B"/>
    <w:rsid w:val="0047627E"/>
    <w:rsid w:val="0047682E"/>
    <w:rsid w:val="00493E45"/>
    <w:rsid w:val="004943DF"/>
    <w:rsid w:val="00497A92"/>
    <w:rsid w:val="004A05B7"/>
    <w:rsid w:val="004A0E55"/>
    <w:rsid w:val="004B1577"/>
    <w:rsid w:val="004B3FA6"/>
    <w:rsid w:val="004B618C"/>
    <w:rsid w:val="004C116B"/>
    <w:rsid w:val="004C570A"/>
    <w:rsid w:val="004C6088"/>
    <w:rsid w:val="004E269D"/>
    <w:rsid w:val="004E3D43"/>
    <w:rsid w:val="004F126C"/>
    <w:rsid w:val="004F6501"/>
    <w:rsid w:val="005260FA"/>
    <w:rsid w:val="00526DC2"/>
    <w:rsid w:val="005339AD"/>
    <w:rsid w:val="0053777A"/>
    <w:rsid w:val="00542E59"/>
    <w:rsid w:val="00544EC9"/>
    <w:rsid w:val="00555983"/>
    <w:rsid w:val="0056394B"/>
    <w:rsid w:val="00572F3A"/>
    <w:rsid w:val="005850B1"/>
    <w:rsid w:val="00594572"/>
    <w:rsid w:val="005A0E9C"/>
    <w:rsid w:val="005A6504"/>
    <w:rsid w:val="005A6705"/>
    <w:rsid w:val="005C4B80"/>
    <w:rsid w:val="005D62C3"/>
    <w:rsid w:val="005E41B0"/>
    <w:rsid w:val="005F1E9E"/>
    <w:rsid w:val="00614D17"/>
    <w:rsid w:val="00621C85"/>
    <w:rsid w:val="00634E44"/>
    <w:rsid w:val="00647418"/>
    <w:rsid w:val="00661725"/>
    <w:rsid w:val="00667A8A"/>
    <w:rsid w:val="00674B80"/>
    <w:rsid w:val="00680FE2"/>
    <w:rsid w:val="006919D5"/>
    <w:rsid w:val="00696D5C"/>
    <w:rsid w:val="00697580"/>
    <w:rsid w:val="006C4F45"/>
    <w:rsid w:val="006D0151"/>
    <w:rsid w:val="006D27A1"/>
    <w:rsid w:val="006D6EBE"/>
    <w:rsid w:val="00710B64"/>
    <w:rsid w:val="007153D7"/>
    <w:rsid w:val="00723C8E"/>
    <w:rsid w:val="00724483"/>
    <w:rsid w:val="00726DAE"/>
    <w:rsid w:val="00735258"/>
    <w:rsid w:val="00751840"/>
    <w:rsid w:val="0076058B"/>
    <w:rsid w:val="00762019"/>
    <w:rsid w:val="00770F13"/>
    <w:rsid w:val="00774437"/>
    <w:rsid w:val="00796206"/>
    <w:rsid w:val="00797F7A"/>
    <w:rsid w:val="007A1C6D"/>
    <w:rsid w:val="007A2E53"/>
    <w:rsid w:val="007A436D"/>
    <w:rsid w:val="007C7A8D"/>
    <w:rsid w:val="007D1503"/>
    <w:rsid w:val="007E315C"/>
    <w:rsid w:val="007F3A52"/>
    <w:rsid w:val="00801B62"/>
    <w:rsid w:val="0081364A"/>
    <w:rsid w:val="00814E09"/>
    <w:rsid w:val="008311A8"/>
    <w:rsid w:val="008319FF"/>
    <w:rsid w:val="0083707A"/>
    <w:rsid w:val="00837D7F"/>
    <w:rsid w:val="0084341E"/>
    <w:rsid w:val="00855BDB"/>
    <w:rsid w:val="00857D73"/>
    <w:rsid w:val="008669BB"/>
    <w:rsid w:val="0086748E"/>
    <w:rsid w:val="00883BBE"/>
    <w:rsid w:val="00883E16"/>
    <w:rsid w:val="00893EB6"/>
    <w:rsid w:val="008A2C9F"/>
    <w:rsid w:val="008A5536"/>
    <w:rsid w:val="008A7364"/>
    <w:rsid w:val="008B02BE"/>
    <w:rsid w:val="008B4022"/>
    <w:rsid w:val="008B74D8"/>
    <w:rsid w:val="008B7A25"/>
    <w:rsid w:val="008C3AED"/>
    <w:rsid w:val="008C5D04"/>
    <w:rsid w:val="008C6AB3"/>
    <w:rsid w:val="008D6CBB"/>
    <w:rsid w:val="008F23A4"/>
    <w:rsid w:val="008F4BF5"/>
    <w:rsid w:val="008F70EC"/>
    <w:rsid w:val="00916C61"/>
    <w:rsid w:val="00916EC4"/>
    <w:rsid w:val="009227AF"/>
    <w:rsid w:val="0093298A"/>
    <w:rsid w:val="00932AAA"/>
    <w:rsid w:val="00933A81"/>
    <w:rsid w:val="00942801"/>
    <w:rsid w:val="00953FBF"/>
    <w:rsid w:val="009632A8"/>
    <w:rsid w:val="00966861"/>
    <w:rsid w:val="00967EAB"/>
    <w:rsid w:val="009710F9"/>
    <w:rsid w:val="00972E15"/>
    <w:rsid w:val="0099578E"/>
    <w:rsid w:val="00996F8E"/>
    <w:rsid w:val="009A371F"/>
    <w:rsid w:val="009C0378"/>
    <w:rsid w:val="009C0A0B"/>
    <w:rsid w:val="009C12F4"/>
    <w:rsid w:val="009C24D3"/>
    <w:rsid w:val="009E5205"/>
    <w:rsid w:val="00A02DE4"/>
    <w:rsid w:val="00A124D9"/>
    <w:rsid w:val="00A13DFE"/>
    <w:rsid w:val="00A14F49"/>
    <w:rsid w:val="00A45374"/>
    <w:rsid w:val="00A463CC"/>
    <w:rsid w:val="00A517F1"/>
    <w:rsid w:val="00A7179D"/>
    <w:rsid w:val="00A81299"/>
    <w:rsid w:val="00A859C3"/>
    <w:rsid w:val="00AA1F34"/>
    <w:rsid w:val="00AA4214"/>
    <w:rsid w:val="00AA4D18"/>
    <w:rsid w:val="00AA7174"/>
    <w:rsid w:val="00AA7C92"/>
    <w:rsid w:val="00AB40D0"/>
    <w:rsid w:val="00AC27B5"/>
    <w:rsid w:val="00AD2B93"/>
    <w:rsid w:val="00AE410A"/>
    <w:rsid w:val="00AF5296"/>
    <w:rsid w:val="00B0343C"/>
    <w:rsid w:val="00B071F1"/>
    <w:rsid w:val="00B13ABE"/>
    <w:rsid w:val="00B13BF7"/>
    <w:rsid w:val="00B1699E"/>
    <w:rsid w:val="00B22DFE"/>
    <w:rsid w:val="00B33878"/>
    <w:rsid w:val="00B36FA0"/>
    <w:rsid w:val="00B46A75"/>
    <w:rsid w:val="00B73E21"/>
    <w:rsid w:val="00B755E9"/>
    <w:rsid w:val="00B862D7"/>
    <w:rsid w:val="00B93AF6"/>
    <w:rsid w:val="00B97B7E"/>
    <w:rsid w:val="00BA08C6"/>
    <w:rsid w:val="00BA681A"/>
    <w:rsid w:val="00BB0339"/>
    <w:rsid w:val="00BB2298"/>
    <w:rsid w:val="00BB504A"/>
    <w:rsid w:val="00BC48C3"/>
    <w:rsid w:val="00BC67C7"/>
    <w:rsid w:val="00BD0768"/>
    <w:rsid w:val="00BE4918"/>
    <w:rsid w:val="00C07FF5"/>
    <w:rsid w:val="00C12709"/>
    <w:rsid w:val="00C44C4E"/>
    <w:rsid w:val="00C62679"/>
    <w:rsid w:val="00C67690"/>
    <w:rsid w:val="00C679FC"/>
    <w:rsid w:val="00C74043"/>
    <w:rsid w:val="00C743B0"/>
    <w:rsid w:val="00C74B0B"/>
    <w:rsid w:val="00C772B5"/>
    <w:rsid w:val="00C93986"/>
    <w:rsid w:val="00C9632E"/>
    <w:rsid w:val="00CA4BF5"/>
    <w:rsid w:val="00CD436A"/>
    <w:rsid w:val="00CD60B2"/>
    <w:rsid w:val="00CD6732"/>
    <w:rsid w:val="00CE50FB"/>
    <w:rsid w:val="00CE6A90"/>
    <w:rsid w:val="00CE7FCD"/>
    <w:rsid w:val="00CF0AD6"/>
    <w:rsid w:val="00CF4AC6"/>
    <w:rsid w:val="00CF6211"/>
    <w:rsid w:val="00CF69AE"/>
    <w:rsid w:val="00D2105A"/>
    <w:rsid w:val="00D25122"/>
    <w:rsid w:val="00D2614B"/>
    <w:rsid w:val="00D352A6"/>
    <w:rsid w:val="00D3787D"/>
    <w:rsid w:val="00D45005"/>
    <w:rsid w:val="00D47EB0"/>
    <w:rsid w:val="00D6018C"/>
    <w:rsid w:val="00D71B44"/>
    <w:rsid w:val="00D8125B"/>
    <w:rsid w:val="00D90CAF"/>
    <w:rsid w:val="00D91D0A"/>
    <w:rsid w:val="00D9234D"/>
    <w:rsid w:val="00DA1242"/>
    <w:rsid w:val="00DC12E6"/>
    <w:rsid w:val="00DC4A99"/>
    <w:rsid w:val="00DF18C7"/>
    <w:rsid w:val="00DF19A0"/>
    <w:rsid w:val="00DF397C"/>
    <w:rsid w:val="00DF3C3F"/>
    <w:rsid w:val="00E435E4"/>
    <w:rsid w:val="00E43FC4"/>
    <w:rsid w:val="00E70751"/>
    <w:rsid w:val="00E71CED"/>
    <w:rsid w:val="00E91F8B"/>
    <w:rsid w:val="00E94ACC"/>
    <w:rsid w:val="00EA1C85"/>
    <w:rsid w:val="00EA2F58"/>
    <w:rsid w:val="00EA3107"/>
    <w:rsid w:val="00EA5066"/>
    <w:rsid w:val="00EB0230"/>
    <w:rsid w:val="00EC4F69"/>
    <w:rsid w:val="00EC6BA1"/>
    <w:rsid w:val="00EE17E8"/>
    <w:rsid w:val="00EF39B8"/>
    <w:rsid w:val="00EF3C0E"/>
    <w:rsid w:val="00F1223B"/>
    <w:rsid w:val="00F15E02"/>
    <w:rsid w:val="00F3251E"/>
    <w:rsid w:val="00F368A5"/>
    <w:rsid w:val="00F42137"/>
    <w:rsid w:val="00F44DB6"/>
    <w:rsid w:val="00F4647A"/>
    <w:rsid w:val="00F77D2E"/>
    <w:rsid w:val="00F9311D"/>
    <w:rsid w:val="00FA3441"/>
    <w:rsid w:val="00FB163E"/>
    <w:rsid w:val="00FB4499"/>
    <w:rsid w:val="00FB752C"/>
    <w:rsid w:val="00FB764A"/>
    <w:rsid w:val="00FC0094"/>
    <w:rsid w:val="00FC3353"/>
    <w:rsid w:val="00FC77CF"/>
    <w:rsid w:val="00FE539F"/>
    <w:rsid w:val="00FE53B3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3A1AE"/>
  <w15:chartTrackingRefBased/>
  <w15:docId w15:val="{308CB7BE-3985-4B97-A57E-2E4B75C5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37"/>
  </w:style>
  <w:style w:type="paragraph" w:styleId="1">
    <w:name w:val="heading 1"/>
    <w:basedOn w:val="a"/>
    <w:next w:val="a"/>
    <w:qFormat/>
    <w:rsid w:val="002A7E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qFormat/>
    <w:rsid w:val="002A7E6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1"/>
    </w:pPr>
    <w:rPr>
      <w:b w:val="0"/>
      <w:bCs w:val="0"/>
      <w:kern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Normal">
    <w:name w:val="Normal"/>
    <w:rsid w:val="002A7E6F"/>
    <w:pPr>
      <w:widowControl w:val="0"/>
      <w:snapToGrid w:val="0"/>
    </w:pPr>
    <w:rPr>
      <w:rFonts w:ascii="Arial" w:hAnsi="Arial"/>
      <w:b/>
    </w:rPr>
  </w:style>
  <w:style w:type="paragraph" w:styleId="a3">
    <w:name w:val="Body Text"/>
    <w:basedOn w:val="a"/>
    <w:link w:val="a4"/>
    <w:rsid w:val="00837D7F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character" w:customStyle="1" w:styleId="a4">
    <w:name w:val="Основной текст Знак"/>
    <w:link w:val="a3"/>
    <w:rsid w:val="00837D7F"/>
    <w:rPr>
      <w:rFonts w:ascii="Verdana" w:hAnsi="Verdana"/>
      <w:b/>
      <w:noProof/>
      <w:sz w:val="36"/>
      <w:szCs w:val="24"/>
      <w:lang w:val="ar-SA" w:eastAsia="ru-RU" w:bidi="ar-SA"/>
    </w:rPr>
  </w:style>
  <w:style w:type="paragraph" w:styleId="3">
    <w:name w:val="Body Text Indent 3"/>
    <w:basedOn w:val="a"/>
    <w:link w:val="30"/>
    <w:rsid w:val="00AB40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B40D0"/>
    <w:rPr>
      <w:sz w:val="16"/>
      <w:szCs w:val="16"/>
    </w:rPr>
  </w:style>
  <w:style w:type="paragraph" w:customStyle="1" w:styleId="ConsPlusCell">
    <w:name w:val="ConsPlusCell"/>
    <w:uiPriority w:val="99"/>
    <w:rsid w:val="00715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7153D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rsid w:val="007153D7"/>
    <w:rPr>
      <w:sz w:val="28"/>
      <w:szCs w:val="28"/>
    </w:rPr>
  </w:style>
  <w:style w:type="character" w:customStyle="1" w:styleId="a7">
    <w:name w:val="Верхний колонтитул Знак"/>
    <w:link w:val="a8"/>
    <w:uiPriority w:val="99"/>
    <w:rsid w:val="003E47B7"/>
    <w:rPr>
      <w:sz w:val="28"/>
      <w:szCs w:val="28"/>
    </w:rPr>
  </w:style>
  <w:style w:type="paragraph" w:styleId="a8">
    <w:name w:val="header"/>
    <w:basedOn w:val="a"/>
    <w:link w:val="a7"/>
    <w:uiPriority w:val="99"/>
    <w:unhideWhenUsed/>
    <w:rsid w:val="003E47B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Цветовое выделение"/>
    <w:rsid w:val="003E47B7"/>
    <w:rPr>
      <w:b/>
      <w:bCs/>
      <w:color w:val="000080"/>
      <w:sz w:val="22"/>
      <w:szCs w:val="22"/>
    </w:rPr>
  </w:style>
  <w:style w:type="paragraph" w:styleId="aa">
    <w:name w:val="Balloon Text"/>
    <w:basedOn w:val="a"/>
    <w:link w:val="ab"/>
    <w:rsid w:val="00EB02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B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E8AE-D250-48C3-AFA2-2AF45592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5249</Words>
  <Characters>29922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Алатырева</cp:lastModifiedBy>
  <cp:revision>2</cp:revision>
  <cp:lastPrinted>2024-12-16T06:25:00Z</cp:lastPrinted>
  <dcterms:created xsi:type="dcterms:W3CDTF">2024-12-17T06:12:00Z</dcterms:created>
  <dcterms:modified xsi:type="dcterms:W3CDTF">2024-12-17T06:12:00Z</dcterms:modified>
</cp:coreProperties>
</file>