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4A8" w:rsidRPr="00426F83" w:rsidRDefault="00D324A8" w:rsidP="00D324A8">
      <w:pPr>
        <w:spacing w:line="260" w:lineRule="atLeast"/>
        <w:rPr>
          <w:rFonts w:ascii="Arial" w:hAnsi="Arial" w:cs="Arial"/>
          <w:sz w:val="24"/>
          <w:szCs w:val="24"/>
        </w:rPr>
      </w:pPr>
    </w:p>
    <w:tbl>
      <w:tblPr>
        <w:tblW w:w="96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75"/>
        <w:gridCol w:w="1093"/>
        <w:gridCol w:w="4176"/>
      </w:tblGrid>
      <w:tr w:rsidR="00D324A8" w:rsidRPr="00426F83" w:rsidTr="00C032DB">
        <w:trPr>
          <w:trHeight w:val="2167"/>
        </w:trPr>
        <w:tc>
          <w:tcPr>
            <w:tcW w:w="4375" w:type="dxa"/>
            <w:hideMark/>
          </w:tcPr>
          <w:p w:rsidR="00D324A8" w:rsidRPr="00426F83" w:rsidRDefault="00D324A8" w:rsidP="004F141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СОВЕТ ИСЕРГАПОВСКОГО</w:t>
            </w:r>
          </w:p>
          <w:p w:rsidR="00D324A8" w:rsidRPr="00426F83" w:rsidRDefault="00D324A8" w:rsidP="004F141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D324A8" w:rsidRPr="00426F83" w:rsidRDefault="00D324A8" w:rsidP="004F141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093" w:type="dxa"/>
          </w:tcPr>
          <w:p w:rsidR="00D324A8" w:rsidRPr="00426F83" w:rsidRDefault="00D324A8" w:rsidP="004F141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24A8" w:rsidRPr="00426F83" w:rsidRDefault="00D324A8" w:rsidP="004F141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24A8" w:rsidRPr="00426F83" w:rsidRDefault="00D324A8" w:rsidP="004F141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24A8" w:rsidRPr="00426F83" w:rsidRDefault="00D324A8" w:rsidP="004F141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</w:tcPr>
          <w:p w:rsidR="00D324A8" w:rsidRPr="00426F83" w:rsidRDefault="00D324A8" w:rsidP="004F141F">
            <w:pPr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D324A8" w:rsidRPr="00426F83" w:rsidRDefault="00D324A8" w:rsidP="004F141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D324A8" w:rsidRPr="00426F83" w:rsidRDefault="00D324A8" w:rsidP="004F141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26F83">
              <w:rPr>
                <w:rFonts w:ascii="Arial" w:hAnsi="Arial" w:cs="Arial"/>
                <w:sz w:val="24"/>
                <w:szCs w:val="24"/>
              </w:rPr>
              <w:t>ИСЕРГЭП  АВЫЛ</w:t>
            </w:r>
            <w:proofErr w:type="gramEnd"/>
            <w:r w:rsidRPr="00426F83">
              <w:rPr>
                <w:rFonts w:ascii="Arial" w:hAnsi="Arial" w:cs="Arial"/>
                <w:sz w:val="24"/>
                <w:szCs w:val="24"/>
              </w:rPr>
              <w:t xml:space="preserve"> ЖИРЛЕГЕ СОВЕТЫ</w:t>
            </w:r>
          </w:p>
          <w:p w:rsidR="00D324A8" w:rsidRPr="00426F83" w:rsidRDefault="00D324A8" w:rsidP="004F141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24A8" w:rsidRPr="00426F83" w:rsidRDefault="00D324A8" w:rsidP="00D324A8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proofErr w:type="spellStart"/>
      <w:r w:rsidRPr="00426F83">
        <w:rPr>
          <w:rFonts w:ascii="Arial" w:hAnsi="Arial" w:cs="Arial"/>
          <w:bCs/>
          <w:sz w:val="24"/>
          <w:szCs w:val="24"/>
        </w:rPr>
        <w:t>с.Исергапово</w:t>
      </w:r>
      <w:proofErr w:type="spellEnd"/>
    </w:p>
    <w:p w:rsidR="00555B0B" w:rsidRPr="00426F83" w:rsidRDefault="00555B0B" w:rsidP="006F3C68">
      <w:pPr>
        <w:ind w:right="5706"/>
        <w:rPr>
          <w:rFonts w:ascii="Arial" w:hAnsi="Arial" w:cs="Arial"/>
          <w:bCs/>
          <w:sz w:val="24"/>
          <w:szCs w:val="24"/>
        </w:rPr>
      </w:pPr>
    </w:p>
    <w:p w:rsidR="006F3C68" w:rsidRPr="00426F83" w:rsidRDefault="006F3C68" w:rsidP="006F3C68">
      <w:pPr>
        <w:ind w:right="5706"/>
        <w:rPr>
          <w:rFonts w:ascii="Arial" w:hAnsi="Arial" w:cs="Arial"/>
          <w:bCs/>
          <w:sz w:val="24"/>
          <w:szCs w:val="24"/>
        </w:rPr>
      </w:pPr>
      <w:r w:rsidRPr="00426F83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6F3C68" w:rsidRPr="00426F83" w:rsidRDefault="006F3C68" w:rsidP="006F3C68">
      <w:pPr>
        <w:ind w:right="5706"/>
        <w:rPr>
          <w:rFonts w:ascii="Arial" w:hAnsi="Arial" w:cs="Arial"/>
          <w:bCs/>
          <w:sz w:val="24"/>
          <w:szCs w:val="24"/>
        </w:rPr>
      </w:pPr>
      <w:r w:rsidRPr="00426F83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Pr="00426F83">
        <w:rPr>
          <w:rFonts w:ascii="Arial" w:hAnsi="Arial" w:cs="Arial"/>
          <w:bCs/>
          <w:sz w:val="24"/>
          <w:szCs w:val="24"/>
        </w:rPr>
        <w:t>Исергаповского</w:t>
      </w:r>
      <w:proofErr w:type="spellEnd"/>
      <w:r w:rsidRPr="00426F83">
        <w:rPr>
          <w:rFonts w:ascii="Arial" w:hAnsi="Arial" w:cs="Arial"/>
          <w:bCs/>
          <w:sz w:val="24"/>
          <w:szCs w:val="24"/>
        </w:rPr>
        <w:t xml:space="preserve"> сельского</w:t>
      </w:r>
    </w:p>
    <w:p w:rsidR="006F3C68" w:rsidRPr="00426F83" w:rsidRDefault="00555B0B" w:rsidP="006F3C68">
      <w:pPr>
        <w:ind w:right="5706"/>
        <w:rPr>
          <w:rFonts w:ascii="Arial" w:hAnsi="Arial" w:cs="Arial"/>
          <w:bCs/>
          <w:sz w:val="24"/>
          <w:szCs w:val="24"/>
        </w:rPr>
      </w:pPr>
      <w:r w:rsidRPr="00426F83">
        <w:rPr>
          <w:rFonts w:ascii="Arial" w:hAnsi="Arial" w:cs="Arial"/>
          <w:bCs/>
          <w:sz w:val="24"/>
          <w:szCs w:val="24"/>
        </w:rPr>
        <w:t>поселения от</w:t>
      </w:r>
      <w:r w:rsidR="006F3C68" w:rsidRPr="00426F83">
        <w:rPr>
          <w:rFonts w:ascii="Arial" w:hAnsi="Arial" w:cs="Arial"/>
          <w:bCs/>
          <w:sz w:val="24"/>
          <w:szCs w:val="24"/>
        </w:rPr>
        <w:t xml:space="preserve"> 18.12.2023 г. № 94</w:t>
      </w:r>
    </w:p>
    <w:p w:rsidR="006F3C68" w:rsidRPr="00426F83" w:rsidRDefault="006F3C68" w:rsidP="006F3C68">
      <w:pPr>
        <w:tabs>
          <w:tab w:val="left" w:pos="4395"/>
        </w:tabs>
        <w:ind w:right="5386"/>
        <w:rPr>
          <w:rFonts w:ascii="Arial" w:hAnsi="Arial" w:cs="Arial"/>
          <w:sz w:val="24"/>
          <w:szCs w:val="24"/>
        </w:rPr>
      </w:pPr>
      <w:r w:rsidRPr="00426F83">
        <w:rPr>
          <w:rFonts w:ascii="Arial" w:hAnsi="Arial" w:cs="Arial"/>
          <w:bCs/>
          <w:sz w:val="24"/>
          <w:szCs w:val="24"/>
        </w:rPr>
        <w:t xml:space="preserve"> «О бюджете </w:t>
      </w:r>
      <w:proofErr w:type="spellStart"/>
      <w:r w:rsidRPr="00426F83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426F83">
        <w:rPr>
          <w:rFonts w:ascii="Arial" w:hAnsi="Arial" w:cs="Arial"/>
          <w:sz w:val="24"/>
          <w:szCs w:val="24"/>
        </w:rPr>
        <w:t xml:space="preserve"> </w:t>
      </w:r>
      <w:r w:rsidRPr="00426F83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426F83">
        <w:rPr>
          <w:rFonts w:ascii="Arial" w:hAnsi="Arial" w:cs="Arial"/>
          <w:sz w:val="24"/>
          <w:szCs w:val="24"/>
        </w:rPr>
        <w:t xml:space="preserve">на 2024 год и на плановый период 2025 и 2026 годов» </w:t>
      </w:r>
    </w:p>
    <w:p w:rsidR="006F3C68" w:rsidRPr="00426F83" w:rsidRDefault="006F3C68" w:rsidP="006F3C68">
      <w:pPr>
        <w:tabs>
          <w:tab w:val="left" w:pos="4395"/>
        </w:tabs>
        <w:ind w:right="5386"/>
        <w:rPr>
          <w:rFonts w:ascii="Arial" w:hAnsi="Arial" w:cs="Arial"/>
          <w:sz w:val="24"/>
          <w:szCs w:val="24"/>
        </w:rPr>
      </w:pPr>
      <w:r w:rsidRPr="00426F83">
        <w:rPr>
          <w:rFonts w:ascii="Arial" w:hAnsi="Arial" w:cs="Arial"/>
          <w:sz w:val="24"/>
          <w:szCs w:val="24"/>
        </w:rPr>
        <w:t>(с изменениями, внесенными от 09.02.2024 №96, от 26.03.2024 №98, от 24.05.2024 №102)</w:t>
      </w:r>
    </w:p>
    <w:p w:rsidR="006F3C68" w:rsidRPr="00426F83" w:rsidRDefault="006F3C68" w:rsidP="006F3C68">
      <w:pPr>
        <w:ind w:right="5706" w:firstLine="284"/>
        <w:rPr>
          <w:rFonts w:ascii="Arial" w:hAnsi="Arial" w:cs="Arial"/>
          <w:bCs/>
          <w:sz w:val="24"/>
          <w:szCs w:val="24"/>
        </w:rPr>
      </w:pPr>
    </w:p>
    <w:p w:rsidR="006F3C68" w:rsidRPr="00426F83" w:rsidRDefault="006F3C68" w:rsidP="006F3C68">
      <w:pPr>
        <w:ind w:right="5706" w:firstLine="284"/>
        <w:rPr>
          <w:rFonts w:ascii="Arial" w:hAnsi="Arial" w:cs="Arial"/>
          <w:sz w:val="24"/>
          <w:szCs w:val="24"/>
        </w:rPr>
      </w:pPr>
      <w:r w:rsidRPr="00426F83">
        <w:rPr>
          <w:rFonts w:ascii="Arial" w:hAnsi="Arial" w:cs="Arial"/>
          <w:sz w:val="24"/>
          <w:szCs w:val="24"/>
        </w:rPr>
        <w:t xml:space="preserve">                  </w:t>
      </w:r>
    </w:p>
    <w:p w:rsidR="006F3C68" w:rsidRPr="00426F83" w:rsidRDefault="006F3C68" w:rsidP="00426F83">
      <w:pPr>
        <w:spacing w:line="336" w:lineRule="auto"/>
        <w:ind w:firstLine="284"/>
        <w:jc w:val="both"/>
        <w:rPr>
          <w:rStyle w:val="aa"/>
          <w:rFonts w:ascii="Arial" w:hAnsi="Arial" w:cs="Arial"/>
          <w:b w:val="0"/>
          <w:bCs w:val="0"/>
          <w:sz w:val="24"/>
          <w:szCs w:val="24"/>
        </w:rPr>
      </w:pPr>
      <w:r w:rsidRPr="00426F83">
        <w:rPr>
          <w:rFonts w:ascii="Arial" w:hAnsi="Arial" w:cs="Arial"/>
          <w:sz w:val="24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426F83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426F83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426F83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426F83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426F83">
        <w:rPr>
          <w:rFonts w:ascii="Arial" w:hAnsi="Arial" w:cs="Arial"/>
          <w:bCs/>
          <w:sz w:val="24"/>
          <w:szCs w:val="24"/>
        </w:rPr>
        <w:t>Исергаповского</w:t>
      </w:r>
      <w:proofErr w:type="spellEnd"/>
      <w:r w:rsidRPr="00426F83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26F83">
        <w:rPr>
          <w:rFonts w:ascii="Arial" w:hAnsi="Arial" w:cs="Arial"/>
          <w:bCs/>
          <w:sz w:val="24"/>
          <w:szCs w:val="24"/>
        </w:rPr>
        <w:t>РЕШИЛ:</w:t>
      </w:r>
      <w:bookmarkStart w:id="1" w:name="sub_100"/>
      <w:r w:rsidRPr="00426F83">
        <w:rPr>
          <w:rStyle w:val="aa"/>
          <w:rFonts w:ascii="Arial" w:hAnsi="Arial" w:cs="Arial"/>
          <w:b w:val="0"/>
          <w:bCs w:val="0"/>
          <w:sz w:val="24"/>
          <w:szCs w:val="24"/>
        </w:rPr>
        <w:t xml:space="preserve">  </w:t>
      </w:r>
    </w:p>
    <w:p w:rsidR="006F3C68" w:rsidRPr="00426F83" w:rsidRDefault="006F3C68" w:rsidP="006F3C68">
      <w:pPr>
        <w:numPr>
          <w:ilvl w:val="0"/>
          <w:numId w:val="38"/>
        </w:numPr>
        <w:spacing w:line="33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426F83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Pr="00426F83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426F83">
        <w:rPr>
          <w:rFonts w:ascii="Arial" w:hAnsi="Arial" w:cs="Arial"/>
          <w:sz w:val="24"/>
          <w:szCs w:val="24"/>
        </w:rPr>
        <w:t xml:space="preserve"> сельского поселения от </w:t>
      </w:r>
      <w:r w:rsidRPr="00426F83">
        <w:rPr>
          <w:rFonts w:ascii="Arial" w:hAnsi="Arial" w:cs="Arial"/>
          <w:bCs/>
          <w:sz w:val="24"/>
          <w:szCs w:val="24"/>
        </w:rPr>
        <w:t xml:space="preserve">18.12.2023 г. № 94 «О бюджете </w:t>
      </w:r>
      <w:proofErr w:type="spellStart"/>
      <w:r w:rsidRPr="00426F83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426F83">
        <w:rPr>
          <w:rFonts w:ascii="Arial" w:hAnsi="Arial" w:cs="Arial"/>
          <w:sz w:val="24"/>
          <w:szCs w:val="24"/>
        </w:rPr>
        <w:t xml:space="preserve"> </w:t>
      </w:r>
      <w:r w:rsidRPr="00426F83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426F83">
        <w:rPr>
          <w:rFonts w:ascii="Arial" w:hAnsi="Arial" w:cs="Arial"/>
          <w:sz w:val="24"/>
          <w:szCs w:val="24"/>
        </w:rPr>
        <w:t>на 2024 год и на плановый период 2025 и 2026 годов» (с изменениями, внесенными от 09.02.2024 №96, от 26.03.2024 №98, от 24.05.2024 №102)</w:t>
      </w:r>
      <w:r w:rsidRPr="00426F83">
        <w:rPr>
          <w:rFonts w:ascii="Arial" w:hAnsi="Arial" w:cs="Arial"/>
          <w:bCs/>
          <w:sz w:val="24"/>
          <w:szCs w:val="24"/>
        </w:rPr>
        <w:t xml:space="preserve"> </w:t>
      </w:r>
      <w:r w:rsidRPr="00426F83">
        <w:rPr>
          <w:rFonts w:ascii="Arial" w:hAnsi="Arial" w:cs="Arial"/>
          <w:sz w:val="24"/>
          <w:szCs w:val="24"/>
        </w:rPr>
        <w:t>следующие изменения:</w:t>
      </w:r>
    </w:p>
    <w:p w:rsidR="006F3C68" w:rsidRPr="00426F83" w:rsidRDefault="006F3C68" w:rsidP="006F3C68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  <w:r w:rsidRPr="00426F83">
        <w:rPr>
          <w:rFonts w:ascii="Arial" w:hAnsi="Arial" w:cs="Arial"/>
          <w:sz w:val="24"/>
          <w:szCs w:val="24"/>
        </w:rPr>
        <w:t>в пункте 1 статьи 1:</w:t>
      </w:r>
    </w:p>
    <w:p w:rsidR="006F3C68" w:rsidRPr="00426F83" w:rsidRDefault="006F3C68" w:rsidP="006F3C68">
      <w:pPr>
        <w:pStyle w:val="31"/>
        <w:spacing w:line="360" w:lineRule="auto"/>
        <w:ind w:firstLine="284"/>
        <w:rPr>
          <w:rFonts w:ascii="Arial" w:hAnsi="Arial" w:cs="Arial"/>
          <w:sz w:val="24"/>
          <w:szCs w:val="24"/>
        </w:rPr>
      </w:pPr>
      <w:r w:rsidRPr="00426F83">
        <w:rPr>
          <w:rFonts w:ascii="Arial" w:hAnsi="Arial" w:cs="Arial"/>
          <w:sz w:val="24"/>
          <w:szCs w:val="24"/>
        </w:rPr>
        <w:t>а) в подпункте 1 цифры «9189,0» заменить цифрами «13057,2»;</w:t>
      </w:r>
    </w:p>
    <w:p w:rsidR="006F3C68" w:rsidRPr="00426F83" w:rsidRDefault="006F3C68" w:rsidP="006F3C68">
      <w:pPr>
        <w:pStyle w:val="31"/>
        <w:spacing w:line="360" w:lineRule="auto"/>
        <w:ind w:firstLine="284"/>
        <w:rPr>
          <w:rFonts w:ascii="Arial" w:hAnsi="Arial" w:cs="Arial"/>
          <w:sz w:val="24"/>
          <w:szCs w:val="24"/>
        </w:rPr>
      </w:pPr>
      <w:r w:rsidRPr="00426F83">
        <w:rPr>
          <w:rFonts w:ascii="Arial" w:hAnsi="Arial" w:cs="Arial"/>
          <w:sz w:val="24"/>
          <w:szCs w:val="24"/>
        </w:rPr>
        <w:t>б) в подпункте 2 цифры «10614,7» заменить цифрами «15082,9»;</w:t>
      </w:r>
    </w:p>
    <w:p w:rsidR="006F3C68" w:rsidRPr="00426F83" w:rsidRDefault="006F3C68" w:rsidP="006F3C68">
      <w:pPr>
        <w:pStyle w:val="31"/>
        <w:spacing w:line="360" w:lineRule="auto"/>
        <w:ind w:firstLine="284"/>
        <w:rPr>
          <w:rFonts w:ascii="Arial" w:hAnsi="Arial" w:cs="Arial"/>
          <w:sz w:val="24"/>
          <w:szCs w:val="24"/>
        </w:rPr>
      </w:pPr>
      <w:r w:rsidRPr="00426F83">
        <w:rPr>
          <w:rFonts w:ascii="Arial" w:hAnsi="Arial" w:cs="Arial"/>
          <w:sz w:val="24"/>
          <w:szCs w:val="24"/>
        </w:rPr>
        <w:t>в) в подпункте 3 цифры «1425,7» заменить цифрами «2025,7».</w:t>
      </w:r>
    </w:p>
    <w:bookmarkEnd w:id="1"/>
    <w:p w:rsidR="006F3C68" w:rsidRPr="00426F83" w:rsidRDefault="006F3C68" w:rsidP="006F3C68">
      <w:pPr>
        <w:spacing w:line="336" w:lineRule="auto"/>
        <w:ind w:firstLine="284"/>
        <w:rPr>
          <w:rFonts w:ascii="Arial" w:hAnsi="Arial" w:cs="Arial"/>
          <w:sz w:val="24"/>
          <w:szCs w:val="24"/>
        </w:rPr>
      </w:pPr>
      <w:r w:rsidRPr="00426F83">
        <w:rPr>
          <w:rFonts w:ascii="Arial" w:hAnsi="Arial" w:cs="Arial"/>
          <w:sz w:val="24"/>
          <w:szCs w:val="24"/>
        </w:rPr>
        <w:t>2. Таблицы 1 приложений №№1,2,5,6 изложить в новой редакции согласно приложений №№ 1,2,3,4.</w:t>
      </w:r>
    </w:p>
    <w:p w:rsidR="006F3C68" w:rsidRPr="00426F83" w:rsidRDefault="006F3C68" w:rsidP="006F3C68">
      <w:pPr>
        <w:spacing w:line="336" w:lineRule="auto"/>
        <w:ind w:firstLine="284"/>
        <w:rPr>
          <w:rFonts w:ascii="Arial" w:hAnsi="Arial" w:cs="Arial"/>
          <w:sz w:val="24"/>
          <w:szCs w:val="24"/>
        </w:rPr>
      </w:pPr>
      <w:r w:rsidRPr="00426F83">
        <w:rPr>
          <w:rFonts w:ascii="Arial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6F3C68" w:rsidRPr="00426F83" w:rsidRDefault="006F3C68" w:rsidP="006F3C68">
      <w:pPr>
        <w:rPr>
          <w:rFonts w:ascii="Arial" w:hAnsi="Arial" w:cs="Arial"/>
          <w:sz w:val="24"/>
          <w:szCs w:val="24"/>
        </w:rPr>
      </w:pPr>
      <w:r w:rsidRPr="00426F83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426F83">
        <w:rPr>
          <w:rFonts w:ascii="Arial" w:hAnsi="Arial" w:cs="Arial"/>
          <w:sz w:val="24"/>
          <w:szCs w:val="24"/>
        </w:rPr>
        <w:t>Глава,  Председатель</w:t>
      </w:r>
      <w:proofErr w:type="gramEnd"/>
    </w:p>
    <w:p w:rsidR="006F3C68" w:rsidRPr="00426F83" w:rsidRDefault="006F3C68" w:rsidP="00426F83">
      <w:pPr>
        <w:ind w:firstLine="709"/>
        <w:rPr>
          <w:rFonts w:ascii="Arial" w:hAnsi="Arial" w:cs="Arial"/>
          <w:sz w:val="24"/>
          <w:szCs w:val="24"/>
        </w:rPr>
      </w:pPr>
      <w:r w:rsidRPr="00426F83">
        <w:rPr>
          <w:rFonts w:ascii="Arial" w:hAnsi="Arial" w:cs="Arial"/>
          <w:sz w:val="24"/>
          <w:szCs w:val="24"/>
        </w:rPr>
        <w:t xml:space="preserve">Совета сельского поселения                                                       </w:t>
      </w:r>
      <w:proofErr w:type="spellStart"/>
      <w:r w:rsidRPr="00426F83">
        <w:rPr>
          <w:rFonts w:ascii="Arial" w:hAnsi="Arial" w:cs="Arial"/>
          <w:sz w:val="24"/>
          <w:szCs w:val="24"/>
        </w:rPr>
        <w:t>А.А</w:t>
      </w:r>
      <w:proofErr w:type="spellEnd"/>
      <w:r w:rsidRPr="00426F8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26F83">
        <w:rPr>
          <w:rFonts w:ascii="Arial" w:hAnsi="Arial" w:cs="Arial"/>
          <w:sz w:val="24"/>
          <w:szCs w:val="24"/>
        </w:rPr>
        <w:t>Аглиуллин</w:t>
      </w:r>
      <w:proofErr w:type="spellEnd"/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6F3C68" w:rsidRPr="00426F83" w:rsidTr="00FC00F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6F3C68" w:rsidRPr="00426F83" w:rsidTr="00FC00F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426F83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6F3C68" w:rsidRPr="00426F83" w:rsidTr="00FC00F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6F3C68" w:rsidRPr="00426F83" w:rsidTr="00FC00F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9C39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от "</w:t>
            </w:r>
            <w:r w:rsidR="009C3936" w:rsidRPr="00426F83">
              <w:rPr>
                <w:rFonts w:ascii="Arial" w:hAnsi="Arial" w:cs="Arial"/>
                <w:sz w:val="24"/>
                <w:szCs w:val="24"/>
                <w:u w:val="single"/>
              </w:rPr>
              <w:t>01</w:t>
            </w:r>
            <w:r w:rsidRPr="00426F83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426F83">
              <w:rPr>
                <w:rFonts w:ascii="Arial" w:hAnsi="Arial" w:cs="Arial"/>
                <w:sz w:val="24"/>
                <w:szCs w:val="24"/>
              </w:rPr>
              <w:t>"</w:t>
            </w:r>
            <w:r w:rsidR="009C3936" w:rsidRPr="00426F83">
              <w:rPr>
                <w:rFonts w:ascii="Arial" w:hAnsi="Arial" w:cs="Arial"/>
                <w:sz w:val="24"/>
                <w:szCs w:val="24"/>
              </w:rPr>
              <w:t>октября</w:t>
            </w:r>
            <w:r w:rsidRPr="00426F83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</w:t>
            </w:r>
            <w:r w:rsidRPr="00426F83">
              <w:rPr>
                <w:rFonts w:ascii="Arial" w:hAnsi="Arial" w:cs="Arial"/>
                <w:sz w:val="24"/>
                <w:szCs w:val="24"/>
              </w:rPr>
              <w:t xml:space="preserve">2024 г. № </w:t>
            </w:r>
            <w:r w:rsidR="009C3936" w:rsidRPr="00426F83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</w:tr>
      <w:tr w:rsidR="006F3C68" w:rsidRPr="00426F83" w:rsidTr="00FC00F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FC00F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FC00F8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FC00F8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6F3C68" w:rsidRPr="00426F83" w:rsidTr="00FC00F8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6F83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426F83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6F3C68" w:rsidRPr="00426F83" w:rsidTr="00FC00F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FC00F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FC00F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26F83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426F83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6F3C68" w:rsidRPr="00426F83" w:rsidTr="00FC00F8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F3C68" w:rsidRPr="00426F83" w:rsidTr="00FC00F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6F3C68" w:rsidRPr="00426F83" w:rsidTr="00FC00F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F3C68" w:rsidRPr="00426F83" w:rsidTr="00FC00F8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2025,7</w:t>
            </w:r>
          </w:p>
        </w:tc>
      </w:tr>
      <w:tr w:rsidR="006F3C68" w:rsidRPr="00426F83" w:rsidTr="00FC00F8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FC00F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2025,7</w:t>
            </w:r>
          </w:p>
        </w:tc>
      </w:tr>
      <w:tr w:rsidR="006F3C68" w:rsidRPr="00426F83" w:rsidTr="00FC00F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FC00F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-13057,2</w:t>
            </w:r>
          </w:p>
        </w:tc>
      </w:tr>
      <w:tr w:rsidR="006F3C68" w:rsidRPr="00426F83" w:rsidTr="00FC00F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-13057,2</w:t>
            </w:r>
          </w:p>
        </w:tc>
      </w:tr>
      <w:tr w:rsidR="006F3C68" w:rsidRPr="00426F83" w:rsidTr="00FC00F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-13057,2</w:t>
            </w:r>
          </w:p>
        </w:tc>
      </w:tr>
      <w:tr w:rsidR="006F3C68" w:rsidRPr="00426F83" w:rsidTr="00FC00F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-13057,2</w:t>
            </w:r>
          </w:p>
        </w:tc>
      </w:tr>
      <w:tr w:rsidR="006F3C68" w:rsidRPr="00426F83" w:rsidTr="00FC00F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15082,9</w:t>
            </w:r>
          </w:p>
        </w:tc>
      </w:tr>
      <w:tr w:rsidR="006F3C68" w:rsidRPr="00426F83" w:rsidTr="00FC00F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15082,9</w:t>
            </w:r>
          </w:p>
        </w:tc>
      </w:tr>
      <w:tr w:rsidR="006F3C68" w:rsidRPr="00426F83" w:rsidTr="00FC00F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15082,9</w:t>
            </w:r>
          </w:p>
        </w:tc>
      </w:tr>
      <w:tr w:rsidR="006F3C68" w:rsidRPr="00426F83" w:rsidTr="00FC00F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15082,9</w:t>
            </w:r>
          </w:p>
        </w:tc>
      </w:tr>
      <w:tr w:rsidR="006F3C68" w:rsidRPr="00426F83" w:rsidTr="00FC00F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827" w:type="dxa"/>
        <w:tblInd w:w="108" w:type="dxa"/>
        <w:tblLook w:val="04A0" w:firstRow="1" w:lastRow="0" w:firstColumn="1" w:lastColumn="0" w:noHBand="0" w:noVBand="1"/>
      </w:tblPr>
      <w:tblGrid>
        <w:gridCol w:w="5103"/>
        <w:gridCol w:w="3800"/>
        <w:gridCol w:w="1303"/>
        <w:gridCol w:w="1732"/>
        <w:gridCol w:w="9"/>
        <w:gridCol w:w="951"/>
        <w:gridCol w:w="9"/>
        <w:gridCol w:w="951"/>
        <w:gridCol w:w="9"/>
        <w:gridCol w:w="951"/>
        <w:gridCol w:w="9"/>
      </w:tblGrid>
      <w:tr w:rsidR="006F3C68" w:rsidRPr="00426F83" w:rsidTr="00426F83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trHeight w:val="25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trHeight w:val="25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6F83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426F83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9C39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от "</w:t>
            </w:r>
            <w:r w:rsidR="009C3936" w:rsidRPr="00426F83">
              <w:rPr>
                <w:rFonts w:ascii="Arial" w:hAnsi="Arial" w:cs="Arial"/>
                <w:sz w:val="24"/>
                <w:szCs w:val="24"/>
              </w:rPr>
              <w:t>01</w:t>
            </w:r>
            <w:r w:rsidRPr="00426F83">
              <w:rPr>
                <w:rFonts w:ascii="Arial" w:hAnsi="Arial" w:cs="Arial"/>
                <w:sz w:val="24"/>
                <w:szCs w:val="24"/>
              </w:rPr>
              <w:t>"</w:t>
            </w:r>
            <w:r w:rsidR="009C3936" w:rsidRPr="00426F83">
              <w:rPr>
                <w:rFonts w:ascii="Arial" w:hAnsi="Arial" w:cs="Arial"/>
                <w:sz w:val="24"/>
                <w:szCs w:val="24"/>
              </w:rPr>
              <w:t>октября</w:t>
            </w:r>
            <w:r w:rsidRPr="00426F83">
              <w:rPr>
                <w:rFonts w:ascii="Arial" w:hAnsi="Arial" w:cs="Arial"/>
                <w:sz w:val="24"/>
                <w:szCs w:val="24"/>
              </w:rPr>
              <w:t xml:space="preserve"> 2024 г. № </w:t>
            </w:r>
            <w:r w:rsidR="009C3936" w:rsidRPr="00426F83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trHeight w:val="84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trHeight w:val="30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426F83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426F83">
              <w:rPr>
                <w:rFonts w:ascii="Arial" w:hAnsi="Arial" w:cs="Arial"/>
                <w:sz w:val="24"/>
                <w:szCs w:val="24"/>
              </w:rPr>
              <w:t xml:space="preserve"> сельского поселения  на 2024 год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26F83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426F83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25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570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5 785,0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1 324,0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1 324,0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4 374,0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324,0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4 050,0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3 400,0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650,0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1 17 00000 00 0000 000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47,0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1 17 14030 10 0000 150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47,0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7 272,2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4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31,6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31,6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F3C68" w:rsidRPr="00426F83" w:rsidTr="00426F83">
        <w:trPr>
          <w:gridAfter w:val="1"/>
          <w:wAfter w:w="9" w:type="dxa"/>
          <w:trHeight w:val="4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Субсидии бюджетам </w:t>
            </w:r>
            <w:proofErr w:type="spellStart"/>
            <w:r w:rsidRPr="00426F83">
              <w:rPr>
                <w:rFonts w:ascii="Arial" w:hAnsi="Arial" w:cs="Arial"/>
                <w:sz w:val="24"/>
                <w:szCs w:val="24"/>
              </w:rPr>
              <w:t>сельсмких</w:t>
            </w:r>
            <w:proofErr w:type="spellEnd"/>
            <w:r w:rsidRPr="00426F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6F83">
              <w:rPr>
                <w:rFonts w:ascii="Arial" w:hAnsi="Arial" w:cs="Arial"/>
                <w:sz w:val="24"/>
                <w:szCs w:val="24"/>
              </w:rPr>
              <w:t>послеений</w:t>
            </w:r>
            <w:proofErr w:type="spellEnd"/>
            <w:r w:rsidRPr="00426F83">
              <w:rPr>
                <w:rFonts w:ascii="Arial" w:hAnsi="Arial" w:cs="Arial"/>
                <w:sz w:val="24"/>
                <w:szCs w:val="24"/>
              </w:rPr>
              <w:t xml:space="preserve"> на обеспечение комплексного развития сельских территорий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2 02 2557610 0000 150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Иные межбюджетные </w:t>
            </w:r>
            <w:proofErr w:type="spellStart"/>
            <w:r w:rsidRPr="00426F83">
              <w:rPr>
                <w:rFonts w:ascii="Arial" w:hAnsi="Arial" w:cs="Arial"/>
                <w:bCs/>
                <w:sz w:val="24"/>
                <w:szCs w:val="24"/>
              </w:rPr>
              <w:t>трасферты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2.02.40000.00.0000.150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3 812,7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2.02.49999.00.0000.150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3 812,7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426F83">
        <w:trPr>
          <w:gridAfter w:val="1"/>
          <w:wAfter w:w="9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13 057,2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3C68" w:rsidRPr="00426F83" w:rsidRDefault="006F3C68" w:rsidP="006F3C68">
      <w:pPr>
        <w:rPr>
          <w:rFonts w:ascii="Arial" w:hAnsi="Arial" w:cs="Arial"/>
          <w:sz w:val="24"/>
          <w:szCs w:val="24"/>
        </w:rPr>
      </w:pPr>
    </w:p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567" w:type="dxa"/>
        <w:tblInd w:w="108" w:type="dxa"/>
        <w:tblLook w:val="04A0" w:firstRow="1" w:lastRow="0" w:firstColumn="1" w:lastColumn="0" w:noHBand="0" w:noVBand="1"/>
      </w:tblPr>
      <w:tblGrid>
        <w:gridCol w:w="4084"/>
        <w:gridCol w:w="911"/>
        <w:gridCol w:w="836"/>
        <w:gridCol w:w="617"/>
        <w:gridCol w:w="1675"/>
        <w:gridCol w:w="677"/>
        <w:gridCol w:w="23"/>
        <w:gridCol w:w="1274"/>
      </w:tblGrid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426F83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9C39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   от "</w:t>
            </w:r>
            <w:r w:rsidR="009C3936" w:rsidRPr="00426F83">
              <w:rPr>
                <w:rFonts w:ascii="Arial" w:hAnsi="Arial" w:cs="Arial"/>
                <w:sz w:val="24"/>
                <w:szCs w:val="24"/>
              </w:rPr>
              <w:t>01</w:t>
            </w:r>
            <w:r w:rsidRPr="00426F83">
              <w:rPr>
                <w:rFonts w:ascii="Arial" w:hAnsi="Arial" w:cs="Arial"/>
                <w:sz w:val="24"/>
                <w:szCs w:val="24"/>
              </w:rPr>
              <w:t>"</w:t>
            </w:r>
            <w:r w:rsidR="009C3936" w:rsidRPr="00426F83">
              <w:rPr>
                <w:rFonts w:ascii="Arial" w:hAnsi="Arial" w:cs="Arial"/>
                <w:sz w:val="24"/>
                <w:szCs w:val="24"/>
              </w:rPr>
              <w:t>октября</w:t>
            </w:r>
            <w:r w:rsidRPr="00426F83">
              <w:rPr>
                <w:rFonts w:ascii="Arial" w:hAnsi="Arial" w:cs="Arial"/>
                <w:sz w:val="24"/>
                <w:szCs w:val="24"/>
              </w:rPr>
              <w:t xml:space="preserve"> 2024 г. №</w:t>
            </w:r>
            <w:r w:rsidR="009C3936" w:rsidRPr="00426F83">
              <w:rPr>
                <w:rFonts w:ascii="Arial" w:hAnsi="Arial" w:cs="Arial"/>
                <w:sz w:val="24"/>
                <w:szCs w:val="24"/>
              </w:rPr>
              <w:t>114</w:t>
            </w:r>
            <w:r w:rsidRPr="00426F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6F3C68">
        <w:trPr>
          <w:trHeight w:val="375"/>
        </w:trPr>
        <w:tc>
          <w:tcPr>
            <w:tcW w:w="8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6F3C68">
        <w:trPr>
          <w:trHeight w:val="375"/>
        </w:trPr>
        <w:tc>
          <w:tcPr>
            <w:tcW w:w="8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6F83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426F83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2024 год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6F3C68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26F83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426F83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6F3C68" w:rsidRPr="00426F83" w:rsidTr="006F3C68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426F83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6F3C68" w:rsidRPr="00426F83" w:rsidTr="006F3C68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426F83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811,2</w:t>
            </w:r>
          </w:p>
        </w:tc>
      </w:tr>
      <w:tr w:rsidR="006F3C68" w:rsidRPr="00426F83" w:rsidTr="006F3C6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811,2</w:t>
            </w:r>
          </w:p>
        </w:tc>
      </w:tr>
      <w:tr w:rsidR="006F3C68" w:rsidRPr="00426F83" w:rsidTr="006F3C68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811,2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6F83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426F83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811,2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811,2</w:t>
            </w:r>
          </w:p>
        </w:tc>
      </w:tr>
      <w:tr w:rsidR="006F3C68" w:rsidRPr="00426F83" w:rsidTr="006F3C68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811,2</w:t>
            </w:r>
          </w:p>
        </w:tc>
      </w:tr>
      <w:tr w:rsidR="006F3C68" w:rsidRPr="00426F83" w:rsidTr="006F3C68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426F83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14271,7</w:t>
            </w:r>
          </w:p>
        </w:tc>
      </w:tr>
      <w:tr w:rsidR="006F3C68" w:rsidRPr="00426F83" w:rsidTr="006F3C6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1841,3</w:t>
            </w:r>
          </w:p>
        </w:tc>
      </w:tr>
      <w:tr w:rsidR="006F3C68" w:rsidRPr="00426F83" w:rsidTr="006F3C68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1045,7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1045,7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1045,7</w:t>
            </w:r>
          </w:p>
        </w:tc>
      </w:tr>
      <w:tr w:rsidR="006F3C68" w:rsidRPr="00426F83" w:rsidTr="006F3C68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741,4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301,8</w:t>
            </w:r>
          </w:p>
        </w:tc>
      </w:tr>
      <w:tr w:rsidR="006F3C68" w:rsidRPr="00426F83" w:rsidTr="006F3C68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6F3C68" w:rsidRPr="00426F83" w:rsidTr="006F3C68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795,6</w:t>
            </w:r>
          </w:p>
        </w:tc>
      </w:tr>
      <w:tr w:rsidR="006F3C68" w:rsidRPr="00426F83" w:rsidTr="006F3C68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550,9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545,1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545,1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</w:tr>
      <w:tr w:rsidR="006F3C68" w:rsidRPr="00426F83" w:rsidTr="006F3C68">
        <w:trPr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6F3C68" w:rsidRPr="00426F83" w:rsidTr="006F3C68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6F3C68" w:rsidRPr="00426F83" w:rsidTr="006F3C68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6F3C68" w:rsidRPr="00426F83" w:rsidTr="006F3C68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6F3C68" w:rsidRPr="00426F83" w:rsidTr="006F3C6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</w:tr>
      <w:tr w:rsidR="006F3C68" w:rsidRPr="00426F83" w:rsidTr="006F3C68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</w:tr>
      <w:tr w:rsidR="006F3C68" w:rsidRPr="00426F83" w:rsidTr="006F3C68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</w:tr>
      <w:tr w:rsidR="006F3C68" w:rsidRPr="00426F83" w:rsidTr="006F3C68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141,0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</w:tr>
      <w:tr w:rsidR="006F3C68" w:rsidRPr="00426F83" w:rsidTr="006F3C6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597,3</w:t>
            </w:r>
          </w:p>
        </w:tc>
      </w:tr>
      <w:tr w:rsidR="006F3C68" w:rsidRPr="00426F83" w:rsidTr="006F3C6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597,3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597,3</w:t>
            </w:r>
          </w:p>
        </w:tc>
      </w:tr>
      <w:tr w:rsidR="006F3C68" w:rsidRPr="00426F83" w:rsidTr="006F3C68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597,3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597,3</w:t>
            </w:r>
          </w:p>
        </w:tc>
      </w:tr>
      <w:tr w:rsidR="006F3C68" w:rsidRPr="00426F83" w:rsidTr="006F3C6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7803,3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7803,3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Основное мероприятие "Поддержка закладки и ухода за многолетними насаждениями"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3275,7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3275,7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3275,7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3614,9</w:t>
            </w:r>
          </w:p>
        </w:tc>
      </w:tr>
      <w:tr w:rsidR="006F3C68" w:rsidRPr="00426F83" w:rsidTr="006F3C68">
        <w:trPr>
          <w:trHeight w:val="16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912,7</w:t>
            </w:r>
          </w:p>
        </w:tc>
      </w:tr>
      <w:tr w:rsidR="006F3C68" w:rsidRPr="00426F83" w:rsidTr="006F3C68">
        <w:trPr>
          <w:trHeight w:val="16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912,7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588,7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588,7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3019,0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3019,0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3430,7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3430,7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3430,7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1309,7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1307,7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F3C68" w:rsidRPr="00426F83" w:rsidTr="006F3C68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1961,0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1961,0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6F3C68" w:rsidRPr="00426F83" w:rsidTr="006F3C6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26F83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426F83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F3C68" w:rsidRPr="00426F83" w:rsidTr="006F3C68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436,9</w:t>
            </w:r>
          </w:p>
        </w:tc>
      </w:tr>
      <w:tr w:rsidR="006F3C68" w:rsidRPr="00426F83" w:rsidTr="006F3C68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436,9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6F83">
              <w:rPr>
                <w:rFonts w:ascii="Arial" w:hAnsi="Arial" w:cs="Arial"/>
                <w:sz w:val="24"/>
                <w:szCs w:val="24"/>
              </w:rPr>
              <w:t>Непроограммные</w:t>
            </w:r>
            <w:proofErr w:type="spellEnd"/>
            <w:r w:rsidRPr="00426F83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436,9</w:t>
            </w:r>
          </w:p>
        </w:tc>
      </w:tr>
      <w:tr w:rsidR="006F3C68" w:rsidRPr="00426F83" w:rsidTr="006F3C6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436,9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436,9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15082,9</w:t>
            </w:r>
          </w:p>
        </w:tc>
      </w:tr>
      <w:tr w:rsidR="006F3C68" w:rsidRPr="00426F83" w:rsidTr="006F3C68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569" w:type="dxa"/>
        <w:tblInd w:w="108" w:type="dxa"/>
        <w:tblLook w:val="04A0" w:firstRow="1" w:lastRow="0" w:firstColumn="1" w:lastColumn="0" w:noHBand="0" w:noVBand="1"/>
      </w:tblPr>
      <w:tblGrid>
        <w:gridCol w:w="4134"/>
        <w:gridCol w:w="583"/>
        <w:gridCol w:w="708"/>
        <w:gridCol w:w="1685"/>
        <w:gridCol w:w="617"/>
        <w:gridCol w:w="2130"/>
      </w:tblGrid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9C39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9C39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426F83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9C39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9C3936" w:rsidP="009C39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                   от "01</w:t>
            </w:r>
            <w:r w:rsidR="006F3C68" w:rsidRPr="00426F83">
              <w:rPr>
                <w:rFonts w:ascii="Arial" w:hAnsi="Arial" w:cs="Arial"/>
                <w:sz w:val="24"/>
                <w:szCs w:val="24"/>
              </w:rPr>
              <w:t xml:space="preserve">" </w:t>
            </w:r>
            <w:r w:rsidRPr="00426F83">
              <w:rPr>
                <w:rFonts w:ascii="Arial" w:hAnsi="Arial" w:cs="Arial"/>
                <w:sz w:val="24"/>
                <w:szCs w:val="24"/>
              </w:rPr>
              <w:t xml:space="preserve">октября </w:t>
            </w:r>
            <w:r w:rsidR="006F3C68" w:rsidRPr="00426F83">
              <w:rPr>
                <w:rFonts w:ascii="Arial" w:hAnsi="Arial" w:cs="Arial"/>
                <w:sz w:val="24"/>
                <w:szCs w:val="24"/>
              </w:rPr>
              <w:t>2024 г. №</w:t>
            </w:r>
            <w:r w:rsidRPr="00426F83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6F3C68">
        <w:trPr>
          <w:trHeight w:val="359"/>
        </w:trPr>
        <w:tc>
          <w:tcPr>
            <w:tcW w:w="9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6F3C68" w:rsidRPr="00426F83" w:rsidTr="006F3C68">
        <w:trPr>
          <w:trHeight w:val="359"/>
        </w:trPr>
        <w:tc>
          <w:tcPr>
            <w:tcW w:w="9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26F83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6F3C68" w:rsidRPr="00426F83" w:rsidTr="006F3C68">
        <w:trPr>
          <w:trHeight w:val="428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26F83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426F83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6F3C68" w:rsidRPr="00426F83" w:rsidTr="006F3C68">
        <w:trPr>
          <w:trHeight w:val="32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6F3C68" w:rsidRPr="00426F83" w:rsidTr="006F3C68">
        <w:trPr>
          <w:trHeight w:val="32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2652,5</w:t>
            </w:r>
          </w:p>
        </w:tc>
      </w:tr>
      <w:tr w:rsidR="006F3C68" w:rsidRPr="00426F83" w:rsidTr="006F3C68">
        <w:trPr>
          <w:trHeight w:val="1028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811,2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6F83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426F83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811,2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811,2</w:t>
            </w:r>
          </w:p>
        </w:tc>
      </w:tr>
      <w:tr w:rsidR="006F3C68" w:rsidRPr="00426F83" w:rsidTr="006F3C68">
        <w:trPr>
          <w:trHeight w:val="176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811,2</w:t>
            </w:r>
          </w:p>
        </w:tc>
      </w:tr>
      <w:tr w:rsidR="006F3C68" w:rsidRPr="00426F83" w:rsidTr="006F3C68">
        <w:trPr>
          <w:trHeight w:val="1628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1045,7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1045,7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1045,7</w:t>
            </w:r>
          </w:p>
        </w:tc>
      </w:tr>
      <w:tr w:rsidR="006F3C68" w:rsidRPr="00426F83" w:rsidTr="006F3C68">
        <w:trPr>
          <w:trHeight w:val="1730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741,4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301,8</w:t>
            </w:r>
          </w:p>
        </w:tc>
      </w:tr>
      <w:tr w:rsidR="006F3C68" w:rsidRPr="00426F83" w:rsidTr="006F3C68">
        <w:trPr>
          <w:trHeight w:val="32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6F3C68" w:rsidRPr="00426F83" w:rsidTr="006F3C68">
        <w:trPr>
          <w:trHeight w:val="377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795,6</w:t>
            </w:r>
          </w:p>
        </w:tc>
      </w:tr>
      <w:tr w:rsidR="006F3C68" w:rsidRPr="00426F83" w:rsidTr="006F3C68">
        <w:trPr>
          <w:trHeight w:val="44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559,4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545,1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545,1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6F3C68" w:rsidRPr="00426F83" w:rsidTr="006F3C68">
        <w:trPr>
          <w:trHeight w:val="634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8,5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6F3C68" w:rsidRPr="00426F83" w:rsidTr="006F3C68">
        <w:trPr>
          <w:trHeight w:val="1028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1120125181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11201125181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6F3C68" w:rsidRPr="00426F83" w:rsidTr="006F3C68">
        <w:trPr>
          <w:trHeight w:val="32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</w:tr>
      <w:tr w:rsidR="006F3C68" w:rsidRPr="00426F83" w:rsidTr="006F3C68">
        <w:trPr>
          <w:trHeight w:val="651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</w:tr>
      <w:tr w:rsidR="006F3C68" w:rsidRPr="00426F83" w:rsidTr="006F3C68">
        <w:trPr>
          <w:trHeight w:val="1371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</w:tr>
      <w:tr w:rsidR="006F3C68" w:rsidRPr="00426F83" w:rsidTr="006F3C68">
        <w:trPr>
          <w:trHeight w:val="2056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141,0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</w:tr>
      <w:tr w:rsidR="006F3C68" w:rsidRPr="00426F83" w:rsidTr="006F3C68">
        <w:trPr>
          <w:trHeight w:val="32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597,3</w:t>
            </w:r>
          </w:p>
        </w:tc>
      </w:tr>
      <w:tr w:rsidR="006F3C68" w:rsidRPr="00426F83" w:rsidTr="006F3C68">
        <w:trPr>
          <w:trHeight w:val="32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597,3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597,3</w:t>
            </w:r>
          </w:p>
        </w:tc>
      </w:tr>
      <w:tr w:rsidR="006F3C68" w:rsidRPr="00426F83" w:rsidTr="006F3C68">
        <w:trPr>
          <w:trHeight w:val="1713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597,3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597,3</w:t>
            </w:r>
          </w:p>
        </w:tc>
      </w:tr>
      <w:tr w:rsidR="006F3C68" w:rsidRPr="00426F83" w:rsidTr="006F3C68">
        <w:trPr>
          <w:trHeight w:val="32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7803,3</w:t>
            </w:r>
          </w:p>
        </w:tc>
      </w:tr>
      <w:tr w:rsidR="006F3C68" w:rsidRPr="00426F83" w:rsidTr="006F3C68">
        <w:trPr>
          <w:trHeight w:val="32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7803,3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Основное мероприятие "Поддержка закладки и ухода за многолетними насаждениями"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3275,7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3275,7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3275,7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3614,9</w:t>
            </w:r>
          </w:p>
        </w:tc>
      </w:tr>
      <w:tr w:rsidR="006F3C68" w:rsidRPr="00426F83" w:rsidTr="006F3C68">
        <w:trPr>
          <w:trHeight w:val="1713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912,7</w:t>
            </w:r>
          </w:p>
        </w:tc>
      </w:tr>
      <w:tr w:rsidR="006F3C68" w:rsidRPr="00426F83" w:rsidTr="006F3C68">
        <w:trPr>
          <w:trHeight w:val="1713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912,7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588,7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588,7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3019,0</w:t>
            </w:r>
          </w:p>
        </w:tc>
      </w:tr>
      <w:tr w:rsidR="006F3C68" w:rsidRPr="00426F83" w:rsidTr="006F3C68">
        <w:trPr>
          <w:trHeight w:val="668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3019,0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3430,7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3430,7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3430,7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1309,7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1307,7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F3C68" w:rsidRPr="00426F83" w:rsidTr="006F3C68">
        <w:trPr>
          <w:trHeight w:val="1713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1961,0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1961,0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6F3C68" w:rsidRPr="00426F83" w:rsidTr="006F3C68">
        <w:trPr>
          <w:trHeight w:val="32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26F83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426F83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F3C68" w:rsidRPr="00426F83" w:rsidTr="006F3C68">
        <w:trPr>
          <w:trHeight w:val="104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436,9</w:t>
            </w:r>
          </w:p>
        </w:tc>
      </w:tr>
      <w:tr w:rsidR="006F3C68" w:rsidRPr="00426F83" w:rsidTr="006F3C68">
        <w:trPr>
          <w:trHeight w:val="651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436,9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26F83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426F83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436,9</w:t>
            </w:r>
          </w:p>
        </w:tc>
      </w:tr>
      <w:tr w:rsidR="006F3C68" w:rsidRPr="00426F83" w:rsidTr="006F3C68">
        <w:trPr>
          <w:trHeight w:val="685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436,9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436,9</w:t>
            </w:r>
          </w:p>
        </w:tc>
      </w:tr>
      <w:tr w:rsidR="006F3C68" w:rsidRPr="00426F83" w:rsidTr="006F3C68">
        <w:trPr>
          <w:trHeight w:val="342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C68" w:rsidRPr="00426F83" w:rsidRDefault="006F3C68" w:rsidP="00FC00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C68" w:rsidRPr="00426F83" w:rsidRDefault="006F3C68" w:rsidP="00FC00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6F83">
              <w:rPr>
                <w:rFonts w:ascii="Arial" w:hAnsi="Arial" w:cs="Arial"/>
                <w:bCs/>
                <w:sz w:val="24"/>
                <w:szCs w:val="24"/>
              </w:rPr>
              <w:t>15082,9</w:t>
            </w:r>
          </w:p>
        </w:tc>
      </w:tr>
    </w:tbl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p w:rsidR="006F3C68" w:rsidRPr="00426F83" w:rsidRDefault="006F3C68" w:rsidP="006F3C68">
      <w:pPr>
        <w:jc w:val="center"/>
        <w:rPr>
          <w:rFonts w:ascii="Arial" w:hAnsi="Arial" w:cs="Arial"/>
          <w:sz w:val="24"/>
          <w:szCs w:val="24"/>
        </w:rPr>
      </w:pPr>
    </w:p>
    <w:p w:rsidR="006F3C68" w:rsidRPr="00426F83" w:rsidRDefault="006F3C68" w:rsidP="009C3936">
      <w:pPr>
        <w:rPr>
          <w:rFonts w:ascii="Arial" w:hAnsi="Arial" w:cs="Arial"/>
          <w:sz w:val="24"/>
          <w:szCs w:val="24"/>
        </w:rPr>
      </w:pPr>
    </w:p>
    <w:sectPr w:rsidR="006F3C68" w:rsidRPr="00426F83" w:rsidSect="00426F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763"/>
    <w:multiLevelType w:val="hybridMultilevel"/>
    <w:tmpl w:val="54465750"/>
    <w:lvl w:ilvl="0" w:tplc="59A8E784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2AD3B3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FBF1641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3047686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882AC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FD2584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7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DE16CE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56A0086"/>
    <w:multiLevelType w:val="hybridMultilevel"/>
    <w:tmpl w:val="6D5CFC80"/>
    <w:lvl w:ilvl="0" w:tplc="51DCE3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DBA4DC4"/>
    <w:multiLevelType w:val="hybridMultilevel"/>
    <w:tmpl w:val="7756BF7E"/>
    <w:lvl w:ilvl="0" w:tplc="9D7AD69A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2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7EC52933"/>
    <w:multiLevelType w:val="hybridMultilevel"/>
    <w:tmpl w:val="85BE4F5E"/>
    <w:lvl w:ilvl="0" w:tplc="F0E4F6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7EF550F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5"/>
  </w:num>
  <w:num w:numId="2">
    <w:abstractNumId w:val="25"/>
  </w:num>
  <w:num w:numId="3">
    <w:abstractNumId w:val="17"/>
  </w:num>
  <w:num w:numId="4">
    <w:abstractNumId w:val="21"/>
  </w:num>
  <w:num w:numId="5">
    <w:abstractNumId w:val="8"/>
  </w:num>
  <w:num w:numId="6">
    <w:abstractNumId w:val="22"/>
  </w:num>
  <w:num w:numId="7">
    <w:abstractNumId w:val="29"/>
  </w:num>
  <w:num w:numId="8">
    <w:abstractNumId w:val="16"/>
  </w:num>
  <w:num w:numId="9">
    <w:abstractNumId w:val="30"/>
  </w:num>
  <w:num w:numId="10">
    <w:abstractNumId w:val="13"/>
  </w:num>
  <w:num w:numId="11">
    <w:abstractNumId w:val="26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2"/>
  </w:num>
  <w:num w:numId="15">
    <w:abstractNumId w:val="14"/>
  </w:num>
  <w:num w:numId="16">
    <w:abstractNumId w:val="23"/>
  </w:num>
  <w:num w:numId="17">
    <w:abstractNumId w:val="2"/>
  </w:num>
  <w:num w:numId="18">
    <w:abstractNumId w:val="20"/>
  </w:num>
  <w:num w:numId="19">
    <w:abstractNumId w:val="10"/>
  </w:num>
  <w:num w:numId="20">
    <w:abstractNumId w:val="34"/>
  </w:num>
  <w:num w:numId="21">
    <w:abstractNumId w:val="4"/>
  </w:num>
  <w:num w:numId="22">
    <w:abstractNumId w:val="19"/>
  </w:num>
  <w:num w:numId="23">
    <w:abstractNumId w:val="28"/>
  </w:num>
  <w:num w:numId="24">
    <w:abstractNumId w:val="33"/>
  </w:num>
  <w:num w:numId="25">
    <w:abstractNumId w:val="6"/>
  </w:num>
  <w:num w:numId="26">
    <w:abstractNumId w:val="1"/>
  </w:num>
  <w:num w:numId="27">
    <w:abstractNumId w:val="5"/>
  </w:num>
  <w:num w:numId="28">
    <w:abstractNumId w:val="15"/>
  </w:num>
  <w:num w:numId="29">
    <w:abstractNumId w:val="7"/>
  </w:num>
  <w:num w:numId="30">
    <w:abstractNumId w:val="18"/>
  </w:num>
  <w:num w:numId="31">
    <w:abstractNumId w:val="27"/>
  </w:num>
  <w:num w:numId="32">
    <w:abstractNumId w:val="24"/>
  </w:num>
  <w:num w:numId="33">
    <w:abstractNumId w:val="9"/>
  </w:num>
  <w:num w:numId="34">
    <w:abstractNumId w:val="0"/>
  </w:num>
  <w:num w:numId="35">
    <w:abstractNumId w:val="11"/>
  </w:num>
  <w:num w:numId="36">
    <w:abstractNumId w:val="36"/>
  </w:num>
  <w:num w:numId="37">
    <w:abstractNumId w:val="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CC"/>
    <w:rsid w:val="00023585"/>
    <w:rsid w:val="00030144"/>
    <w:rsid w:val="00041982"/>
    <w:rsid w:val="00052C4E"/>
    <w:rsid w:val="00070BFA"/>
    <w:rsid w:val="00075694"/>
    <w:rsid w:val="00080AD3"/>
    <w:rsid w:val="000D11AE"/>
    <w:rsid w:val="000D31FC"/>
    <w:rsid w:val="000F3626"/>
    <w:rsid w:val="000F57FF"/>
    <w:rsid w:val="00102F8B"/>
    <w:rsid w:val="00105955"/>
    <w:rsid w:val="00163C32"/>
    <w:rsid w:val="001754AE"/>
    <w:rsid w:val="001D4BF1"/>
    <w:rsid w:val="001F05A8"/>
    <w:rsid w:val="00237CFF"/>
    <w:rsid w:val="002445F6"/>
    <w:rsid w:val="00244EFD"/>
    <w:rsid w:val="00293013"/>
    <w:rsid w:val="002A6FA2"/>
    <w:rsid w:val="002F6D79"/>
    <w:rsid w:val="002F6ED6"/>
    <w:rsid w:val="00325B41"/>
    <w:rsid w:val="003300CC"/>
    <w:rsid w:val="003427F5"/>
    <w:rsid w:val="003619CF"/>
    <w:rsid w:val="00384292"/>
    <w:rsid w:val="003C5B6D"/>
    <w:rsid w:val="00407ABA"/>
    <w:rsid w:val="004139C6"/>
    <w:rsid w:val="00425A55"/>
    <w:rsid w:val="00426F83"/>
    <w:rsid w:val="0043402E"/>
    <w:rsid w:val="00446560"/>
    <w:rsid w:val="0045410B"/>
    <w:rsid w:val="00476927"/>
    <w:rsid w:val="00492A96"/>
    <w:rsid w:val="004A18A6"/>
    <w:rsid w:val="004B6423"/>
    <w:rsid w:val="00522260"/>
    <w:rsid w:val="00527B40"/>
    <w:rsid w:val="00527E43"/>
    <w:rsid w:val="005365F0"/>
    <w:rsid w:val="0054025A"/>
    <w:rsid w:val="005412BC"/>
    <w:rsid w:val="00555B0B"/>
    <w:rsid w:val="005642BC"/>
    <w:rsid w:val="005B488B"/>
    <w:rsid w:val="005D2989"/>
    <w:rsid w:val="005E18EB"/>
    <w:rsid w:val="00601E73"/>
    <w:rsid w:val="006926AB"/>
    <w:rsid w:val="006C794F"/>
    <w:rsid w:val="006E6DAB"/>
    <w:rsid w:val="006E6E0F"/>
    <w:rsid w:val="006F3C68"/>
    <w:rsid w:val="007106DC"/>
    <w:rsid w:val="0074183D"/>
    <w:rsid w:val="007749F8"/>
    <w:rsid w:val="007A2C5C"/>
    <w:rsid w:val="007A5B96"/>
    <w:rsid w:val="007B1299"/>
    <w:rsid w:val="007E7657"/>
    <w:rsid w:val="0082112B"/>
    <w:rsid w:val="00824DF0"/>
    <w:rsid w:val="00836A58"/>
    <w:rsid w:val="00852573"/>
    <w:rsid w:val="00876FA6"/>
    <w:rsid w:val="00880591"/>
    <w:rsid w:val="008900D8"/>
    <w:rsid w:val="008C4629"/>
    <w:rsid w:val="008F0B0B"/>
    <w:rsid w:val="00923990"/>
    <w:rsid w:val="00992FB0"/>
    <w:rsid w:val="009969E8"/>
    <w:rsid w:val="009C3936"/>
    <w:rsid w:val="009D0CD3"/>
    <w:rsid w:val="009D271B"/>
    <w:rsid w:val="00A17189"/>
    <w:rsid w:val="00A22035"/>
    <w:rsid w:val="00A75B16"/>
    <w:rsid w:val="00A84D5F"/>
    <w:rsid w:val="00A945C8"/>
    <w:rsid w:val="00AC6879"/>
    <w:rsid w:val="00AD2795"/>
    <w:rsid w:val="00AD4D0B"/>
    <w:rsid w:val="00AD56D2"/>
    <w:rsid w:val="00AF058B"/>
    <w:rsid w:val="00B55F00"/>
    <w:rsid w:val="00B560C2"/>
    <w:rsid w:val="00B60557"/>
    <w:rsid w:val="00B65286"/>
    <w:rsid w:val="00B664F1"/>
    <w:rsid w:val="00BB2A14"/>
    <w:rsid w:val="00BE7A19"/>
    <w:rsid w:val="00BF1BC4"/>
    <w:rsid w:val="00C032DB"/>
    <w:rsid w:val="00C81F13"/>
    <w:rsid w:val="00C839FA"/>
    <w:rsid w:val="00C914FB"/>
    <w:rsid w:val="00C96F7B"/>
    <w:rsid w:val="00CB199D"/>
    <w:rsid w:val="00CB3E84"/>
    <w:rsid w:val="00CD519F"/>
    <w:rsid w:val="00CE680B"/>
    <w:rsid w:val="00D110AE"/>
    <w:rsid w:val="00D324A8"/>
    <w:rsid w:val="00D3395A"/>
    <w:rsid w:val="00D55A30"/>
    <w:rsid w:val="00D94A40"/>
    <w:rsid w:val="00DB13D0"/>
    <w:rsid w:val="00DB60B5"/>
    <w:rsid w:val="00DD5FB2"/>
    <w:rsid w:val="00DF2D53"/>
    <w:rsid w:val="00E05F9E"/>
    <w:rsid w:val="00E34DE5"/>
    <w:rsid w:val="00E53159"/>
    <w:rsid w:val="00EB48AA"/>
    <w:rsid w:val="00EC3281"/>
    <w:rsid w:val="00EC396C"/>
    <w:rsid w:val="00ED2B96"/>
    <w:rsid w:val="00ED429A"/>
    <w:rsid w:val="00F25927"/>
    <w:rsid w:val="00F36A25"/>
    <w:rsid w:val="00F42471"/>
    <w:rsid w:val="00F439DA"/>
    <w:rsid w:val="00F51EAB"/>
    <w:rsid w:val="00F87264"/>
    <w:rsid w:val="00FB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42A667-8A55-4791-9FFA-A6BAF8EC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91"/>
  </w:style>
  <w:style w:type="paragraph" w:styleId="1">
    <w:name w:val="heading 1"/>
    <w:basedOn w:val="a"/>
    <w:next w:val="a"/>
    <w:link w:val="10"/>
    <w:qFormat/>
    <w:rsid w:val="007A2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A2C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C32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0591"/>
    <w:pPr>
      <w:keepNext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0591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4A40"/>
    <w:pPr>
      <w:jc w:val="both"/>
    </w:pPr>
    <w:rPr>
      <w:sz w:val="28"/>
    </w:rPr>
  </w:style>
  <w:style w:type="paragraph" w:customStyle="1" w:styleId="ConsPlusNormal">
    <w:name w:val="ConsPlusNormal"/>
    <w:rsid w:val="00D94A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semiHidden/>
    <w:rsid w:val="003427F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2A6FA2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2A6FA2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11">
    <w:name w:val="Название1"/>
    <w:basedOn w:val="a"/>
    <w:rsid w:val="002A6FA2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2A6FA2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40">
    <w:name w:val="Заголовок 4 Знак"/>
    <w:basedOn w:val="a0"/>
    <w:link w:val="4"/>
    <w:rsid w:val="00CB3E84"/>
    <w:rPr>
      <w:b/>
      <w:sz w:val="28"/>
    </w:rPr>
  </w:style>
  <w:style w:type="character" w:customStyle="1" w:styleId="60">
    <w:name w:val="Заголовок 6 Знак"/>
    <w:basedOn w:val="a0"/>
    <w:link w:val="6"/>
    <w:rsid w:val="00CB3E84"/>
    <w:rPr>
      <w:sz w:val="28"/>
    </w:rPr>
  </w:style>
  <w:style w:type="paragraph" w:customStyle="1" w:styleId="ConsPlusTitle">
    <w:name w:val="ConsPlusTitle"/>
    <w:rsid w:val="00CB3E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9">
    <w:name w:val="Hyperlink"/>
    <w:basedOn w:val="a0"/>
    <w:uiPriority w:val="99"/>
    <w:unhideWhenUsed/>
    <w:rsid w:val="00B65286"/>
    <w:rPr>
      <w:color w:val="0000FF"/>
      <w:u w:val="single"/>
    </w:rPr>
  </w:style>
  <w:style w:type="paragraph" w:customStyle="1" w:styleId="msonormalcxspmiddle">
    <w:name w:val="msonormalcxspmiddle"/>
    <w:basedOn w:val="a"/>
    <w:rsid w:val="008F0B0B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163C32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163C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63C32"/>
    <w:rPr>
      <w:rFonts w:ascii="Arial" w:hAnsi="Arial" w:cs="Arial"/>
      <w:b/>
      <w:bCs/>
      <w:i/>
      <w:iCs/>
      <w:sz w:val="28"/>
      <w:szCs w:val="28"/>
    </w:rPr>
  </w:style>
  <w:style w:type="character" w:customStyle="1" w:styleId="aa">
    <w:name w:val="Цветовое выделение"/>
    <w:rsid w:val="00163C32"/>
    <w:rPr>
      <w:b/>
      <w:bCs/>
      <w:color w:val="000080"/>
      <w:sz w:val="22"/>
      <w:szCs w:val="22"/>
    </w:rPr>
  </w:style>
  <w:style w:type="character" w:customStyle="1" w:styleId="ab">
    <w:name w:val="Гипертекстовая ссылка"/>
    <w:rsid w:val="00163C32"/>
    <w:rPr>
      <w:b/>
      <w:bCs/>
      <w:color w:val="008000"/>
      <w:sz w:val="22"/>
      <w:szCs w:val="22"/>
      <w:u w:val="single"/>
    </w:rPr>
  </w:style>
  <w:style w:type="paragraph" w:customStyle="1" w:styleId="ac">
    <w:name w:val="Текст (лев. подпись)"/>
    <w:basedOn w:val="a"/>
    <w:next w:val="a"/>
    <w:rsid w:val="00163C3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d">
    <w:name w:val="Текст (прав. подпись)"/>
    <w:basedOn w:val="a"/>
    <w:next w:val="a"/>
    <w:rsid w:val="00163C3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163C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f0"/>
    <w:rsid w:val="00163C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0">
    <w:name w:val="Верхний колонтитул Знак"/>
    <w:basedOn w:val="a0"/>
    <w:link w:val="af"/>
    <w:rsid w:val="00163C32"/>
    <w:rPr>
      <w:rFonts w:ascii="Arial" w:hAnsi="Arial" w:cs="Arial"/>
      <w:sz w:val="22"/>
      <w:szCs w:val="22"/>
    </w:rPr>
  </w:style>
  <w:style w:type="character" w:styleId="af1">
    <w:name w:val="page number"/>
    <w:basedOn w:val="a0"/>
    <w:rsid w:val="00163C32"/>
  </w:style>
  <w:style w:type="paragraph" w:styleId="af2">
    <w:name w:val="footer"/>
    <w:basedOn w:val="a"/>
    <w:link w:val="af3"/>
    <w:rsid w:val="00163C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3">
    <w:name w:val="Нижний колонтитул Знак"/>
    <w:basedOn w:val="a0"/>
    <w:link w:val="af2"/>
    <w:rsid w:val="00163C32"/>
    <w:rPr>
      <w:rFonts w:ascii="Arial" w:hAnsi="Arial" w:cs="Arial"/>
      <w:sz w:val="22"/>
      <w:szCs w:val="22"/>
    </w:rPr>
  </w:style>
  <w:style w:type="character" w:customStyle="1" w:styleId="a5">
    <w:name w:val="Основной текст Знак"/>
    <w:basedOn w:val="a0"/>
    <w:link w:val="a4"/>
    <w:rsid w:val="00163C32"/>
    <w:rPr>
      <w:sz w:val="28"/>
    </w:rPr>
  </w:style>
  <w:style w:type="character" w:customStyle="1" w:styleId="a7">
    <w:name w:val="Текст выноски Знак"/>
    <w:basedOn w:val="a0"/>
    <w:link w:val="a6"/>
    <w:semiHidden/>
    <w:rsid w:val="00163C32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5"/>
    <w:semiHidden/>
    <w:rsid w:val="00163C3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163C32"/>
    <w:rPr>
      <w:rFonts w:ascii="Tahoma" w:hAnsi="Tahoma" w:cs="Tahoma"/>
      <w:shd w:val="clear" w:color="auto" w:fill="000080"/>
    </w:rPr>
  </w:style>
  <w:style w:type="paragraph" w:styleId="af6">
    <w:name w:val="Body Text Indent"/>
    <w:basedOn w:val="a"/>
    <w:link w:val="af7"/>
    <w:rsid w:val="00163C32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Основной текст с отступом Знак"/>
    <w:basedOn w:val="a0"/>
    <w:link w:val="af6"/>
    <w:rsid w:val="00163C32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rsid w:val="00163C32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163C32"/>
    <w:rPr>
      <w:sz w:val="28"/>
      <w:szCs w:val="28"/>
    </w:rPr>
  </w:style>
  <w:style w:type="paragraph" w:styleId="af8">
    <w:name w:val="caption"/>
    <w:basedOn w:val="a"/>
    <w:next w:val="a"/>
    <w:qFormat/>
    <w:rsid w:val="00163C32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163C32"/>
    <w:pPr>
      <w:widowControl w:val="0"/>
      <w:autoSpaceDE w:val="0"/>
      <w:autoSpaceDN w:val="0"/>
      <w:adjustRightInd w:val="0"/>
      <w:ind w:right="5400"/>
    </w:pPr>
    <w:rPr>
      <w:bCs/>
      <w:sz w:val="28"/>
      <w:szCs w:val="22"/>
    </w:rPr>
  </w:style>
  <w:style w:type="character" w:customStyle="1" w:styleId="24">
    <w:name w:val="Основной текст 2 Знак"/>
    <w:basedOn w:val="a0"/>
    <w:link w:val="23"/>
    <w:rsid w:val="00163C32"/>
    <w:rPr>
      <w:bCs/>
      <w:sz w:val="28"/>
      <w:szCs w:val="22"/>
    </w:rPr>
  </w:style>
  <w:style w:type="paragraph" w:styleId="31">
    <w:name w:val="Body Text Indent 3"/>
    <w:basedOn w:val="a"/>
    <w:link w:val="32"/>
    <w:rsid w:val="00163C32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163C32"/>
    <w:rPr>
      <w:sz w:val="28"/>
      <w:szCs w:val="28"/>
    </w:rPr>
  </w:style>
  <w:style w:type="character" w:customStyle="1" w:styleId="fontstyle01">
    <w:name w:val="fontstyle01"/>
    <w:rsid w:val="00163C3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9">
    <w:basedOn w:val="a"/>
    <w:next w:val="a"/>
    <w:uiPriority w:val="10"/>
    <w:qFormat/>
    <w:rsid w:val="00163C3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2">
    <w:name w:val="Заголовок Знак1"/>
    <w:link w:val="afa"/>
    <w:uiPriority w:val="10"/>
    <w:rsid w:val="00163C32"/>
    <w:rPr>
      <w:rFonts w:ascii="Cambria" w:hAnsi="Cambria"/>
      <w:spacing w:val="-10"/>
      <w:kern w:val="28"/>
      <w:sz w:val="56"/>
      <w:szCs w:val="56"/>
    </w:rPr>
  </w:style>
  <w:style w:type="character" w:styleId="afb">
    <w:name w:val="FollowedHyperlink"/>
    <w:uiPriority w:val="99"/>
    <w:unhideWhenUsed/>
    <w:rsid w:val="00163C32"/>
    <w:rPr>
      <w:color w:val="800080"/>
      <w:u w:val="single"/>
    </w:rPr>
  </w:style>
  <w:style w:type="paragraph" w:customStyle="1" w:styleId="font5">
    <w:name w:val="font5"/>
    <w:basedOn w:val="a"/>
    <w:rsid w:val="00163C3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163C32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163C3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163C3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9">
    <w:name w:val="xl69"/>
    <w:basedOn w:val="a"/>
    <w:rsid w:val="00163C3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"/>
    <w:rsid w:val="00163C3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163C3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163C32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163C32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163C32"/>
    <w:pP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163C32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163C3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0">
    <w:name w:val="xl100"/>
    <w:basedOn w:val="a"/>
    <w:rsid w:val="00163C32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Title"/>
    <w:basedOn w:val="a"/>
    <w:next w:val="a"/>
    <w:link w:val="12"/>
    <w:uiPriority w:val="10"/>
    <w:qFormat/>
    <w:rsid w:val="00163C32"/>
    <w:pPr>
      <w:widowControl w:val="0"/>
      <w:autoSpaceDE w:val="0"/>
      <w:autoSpaceDN w:val="0"/>
      <w:adjustRightInd w:val="0"/>
      <w:ind w:firstLine="720"/>
      <w:contextualSpacing/>
      <w:jc w:val="both"/>
    </w:pPr>
    <w:rPr>
      <w:rFonts w:ascii="Cambria" w:hAnsi="Cambria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uiPriority w:val="10"/>
    <w:rsid w:val="0016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d">
    <w:basedOn w:val="a"/>
    <w:next w:val="a"/>
    <w:uiPriority w:val="10"/>
    <w:qFormat/>
    <w:rsid w:val="00E34DE5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e">
    <w:name w:val="Название Знак"/>
    <w:link w:val="aff"/>
    <w:uiPriority w:val="10"/>
    <w:rsid w:val="00E34DE5"/>
    <w:rPr>
      <w:rFonts w:ascii="Cambria" w:hAnsi="Cambria"/>
      <w:spacing w:val="-10"/>
      <w:kern w:val="28"/>
      <w:sz w:val="56"/>
      <w:szCs w:val="56"/>
    </w:rPr>
  </w:style>
  <w:style w:type="paragraph" w:customStyle="1" w:styleId="aff">
    <w:basedOn w:val="a"/>
    <w:next w:val="a"/>
    <w:link w:val="afe"/>
    <w:uiPriority w:val="10"/>
    <w:qFormat/>
    <w:rsid w:val="00D324A8"/>
    <w:pPr>
      <w:contextualSpacing/>
    </w:pPr>
    <w:rPr>
      <w:rFonts w:ascii="Cambria" w:hAnsi="Cambria"/>
      <w:spacing w:val="-10"/>
      <w:kern w:val="28"/>
      <w:sz w:val="56"/>
      <w:szCs w:val="56"/>
    </w:rPr>
  </w:style>
  <w:style w:type="paragraph" w:customStyle="1" w:styleId="aff0">
    <w:basedOn w:val="a"/>
    <w:next w:val="a"/>
    <w:uiPriority w:val="10"/>
    <w:qFormat/>
    <w:rsid w:val="005B488B"/>
    <w:pPr>
      <w:contextualSpacing/>
    </w:pPr>
    <w:rPr>
      <w:rFonts w:ascii="Cambria" w:hAnsi="Cambria"/>
      <w:spacing w:val="-10"/>
      <w:kern w:val="28"/>
      <w:sz w:val="56"/>
      <w:szCs w:val="56"/>
    </w:rPr>
  </w:style>
  <w:style w:type="paragraph" w:customStyle="1" w:styleId="aff1">
    <w:basedOn w:val="a"/>
    <w:next w:val="a"/>
    <w:uiPriority w:val="10"/>
    <w:qFormat/>
    <w:rsid w:val="006F3C68"/>
    <w:pPr>
      <w:contextualSpacing/>
    </w:pPr>
    <w:rPr>
      <w:rFonts w:ascii="Cambria" w:hAnsi="Cambria"/>
      <w:spacing w:val="-10"/>
      <w:kern w:val="28"/>
      <w:sz w:val="56"/>
      <w:szCs w:val="56"/>
    </w:rPr>
  </w:style>
  <w:style w:type="paragraph" w:customStyle="1" w:styleId="ConsPlusCell">
    <w:name w:val="ConsPlusCell"/>
    <w:uiPriority w:val="99"/>
    <w:rsid w:val="006F3C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0263">
                  <w:marLeft w:val="-6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6436">
                      <w:marLeft w:val="6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B443B-C233-40DD-8170-2A83FF0C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2808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                      ТАТАРСТАН РЕСПУБЛИКАСЫ</vt:lpstr>
    </vt:vector>
  </TitlesOfParts>
  <Company>MoBIL GROUP</Company>
  <LinksUpToDate>false</LinksUpToDate>
  <CharactersWithSpaces>18779</CharactersWithSpaces>
  <SharedDoc>false</SharedDoc>
  <HLinks>
    <vt:vector size="6" baseType="variant">
      <vt:variant>
        <vt:i4>2228255</vt:i4>
      </vt:variant>
      <vt:variant>
        <vt:i4>0</vt:i4>
      </vt:variant>
      <vt:variant>
        <vt:i4>0</vt:i4>
      </vt:variant>
      <vt:variant>
        <vt:i4>5</vt:i4>
      </vt:variant>
      <vt:variant>
        <vt:lpwstr>http://www.Narkis-1987@mail.ru/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                      ТАТАРСТАН РЕСПУБЛИКАСЫ</dc:title>
  <dc:subject/>
  <dc:creator>Admin</dc:creator>
  <cp:keywords/>
  <dc:description/>
  <cp:lastModifiedBy>Татьяна Алатырева</cp:lastModifiedBy>
  <cp:revision>2</cp:revision>
  <cp:lastPrinted>2023-08-04T10:12:00Z</cp:lastPrinted>
  <dcterms:created xsi:type="dcterms:W3CDTF">2024-10-25T10:44:00Z</dcterms:created>
  <dcterms:modified xsi:type="dcterms:W3CDTF">2024-10-25T10:44:00Z</dcterms:modified>
</cp:coreProperties>
</file>