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024"/>
      </w:tblGrid>
      <w:tr w:rsidR="00A148C7" w:rsidRPr="005637F2" w:rsidTr="009A72CE">
        <w:tc>
          <w:tcPr>
            <w:tcW w:w="4696" w:type="dxa"/>
          </w:tcPr>
          <w:tbl>
            <w:tblPr>
              <w:tblW w:w="9693" w:type="dxa"/>
              <w:tblLook w:val="04A0" w:firstRow="1" w:lastRow="0" w:firstColumn="1" w:lastColumn="0" w:noHBand="0" w:noVBand="1"/>
            </w:tblPr>
            <w:tblGrid>
              <w:gridCol w:w="5003"/>
              <w:gridCol w:w="426"/>
              <w:gridCol w:w="4264"/>
            </w:tblGrid>
            <w:tr w:rsidR="00A148C7" w:rsidRPr="005637F2" w:rsidTr="009A72CE">
              <w:tc>
                <w:tcPr>
                  <w:tcW w:w="5003" w:type="dxa"/>
                  <w:shd w:val="clear" w:color="auto" w:fill="auto"/>
                </w:tcPr>
                <w:p w:rsidR="00A148C7" w:rsidRPr="005637F2" w:rsidRDefault="00A148C7" w:rsidP="0096712A">
                  <w:pPr>
                    <w:jc w:val="center"/>
                    <w:rPr>
                      <w:rFonts w:eastAsia="Calibri"/>
                    </w:rPr>
                  </w:pPr>
                  <w:r w:rsidRPr="005637F2">
                    <w:rPr>
                      <w:rFonts w:eastAsia="Calibri"/>
                    </w:rPr>
                    <w:t>СОВЕТ</w:t>
                  </w:r>
                </w:p>
                <w:p w:rsidR="00A148C7" w:rsidRDefault="00A148C7" w:rsidP="0096712A">
                  <w:pPr>
                    <w:jc w:val="center"/>
                    <w:rPr>
                      <w:rFonts w:eastAsia="Calibri"/>
                    </w:rPr>
                  </w:pPr>
                  <w:r w:rsidRPr="005637F2">
                    <w:rPr>
                      <w:rFonts w:eastAsia="Calibri"/>
                    </w:rPr>
                    <w:t xml:space="preserve">АЛЕКСАНДРОВСКОГО </w:t>
                  </w:r>
                </w:p>
                <w:p w:rsidR="00A148C7" w:rsidRPr="005637F2" w:rsidRDefault="00A148C7" w:rsidP="0096712A">
                  <w:pPr>
                    <w:jc w:val="center"/>
                    <w:rPr>
                      <w:rFonts w:eastAsia="Calibri"/>
                    </w:rPr>
                  </w:pPr>
                  <w:r w:rsidRPr="005637F2">
                    <w:rPr>
                      <w:rFonts w:eastAsia="Calibri"/>
                    </w:rPr>
                    <w:t>СЕЛЬСКОГО ПОСЕЛЕНИЯ</w:t>
                  </w:r>
                </w:p>
                <w:p w:rsidR="00A148C7" w:rsidRPr="005637F2" w:rsidRDefault="00A148C7" w:rsidP="0096712A">
                  <w:pPr>
                    <w:jc w:val="center"/>
                    <w:rPr>
                      <w:rFonts w:eastAsia="Calibri"/>
                    </w:rPr>
                  </w:pPr>
                  <w:r w:rsidRPr="005637F2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A148C7" w:rsidRPr="005637F2" w:rsidRDefault="00A148C7" w:rsidP="0096712A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264" w:type="dxa"/>
                  <w:shd w:val="clear" w:color="auto" w:fill="auto"/>
                </w:tcPr>
                <w:p w:rsidR="00A148C7" w:rsidRPr="005637F2" w:rsidRDefault="00A148C7" w:rsidP="0096712A">
                  <w:pPr>
                    <w:jc w:val="center"/>
                    <w:rPr>
                      <w:rFonts w:eastAsia="Calibri"/>
                    </w:rPr>
                  </w:pPr>
                  <w:r w:rsidRPr="005637F2">
                    <w:rPr>
                      <w:rFonts w:eastAsia="Calibri"/>
                    </w:rPr>
                    <w:t xml:space="preserve">ТАТАРСТАН </w:t>
                  </w:r>
                  <w:proofErr w:type="spellStart"/>
                  <w:r w:rsidRPr="005637F2">
                    <w:rPr>
                      <w:rFonts w:eastAsia="Calibri"/>
                    </w:rPr>
                    <w:t>РЕСПУБЛИКАСЫ</w:t>
                  </w:r>
                  <w:proofErr w:type="spellEnd"/>
                </w:p>
                <w:p w:rsidR="00A148C7" w:rsidRPr="005637F2" w:rsidRDefault="00A148C7" w:rsidP="0096712A">
                  <w:pPr>
                    <w:pStyle w:val="2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5637F2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A148C7" w:rsidRPr="005637F2" w:rsidRDefault="00A148C7" w:rsidP="0096712A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5637F2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5637F2">
                    <w:rPr>
                      <w:rFonts w:eastAsia="Calibri"/>
                      <w:b w:val="0"/>
                    </w:rPr>
                    <w:t>Ц</w:t>
                  </w:r>
                  <w:r w:rsidRPr="005637F2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5637F2">
                    <w:rPr>
                      <w:rFonts w:eastAsia="Calibri"/>
                      <w:b w:val="0"/>
                    </w:rPr>
                    <w:t>РАЙОНЫ</w:t>
                  </w:r>
                </w:p>
                <w:p w:rsidR="00A148C7" w:rsidRPr="005637F2" w:rsidRDefault="00A148C7" w:rsidP="0096712A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5637F2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A148C7" w:rsidRDefault="00A148C7" w:rsidP="0096712A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5637F2">
                    <w:rPr>
                      <w:rFonts w:eastAsia="Calibri"/>
                    </w:rPr>
                    <w:t>АВЫЛ</w:t>
                  </w:r>
                  <w:proofErr w:type="spellEnd"/>
                  <w:r w:rsidRPr="005637F2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5637F2">
                    <w:rPr>
                      <w:rFonts w:eastAsia="Calibri"/>
                    </w:rPr>
                    <w:t>ЖИРЛЕГЕ</w:t>
                  </w:r>
                  <w:proofErr w:type="spellEnd"/>
                  <w:r w:rsidRPr="005637F2">
                    <w:rPr>
                      <w:rFonts w:eastAsia="Calibri"/>
                    </w:rPr>
                    <w:t xml:space="preserve"> </w:t>
                  </w:r>
                </w:p>
                <w:p w:rsidR="00A148C7" w:rsidRPr="005637F2" w:rsidRDefault="00A148C7" w:rsidP="0096712A">
                  <w:pPr>
                    <w:jc w:val="center"/>
                    <w:rPr>
                      <w:rFonts w:eastAsia="Calibri"/>
                    </w:rPr>
                  </w:pPr>
                  <w:r w:rsidRPr="005637F2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A148C7" w:rsidRPr="005637F2" w:rsidRDefault="00A148C7" w:rsidP="0096712A">
            <w:pPr>
              <w:pBdr>
                <w:bottom w:val="single" w:sz="12" w:space="1" w:color="auto"/>
              </w:pBdr>
              <w:tabs>
                <w:tab w:val="left" w:pos="900"/>
              </w:tabs>
            </w:pPr>
          </w:p>
          <w:tbl>
            <w:tblPr>
              <w:tblW w:w="9700" w:type="dxa"/>
              <w:tblInd w:w="108" w:type="dxa"/>
              <w:tblLook w:val="0000" w:firstRow="0" w:lastRow="0" w:firstColumn="0" w:lastColumn="0" w:noHBand="0" w:noVBand="0"/>
            </w:tblPr>
            <w:tblGrid>
              <w:gridCol w:w="4850"/>
              <w:gridCol w:w="4850"/>
            </w:tblGrid>
            <w:tr w:rsidR="00A148C7" w:rsidRPr="005637F2" w:rsidTr="009A72CE">
              <w:trPr>
                <w:trHeight w:val="394"/>
              </w:trPr>
              <w:tc>
                <w:tcPr>
                  <w:tcW w:w="4850" w:type="dxa"/>
                  <w:vAlign w:val="bottom"/>
                </w:tcPr>
                <w:p w:rsidR="00A148C7" w:rsidRPr="005637F2" w:rsidRDefault="00A148C7" w:rsidP="0096712A">
                  <w:pPr>
                    <w:rPr>
                      <w:b/>
                    </w:rPr>
                  </w:pPr>
                  <w:r w:rsidRPr="005637F2">
                    <w:rPr>
                      <w:b/>
                    </w:rPr>
                    <w:t xml:space="preserve">                   РЕШЕНИЕ</w:t>
                  </w:r>
                </w:p>
              </w:tc>
              <w:tc>
                <w:tcPr>
                  <w:tcW w:w="4850" w:type="dxa"/>
                  <w:vAlign w:val="bottom"/>
                </w:tcPr>
                <w:p w:rsidR="00A148C7" w:rsidRPr="005637F2" w:rsidRDefault="00A148C7" w:rsidP="0096712A">
                  <w:pPr>
                    <w:jc w:val="center"/>
                    <w:rPr>
                      <w:b/>
                    </w:rPr>
                  </w:pPr>
                  <w:r w:rsidRPr="005637F2">
                    <w:rPr>
                      <w:b/>
                    </w:rPr>
                    <w:t xml:space="preserve">          </w:t>
                  </w:r>
                  <w:proofErr w:type="spellStart"/>
                  <w:r w:rsidRPr="005637F2">
                    <w:rPr>
                      <w:b/>
                    </w:rPr>
                    <w:t>КАРАР</w:t>
                  </w:r>
                  <w:proofErr w:type="spellEnd"/>
                </w:p>
              </w:tc>
            </w:tr>
            <w:tr w:rsidR="00A148C7" w:rsidRPr="005637F2" w:rsidTr="009A72CE">
              <w:trPr>
                <w:trHeight w:val="394"/>
              </w:trPr>
              <w:tc>
                <w:tcPr>
                  <w:tcW w:w="4850" w:type="dxa"/>
                </w:tcPr>
                <w:p w:rsidR="00A148C7" w:rsidRPr="005637F2" w:rsidRDefault="00A148C7" w:rsidP="0096712A">
                  <w:pPr>
                    <w:rPr>
                      <w:bCs/>
                    </w:rPr>
                  </w:pPr>
                  <w:r w:rsidRPr="005637F2">
                    <w:rPr>
                      <w:bCs/>
                    </w:rPr>
                    <w:t xml:space="preserve"> </w:t>
                  </w:r>
                </w:p>
                <w:p w:rsidR="00A148C7" w:rsidRPr="005637F2" w:rsidRDefault="00A148C7" w:rsidP="0096712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                 </w:t>
                  </w:r>
                  <w:r w:rsidR="0096712A">
                    <w:rPr>
                      <w:bCs/>
                    </w:rPr>
                    <w:t xml:space="preserve">                </w:t>
                  </w:r>
                  <w:r>
                    <w:rPr>
                      <w:bCs/>
                    </w:rPr>
                    <w:t xml:space="preserve"> </w:t>
                  </w:r>
                  <w:r w:rsidRPr="005637F2">
                    <w:rPr>
                      <w:bCs/>
                    </w:rPr>
                    <w:t>2024 г.</w:t>
                  </w:r>
                </w:p>
              </w:tc>
              <w:tc>
                <w:tcPr>
                  <w:tcW w:w="4850" w:type="dxa"/>
                </w:tcPr>
                <w:p w:rsidR="00A148C7" w:rsidRPr="005637F2" w:rsidRDefault="00A148C7" w:rsidP="0096712A">
                  <w:pPr>
                    <w:rPr>
                      <w:bCs/>
                    </w:rPr>
                  </w:pPr>
                  <w:r w:rsidRPr="005637F2">
                    <w:rPr>
                      <w:bCs/>
                    </w:rPr>
                    <w:t xml:space="preserve">                                                </w:t>
                  </w:r>
                </w:p>
                <w:p w:rsidR="00A148C7" w:rsidRPr="005637F2" w:rsidRDefault="00A148C7" w:rsidP="0096712A">
                  <w:pPr>
                    <w:rPr>
                      <w:bCs/>
                    </w:rPr>
                  </w:pPr>
                  <w:r w:rsidRPr="005637F2">
                    <w:rPr>
                      <w:bCs/>
                    </w:rPr>
                    <w:t xml:space="preserve">                                №</w:t>
                  </w:r>
                  <w:r>
                    <w:rPr>
                      <w:bCs/>
                    </w:rPr>
                    <w:t xml:space="preserve"> </w:t>
                  </w:r>
                  <w:r w:rsidRPr="005637F2">
                    <w:rPr>
                      <w:bCs/>
                    </w:rPr>
                    <w:t xml:space="preserve"> </w:t>
                  </w:r>
                </w:p>
              </w:tc>
            </w:tr>
            <w:tr w:rsidR="00A148C7" w:rsidRPr="005637F2" w:rsidTr="009A72CE">
              <w:trPr>
                <w:trHeight w:val="195"/>
              </w:trPr>
              <w:tc>
                <w:tcPr>
                  <w:tcW w:w="9700" w:type="dxa"/>
                  <w:gridSpan w:val="2"/>
                  <w:vAlign w:val="bottom"/>
                </w:tcPr>
                <w:p w:rsidR="00A148C7" w:rsidRPr="005637F2" w:rsidRDefault="00A148C7" w:rsidP="0096712A">
                  <w:r w:rsidRPr="005637F2">
                    <w:t xml:space="preserve">        </w:t>
                  </w:r>
                </w:p>
                <w:p w:rsidR="00A148C7" w:rsidRPr="005637F2" w:rsidRDefault="00A148C7" w:rsidP="0096712A">
                  <w:pPr>
                    <w:jc w:val="center"/>
                  </w:pPr>
                  <w:proofErr w:type="spellStart"/>
                  <w:r w:rsidRPr="00A148C7">
                    <w:rPr>
                      <w:sz w:val="24"/>
                    </w:rPr>
                    <w:t>с.Александровка</w:t>
                  </w:r>
                  <w:proofErr w:type="spellEnd"/>
                </w:p>
              </w:tc>
            </w:tr>
          </w:tbl>
          <w:p w:rsidR="00A148C7" w:rsidRPr="005637F2" w:rsidRDefault="00A148C7" w:rsidP="0096712A">
            <w:pPr>
              <w:jc w:val="center"/>
              <w:rPr>
                <w:rFonts w:eastAsia="Calibri"/>
              </w:rPr>
            </w:pPr>
          </w:p>
        </w:tc>
      </w:tr>
    </w:tbl>
    <w:p w:rsidR="003E378C" w:rsidRDefault="003E378C" w:rsidP="0096712A">
      <w:pPr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Александровского сельского поселения от 29.05.2023 №91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Александровского сельского поселения Бавлинского муниципального района Республики Татарстан, Совет Александровского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Совета Александровского сельского поселения от 29.05.2023 №91 «Об установлении дополнительных оснований признания безнадежной к взысканию задолженности в части сумм местных налогов» (с изменениями от 09.02.2024 №</w:t>
      </w:r>
      <w:r w:rsidR="004275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09) следующие изменения:</w:t>
      </w:r>
    </w:p>
    <w:p w:rsidR="0008733E" w:rsidRPr="0096712A" w:rsidRDefault="0096712A" w:rsidP="00EE28EB">
      <w:pPr>
        <w:tabs>
          <w:tab w:val="left" w:pos="993"/>
        </w:tabs>
        <w:spacing w:line="360" w:lineRule="auto"/>
        <w:ind w:right="-1"/>
        <w:jc w:val="both"/>
      </w:pPr>
      <w:r>
        <w:tab/>
        <w:t>д</w:t>
      </w:r>
      <w:r w:rsidR="0008733E" w:rsidRPr="0096712A">
        <w:t>ополнить пункт 1 следующим подпунктом:</w:t>
      </w:r>
    </w:p>
    <w:p w:rsidR="0008733E" w:rsidRPr="00A305E5" w:rsidRDefault="0008733E" w:rsidP="00EE28EB">
      <w:pPr>
        <w:spacing w:line="360" w:lineRule="auto"/>
        <w:jc w:val="both"/>
      </w:pPr>
      <w:r>
        <w:t xml:space="preserve">          «</w:t>
      </w:r>
      <w:r w:rsidR="00EE28EB">
        <w:t>9</w:t>
      </w:r>
      <w:r>
        <w:t xml:space="preserve">) </w:t>
      </w:r>
      <w:r w:rsidRPr="00A305E5">
        <w:t>наличие задолженности по местным налогам у физических лиц в</w:t>
      </w:r>
      <w:r w:rsidR="00EE28EB">
        <w:t xml:space="preserve"> </w:t>
      </w:r>
    </w:p>
    <w:p w:rsidR="0008733E" w:rsidRDefault="0008733E" w:rsidP="00EE28EB">
      <w:pPr>
        <w:spacing w:line="360" w:lineRule="auto"/>
        <w:jc w:val="both"/>
      </w:pPr>
      <w:r w:rsidRPr="00E102B0">
        <w:lastRenderedPageBreak/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EE28EB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EE28EB" w:rsidRDefault="00EE28EB" w:rsidP="003E378C"/>
    <w:p w:rsidR="00B50963" w:rsidRDefault="003E378C" w:rsidP="003E378C">
      <w:r>
        <w:t>Глава, Председатель Совета</w:t>
      </w:r>
    </w:p>
    <w:p w:rsidR="003E378C" w:rsidRDefault="003E378C" w:rsidP="003E378C">
      <w:r>
        <w:t>Александровского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Ю.А</w:t>
      </w:r>
      <w:proofErr w:type="spellEnd"/>
      <w:r>
        <w:t>.</w:t>
      </w:r>
      <w:r w:rsidR="00EE28EB">
        <w:t xml:space="preserve"> </w:t>
      </w:r>
      <w:r>
        <w:t>Павлов</w:t>
      </w:r>
    </w:p>
    <w:sectPr w:rsidR="003E378C" w:rsidSect="000F0102">
      <w:headerReference w:type="default" r:id="rId7"/>
      <w:headerReference w:type="first" r:id="rId8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C0" w:rsidRDefault="000630C0" w:rsidP="008F67C9">
      <w:r>
        <w:separator/>
      </w:r>
    </w:p>
  </w:endnote>
  <w:endnote w:type="continuationSeparator" w:id="0">
    <w:p w:rsidR="000630C0" w:rsidRDefault="000630C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C0" w:rsidRDefault="000630C0" w:rsidP="008F67C9">
      <w:r>
        <w:separator/>
      </w:r>
    </w:p>
  </w:footnote>
  <w:footnote w:type="continuationSeparator" w:id="0">
    <w:p w:rsidR="000630C0" w:rsidRDefault="000630C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A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2A" w:rsidRDefault="0096712A" w:rsidP="0096712A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30C0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C11C0"/>
    <w:rsid w:val="003D4452"/>
    <w:rsid w:val="003E378C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27548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12A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48C7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45D9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E28EB"/>
    <w:rsid w:val="00EF13D2"/>
    <w:rsid w:val="00F03101"/>
    <w:rsid w:val="00F041B9"/>
    <w:rsid w:val="00F109BC"/>
    <w:rsid w:val="00F46AAD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2024-06-07T10:28:00Z</dcterms:created>
  <dcterms:modified xsi:type="dcterms:W3CDTF">2024-06-07T10:28:00Z</dcterms:modified>
</cp:coreProperties>
</file>