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875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A27238" w:rsidRPr="00AE0BE8" w:rsidTr="00A27238">
        <w:trPr>
          <w:trHeight w:val="1146"/>
        </w:trPr>
        <w:tc>
          <w:tcPr>
            <w:tcW w:w="4395" w:type="dxa"/>
          </w:tcPr>
          <w:p w:rsidR="00A27238" w:rsidRPr="00A662DB" w:rsidRDefault="00A27238" w:rsidP="00A27238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238" w:rsidRPr="00A662DB" w:rsidRDefault="00A27238" w:rsidP="00A27238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A27238" w:rsidRPr="00A662DB" w:rsidRDefault="00A27238" w:rsidP="00A27238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A27238" w:rsidRPr="00A662DB" w:rsidRDefault="00A27238" w:rsidP="00A27238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:rsidR="00A27238" w:rsidRPr="00A662DB" w:rsidRDefault="00A27238" w:rsidP="00A27238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238" w:rsidRPr="00A662DB" w:rsidRDefault="00A27238" w:rsidP="00A27238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A27238" w:rsidRPr="00A662DB" w:rsidRDefault="00A27238" w:rsidP="00A27238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A27238" w:rsidRPr="00931DEB" w:rsidTr="00A27238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A27238" w:rsidRPr="00583B01" w:rsidRDefault="00A27238" w:rsidP="00A2723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A27238" w:rsidRPr="00583B01" w:rsidRDefault="00A27238" w:rsidP="00A27238">
            <w:pPr>
              <w:rPr>
                <w:lang w:val="tt-RU"/>
              </w:rPr>
            </w:pPr>
          </w:p>
          <w:p w:rsidR="00A27238" w:rsidRPr="00583B01" w:rsidRDefault="00A27238" w:rsidP="00A27238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A27238" w:rsidRPr="00583B01" w:rsidRDefault="00A27238" w:rsidP="00A27238">
            <w:pPr>
              <w:spacing w:line="360" w:lineRule="auto"/>
            </w:pPr>
            <w:r>
              <w:rPr>
                <w:lang w:val="tt-RU"/>
              </w:rPr>
              <w:t xml:space="preserve">               _</w:t>
            </w:r>
            <w:r>
              <w:t>____________                  г.Бавлы                      № _______</w:t>
            </w:r>
          </w:p>
          <w:p w:rsidR="00A27238" w:rsidRPr="00583B01" w:rsidRDefault="00A27238" w:rsidP="00A27238">
            <w:pPr>
              <w:jc w:val="center"/>
            </w:pPr>
          </w:p>
          <w:p w:rsidR="00A27238" w:rsidRPr="00583B01" w:rsidRDefault="00A27238" w:rsidP="00A27238">
            <w:pPr>
              <w:jc w:val="center"/>
            </w:pPr>
          </w:p>
        </w:tc>
      </w:tr>
      <w:tr w:rsidR="00A27238" w:rsidRPr="00AE0BE8" w:rsidTr="00A27238">
        <w:trPr>
          <w:trHeight w:val="68"/>
        </w:trPr>
        <w:tc>
          <w:tcPr>
            <w:tcW w:w="9875" w:type="dxa"/>
            <w:gridSpan w:val="3"/>
            <w:vAlign w:val="bottom"/>
          </w:tcPr>
          <w:p w:rsidR="00A27238" w:rsidRDefault="00A27238" w:rsidP="00A27238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  <w:p w:rsidR="00A27238" w:rsidRPr="003D4452" w:rsidRDefault="00A27238" w:rsidP="00A27238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</w:tc>
      </w:tr>
    </w:tbl>
    <w:p w:rsidR="00875669" w:rsidRDefault="00355CF3" w:rsidP="00355CF3">
      <w:pPr>
        <w:ind w:right="4960"/>
        <w:jc w:val="both"/>
      </w:pPr>
      <w:bookmarkStart w:id="0" w:name="_GoBack"/>
      <w:r w:rsidRPr="009B37B8">
        <w:t>О внесении изменений в решение Бавлинского</w:t>
      </w:r>
      <w:r>
        <w:t xml:space="preserve"> г</w:t>
      </w:r>
      <w:r w:rsidRPr="009B37B8">
        <w:t>ородского Совета от 25.05.2023 №97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</w:t>
      </w:r>
      <w:r>
        <w:t>-</w:t>
      </w:r>
      <w:r w:rsidRPr="009B37B8">
        <w:t>ности в части сумм местных налогов»</w:t>
      </w:r>
      <w:r w:rsidR="00D12FF5">
        <w:t xml:space="preserve"> </w:t>
      </w:r>
      <w:r w:rsidR="00CB7FFE">
        <w:t xml:space="preserve"> 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355CF3" w:rsidRDefault="00A305E5" w:rsidP="00A305E5">
      <w:pPr>
        <w:spacing w:line="360" w:lineRule="auto"/>
        <w:ind w:firstLine="708"/>
        <w:jc w:val="both"/>
      </w:pPr>
      <w:r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муниципального образования «город Бавлы», </w:t>
      </w:r>
      <w:r w:rsidR="00355CF3">
        <w:t>Бавлинский городской Совет РЕШИЛ:</w:t>
      </w:r>
    </w:p>
    <w:p w:rsidR="00355CF3" w:rsidRDefault="00A305E5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</w:t>
      </w:r>
      <w:r w:rsidR="00355CF3">
        <w:rPr>
          <w:rFonts w:ascii="Times New Roman" w:hAnsi="Times New Roman" w:cs="Times New Roman"/>
          <w:sz w:val="28"/>
          <w:szCs w:val="28"/>
        </w:rPr>
        <w:t xml:space="preserve"> Бавлинского городского Совета от 25.05.2023 №97 «Об установлении дополнительных оснований признания безнадежной к взысканию задолженности в части сумм местных налогов» </w:t>
      </w:r>
      <w:r>
        <w:rPr>
          <w:rFonts w:ascii="Times New Roman" w:hAnsi="Times New Roman" w:cs="Times New Roman"/>
          <w:sz w:val="28"/>
          <w:szCs w:val="28"/>
        </w:rPr>
        <w:t>(с изменениями от 12.04.2024 №123) следующие изменения:</w:t>
      </w:r>
    </w:p>
    <w:p w:rsidR="00A305E5" w:rsidRDefault="00A305E5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A305E5" w:rsidRPr="00A305E5" w:rsidRDefault="00A305E5" w:rsidP="00A305E5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A305E5" w:rsidRDefault="00A305E5" w:rsidP="00A305E5">
      <w:pPr>
        <w:spacing w:line="360" w:lineRule="auto"/>
        <w:jc w:val="both"/>
      </w:pPr>
      <w:r w:rsidRPr="00E102B0"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A305E5" w:rsidRDefault="00A305E5" w:rsidP="00A305E5">
      <w:pPr>
        <w:spacing w:line="360" w:lineRule="auto"/>
        <w:jc w:val="both"/>
      </w:pPr>
    </w:p>
    <w:p w:rsidR="00A305E5" w:rsidRPr="00A305E5" w:rsidRDefault="00A305E5" w:rsidP="00A305E5">
      <w:pPr>
        <w:tabs>
          <w:tab w:val="left" w:pos="993"/>
        </w:tabs>
        <w:spacing w:line="360" w:lineRule="auto"/>
        <w:ind w:right="-1"/>
        <w:jc w:val="both"/>
      </w:pP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опубликования</w:t>
      </w:r>
      <w:r w:rsidR="00DB238B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2024 года.</w:t>
      </w:r>
    </w:p>
    <w:p w:rsidR="00875669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435" w:rsidRDefault="00875669" w:rsidP="00875669">
      <w:r>
        <w:t xml:space="preserve">         </w:t>
      </w:r>
      <w:r w:rsidR="00883435">
        <w:t xml:space="preserve">  </w:t>
      </w:r>
      <w:r w:rsidR="00CD06F4">
        <w:t xml:space="preserve"> </w:t>
      </w:r>
      <w:r w:rsidR="00883435">
        <w:t xml:space="preserve">Мэр города Бавлы, </w:t>
      </w:r>
    </w:p>
    <w:p w:rsidR="00B50963" w:rsidRDefault="00883435" w:rsidP="003D4452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</w:t>
      </w:r>
      <w:r w:rsidR="00875669">
        <w:t xml:space="preserve">   </w:t>
      </w:r>
      <w:r w:rsidR="001C286C">
        <w:t xml:space="preserve">  </w:t>
      </w:r>
      <w:r w:rsidR="006C199F">
        <w:t xml:space="preserve"> </w:t>
      </w:r>
      <w:r w:rsidR="001C286C">
        <w:t>И.И. Гузаиров</w:t>
      </w:r>
    </w:p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4D" w:rsidRDefault="0044054D" w:rsidP="008F67C9">
      <w:r>
        <w:separator/>
      </w:r>
    </w:p>
  </w:endnote>
  <w:endnote w:type="continuationSeparator" w:id="0">
    <w:p w:rsidR="0044054D" w:rsidRDefault="0044054D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4D" w:rsidRDefault="0044054D" w:rsidP="008F67C9">
      <w:r>
        <w:separator/>
      </w:r>
    </w:p>
  </w:footnote>
  <w:footnote w:type="continuationSeparator" w:id="0">
    <w:p w:rsidR="0044054D" w:rsidRDefault="0044054D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13B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749"/>
    <w:multiLevelType w:val="hybridMultilevel"/>
    <w:tmpl w:val="7DEAFAE0"/>
    <w:lvl w:ilvl="0" w:tplc="9DB846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054D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0BED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E7F21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238"/>
    <w:rsid w:val="00A27DC1"/>
    <w:rsid w:val="00A305E5"/>
    <w:rsid w:val="00A32942"/>
    <w:rsid w:val="00A3557B"/>
    <w:rsid w:val="00A36610"/>
    <w:rsid w:val="00A46936"/>
    <w:rsid w:val="00A506AD"/>
    <w:rsid w:val="00A54B93"/>
    <w:rsid w:val="00A662DB"/>
    <w:rsid w:val="00A67717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605BB"/>
    <w:rsid w:val="00B66632"/>
    <w:rsid w:val="00B67AD0"/>
    <w:rsid w:val="00B9256D"/>
    <w:rsid w:val="00B9713B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B7FFE"/>
    <w:rsid w:val="00CC03C0"/>
    <w:rsid w:val="00CC28D1"/>
    <w:rsid w:val="00CC30CC"/>
    <w:rsid w:val="00CD06F4"/>
    <w:rsid w:val="00CD3BEE"/>
    <w:rsid w:val="00CD478E"/>
    <w:rsid w:val="00CE200F"/>
    <w:rsid w:val="00CF24EA"/>
    <w:rsid w:val="00CF3B69"/>
    <w:rsid w:val="00D12FF5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238B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51E45-2BE4-4BA9-8D21-995D9559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2024-06-06T12:50:00Z</cp:lastPrinted>
  <dcterms:created xsi:type="dcterms:W3CDTF">2024-06-07T05:18:00Z</dcterms:created>
  <dcterms:modified xsi:type="dcterms:W3CDTF">2024-06-07T05:18:00Z</dcterms:modified>
</cp:coreProperties>
</file>