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4532EA" w:rsidTr="001C7A1A">
        <w:trPr>
          <w:trHeight w:val="1221"/>
        </w:trPr>
        <w:tc>
          <w:tcPr>
            <w:tcW w:w="4400" w:type="dxa"/>
          </w:tcPr>
          <w:p w:rsidR="00727E0C" w:rsidRPr="004532EA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4532EA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4532EA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2EA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4532EA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2E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4532EA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4532EA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4532EA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4532EA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532EA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4532EA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4532EA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4532E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4532EA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532EA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4532EA">
              <w:rPr>
                <w:rFonts w:ascii="Arial" w:hAnsi="Arial" w:cs="Arial"/>
                <w:sz w:val="24"/>
                <w:szCs w:val="24"/>
              </w:rPr>
              <w:t>Ц</w:t>
            </w:r>
            <w:r w:rsidRPr="004532EA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4532EA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4532EA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32EA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4532EA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4532EA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4532EA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4532EA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4532EA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4532EA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4532EA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4532EA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2EA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r w:rsidRPr="004532EA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  <w:tr w:rsidR="00727E0C" w:rsidRPr="004532EA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4532EA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4532EA" w:rsidRDefault="00727E0C" w:rsidP="00453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212C" w:rsidRPr="004532EA" w:rsidRDefault="00F5212C" w:rsidP="00D5285C">
      <w:pPr>
        <w:rPr>
          <w:rFonts w:ascii="Arial" w:hAnsi="Arial" w:cs="Arial"/>
          <w:sz w:val="24"/>
          <w:szCs w:val="24"/>
        </w:rPr>
      </w:pPr>
    </w:p>
    <w:p w:rsidR="00AC3868" w:rsidRPr="004532EA" w:rsidRDefault="00AC3868" w:rsidP="00D5285C">
      <w:pPr>
        <w:rPr>
          <w:rFonts w:ascii="Arial" w:hAnsi="Arial" w:cs="Arial"/>
          <w:sz w:val="24"/>
          <w:szCs w:val="24"/>
        </w:rPr>
      </w:pPr>
    </w:p>
    <w:p w:rsidR="00CB4715" w:rsidRPr="004532EA" w:rsidRDefault="00CB4715" w:rsidP="00CB4715">
      <w:pPr>
        <w:widowControl w:val="0"/>
        <w:ind w:left="20" w:right="4254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  <w:bookmarkStart w:id="0" w:name="_GoBack"/>
      <w:r w:rsidRPr="004532EA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 xml:space="preserve">О внесении изменений в муниципальную программу «Развитие физической культуры и спорта в Бавлинском муниципальном районе Республики Татарстан на 2020-2024 годы», утвержденную постановлением Исполнительного комитета Бавлинского муниципального района от 08.05.2020 </w:t>
      </w:r>
    </w:p>
    <w:p w:rsidR="00CB4715" w:rsidRPr="004532EA" w:rsidRDefault="00CB4715" w:rsidP="00CB4715">
      <w:pPr>
        <w:widowControl w:val="0"/>
        <w:ind w:left="20" w:right="4254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4532EA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 xml:space="preserve">№102 (с изм. от 17.07.2020 №142, от 19.02.2021 №16, от 23.12.2021 №233, </w:t>
      </w:r>
    </w:p>
    <w:p w:rsidR="00CB4715" w:rsidRPr="004532EA" w:rsidRDefault="00CB4715" w:rsidP="00CB4715">
      <w:pPr>
        <w:widowControl w:val="0"/>
        <w:ind w:left="20" w:right="4254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4532EA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>от 14.03.2022 №46; от 15.02.2023 №41)</w:t>
      </w:r>
    </w:p>
    <w:bookmarkEnd w:id="0"/>
    <w:p w:rsidR="00285D25" w:rsidRPr="004532EA" w:rsidRDefault="00285D25" w:rsidP="00CB4715">
      <w:pPr>
        <w:widowControl w:val="0"/>
        <w:ind w:left="20" w:right="4254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</w:p>
    <w:p w:rsidR="00CB4715" w:rsidRPr="004532EA" w:rsidRDefault="00CB4715" w:rsidP="00CB4715">
      <w:pPr>
        <w:widowControl w:val="0"/>
        <w:ind w:left="20" w:right="4254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</w:p>
    <w:p w:rsidR="00CB4715" w:rsidRPr="004532EA" w:rsidRDefault="00CB4715" w:rsidP="00CB4715">
      <w:pPr>
        <w:widowControl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4532EA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>В соответствии с Федеральным законом от 04.12.2007 №329-Ф3 «О физической культуре и спорте в Российской Федерации», постановлением Кабинета Министров Республики Татарстан от 05.03.2019 №159 «Об утверждении государственной программы Республики Татарстан «Развитие физической культуры и спорта в Республике Татарстан», в целях реализации государственной политики в области физической культуры и спорта, обеспечения условий для развития физической культуры и спорта на территории Бавлинского муниципального района Исполнительный комитет Бавлинского муниципального района Республики Татарстан</w:t>
      </w:r>
    </w:p>
    <w:p w:rsidR="00CB4715" w:rsidRPr="004532EA" w:rsidRDefault="00CB4715" w:rsidP="00CB4715">
      <w:pPr>
        <w:widowControl w:val="0"/>
        <w:spacing w:line="360" w:lineRule="auto"/>
        <w:ind w:left="23" w:hanging="23"/>
        <w:jc w:val="center"/>
        <w:rPr>
          <w:rFonts w:ascii="Arial" w:hAnsi="Arial" w:cs="Arial"/>
          <w:sz w:val="24"/>
          <w:szCs w:val="24"/>
          <w:lang w:eastAsia="en-US"/>
        </w:rPr>
      </w:pPr>
      <w:r w:rsidRPr="004532EA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>П О С Т А Н О В Л Я Е Т:</w:t>
      </w:r>
    </w:p>
    <w:p w:rsidR="00CB4715" w:rsidRPr="004532EA" w:rsidRDefault="00CB4715" w:rsidP="00CB4715">
      <w:pPr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23" w:firstLine="709"/>
        <w:jc w:val="both"/>
        <w:rPr>
          <w:rFonts w:ascii="Arial" w:hAnsi="Arial" w:cs="Arial"/>
          <w:sz w:val="24"/>
          <w:szCs w:val="24"/>
          <w:shd w:val="clear" w:color="auto" w:fill="FFFFFF"/>
          <w:lang w:eastAsia="en-US"/>
        </w:rPr>
      </w:pPr>
      <w:r w:rsidRPr="004532EA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>Внести в муниципальную программу «Развитие физической культуры и спорта в Бавлинском муниципальном районе Республики Татарстан на 2020-2024 годы», утвержденную постановлением Исполнительного комитета Бавлинского муниципального района от 08.05.2020 №102 (с изменениями, внесенными постановлениями от 17.07.2020 №142, от 19.02.2021 №16, от 23.12.2021 №233, от 14.03.2022 №46, от 15.02.2023 №41), следующие изменения:</w:t>
      </w:r>
    </w:p>
    <w:p w:rsidR="00CB4715" w:rsidRPr="004532EA" w:rsidRDefault="00CB4715" w:rsidP="00CB4715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4532EA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>в Паспорте программы строку «Объемы финансирования Программы с распределением по годам и источникам» изложить в следующей редакции: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7382"/>
      </w:tblGrid>
      <w:tr w:rsidR="00CB4715" w:rsidRPr="004532EA" w:rsidTr="000F73B6">
        <w:trPr>
          <w:trHeight w:hRule="exact" w:val="430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715" w:rsidRPr="004532EA" w:rsidRDefault="00CB4715" w:rsidP="00CB4715">
            <w:pPr>
              <w:widowControl w:val="0"/>
              <w:ind w:left="142"/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  <w:lastRenderedPageBreak/>
              <w:t>«Объемы</w:t>
            </w:r>
          </w:p>
          <w:p w:rsidR="00CB4715" w:rsidRPr="004532EA" w:rsidRDefault="00CB4715" w:rsidP="00CB4715">
            <w:pPr>
              <w:widowControl w:val="0"/>
              <w:ind w:left="142"/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  <w:t>финансирования Программы с распределением по годам и источникам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4715" w:rsidRPr="004532EA" w:rsidRDefault="00CB4715" w:rsidP="00CB4715">
            <w:pPr>
              <w:widowControl w:val="0"/>
              <w:ind w:left="57" w:right="131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  <w:t>Общий объем финансирования Программы в 2020-2024 годах составит 382 747,78 тыс. рублей, в том числе:</w:t>
            </w:r>
          </w:p>
          <w:p w:rsidR="00CB4715" w:rsidRPr="004532EA" w:rsidRDefault="00CB4715" w:rsidP="00CB4715">
            <w:pPr>
              <w:widowControl w:val="0"/>
              <w:ind w:left="57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  <w:t>2020 год – 60 918,26 тыс. рублей;</w:t>
            </w:r>
          </w:p>
          <w:p w:rsidR="00CB4715" w:rsidRPr="004532EA" w:rsidRDefault="00CB4715" w:rsidP="00CB4715">
            <w:pPr>
              <w:widowControl w:val="0"/>
              <w:ind w:left="57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  <w:t>2021 год – 80 391,67 тыс. рублей;</w:t>
            </w:r>
          </w:p>
          <w:p w:rsidR="00CB4715" w:rsidRPr="004532EA" w:rsidRDefault="00CB4715" w:rsidP="00CB4715">
            <w:pPr>
              <w:widowControl w:val="0"/>
              <w:ind w:left="57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  <w:t xml:space="preserve">2022 год – 81 607,08 </w:t>
            </w:r>
            <w:r w:rsidRPr="004532EA">
              <w:rPr>
                <w:rFonts w:ascii="Arial" w:hAnsi="Arial" w:cs="Arial"/>
                <w:color w:val="000000"/>
                <w:sz w:val="24"/>
                <w:szCs w:val="24"/>
                <w:lang w:val="tt-RU" w:eastAsia="en-US" w:bidi="ru-RU"/>
              </w:rPr>
              <w:t xml:space="preserve">тыс. </w:t>
            </w:r>
            <w:r w:rsidRPr="004532EA"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  <w:t>рублей;</w:t>
            </w:r>
          </w:p>
          <w:p w:rsidR="00CB4715" w:rsidRPr="004532EA" w:rsidRDefault="00CB4715" w:rsidP="00CB4715">
            <w:pPr>
              <w:widowControl w:val="0"/>
              <w:ind w:left="57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  <w:t>2023 год – 78 333,66 тыс. рублей;</w:t>
            </w:r>
          </w:p>
          <w:p w:rsidR="00CB4715" w:rsidRPr="004532EA" w:rsidRDefault="00CB4715" w:rsidP="00CB4715">
            <w:pPr>
              <w:widowControl w:val="0"/>
              <w:ind w:left="57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  <w:t>2024 год – 81 497,11 тыс. рублей.</w:t>
            </w:r>
          </w:p>
          <w:p w:rsidR="00CB4715" w:rsidRPr="004532EA" w:rsidRDefault="00CB4715" w:rsidP="00CB4715">
            <w:pPr>
              <w:widowControl w:val="0"/>
              <w:ind w:left="57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  <w:t xml:space="preserve">Примечание: </w:t>
            </w:r>
          </w:p>
          <w:p w:rsidR="00CB4715" w:rsidRPr="004532EA" w:rsidRDefault="00CB4715" w:rsidP="00CB4715">
            <w:pPr>
              <w:widowControl w:val="0"/>
              <w:ind w:left="57" w:right="57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  <w:t xml:space="preserve">Объемы финансирования Программы носят прогнозный характер и подлежат ежегодному уточнению при формировании проекта бюджета Бавлинского муниципального района на соответствующий год и плановый период. Средства республиканского, местного бюджетов будут определены в соответствии с ежегодно заключенными договорами и соглашениями.                               </w:t>
            </w:r>
            <w:r w:rsidR="00CE61C2" w:rsidRPr="004532EA"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  <w:t xml:space="preserve">                             </w:t>
            </w:r>
            <w:r w:rsidRPr="004532EA">
              <w:rPr>
                <w:rFonts w:ascii="Arial" w:hAnsi="Arial" w:cs="Arial"/>
                <w:color w:val="000000"/>
                <w:sz w:val="24"/>
                <w:szCs w:val="24"/>
                <w:lang w:eastAsia="en-US" w:bidi="ru-RU"/>
              </w:rPr>
              <w:t xml:space="preserve">         »;</w:t>
            </w:r>
          </w:p>
        </w:tc>
      </w:tr>
    </w:tbl>
    <w:p w:rsidR="00CB4715" w:rsidRPr="004532EA" w:rsidRDefault="00CB4715" w:rsidP="00CB4715">
      <w:pPr>
        <w:widowControl w:val="0"/>
        <w:tabs>
          <w:tab w:val="left" w:pos="993"/>
        </w:tabs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B4715" w:rsidRPr="004532EA" w:rsidRDefault="00CB4715" w:rsidP="00CB4715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4532EA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 xml:space="preserve">раздел </w:t>
      </w:r>
      <w:r w:rsidRPr="004532EA">
        <w:rPr>
          <w:rFonts w:ascii="Arial" w:hAnsi="Arial" w:cs="Arial"/>
          <w:color w:val="000000"/>
          <w:sz w:val="24"/>
          <w:szCs w:val="24"/>
          <w:shd w:val="clear" w:color="auto" w:fill="FFFFFF"/>
          <w:lang w:val="en-US" w:bidi="ru-RU"/>
        </w:rPr>
        <w:t>III</w:t>
      </w:r>
      <w:r w:rsidRPr="004532EA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 xml:space="preserve"> «Обоснование ресурсного обеспечения Программы» изложить в следующей редакции:</w:t>
      </w:r>
    </w:p>
    <w:p w:rsidR="00CB4715" w:rsidRPr="004532EA" w:rsidRDefault="00CB4715" w:rsidP="00CB4715">
      <w:pPr>
        <w:widowControl w:val="0"/>
        <w:spacing w:line="360" w:lineRule="auto"/>
        <w:ind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4532EA">
        <w:rPr>
          <w:rFonts w:ascii="Arial" w:hAnsi="Arial" w:cs="Arial"/>
          <w:color w:val="000000"/>
          <w:sz w:val="24"/>
          <w:szCs w:val="24"/>
          <w:lang w:bidi="ru-RU"/>
        </w:rPr>
        <w:t>«Общий объем финансирования Программы в 2020-2024 годах составит 382 747,78 тыс. рублей, в том числе:</w:t>
      </w:r>
    </w:p>
    <w:p w:rsidR="00CB4715" w:rsidRPr="004532EA" w:rsidRDefault="00CB4715" w:rsidP="00CB4715">
      <w:pPr>
        <w:widowControl w:val="0"/>
        <w:numPr>
          <w:ilvl w:val="0"/>
          <w:numId w:val="3"/>
        </w:numPr>
        <w:spacing w:line="360" w:lineRule="auto"/>
        <w:ind w:left="720" w:right="20"/>
        <w:contextualSpacing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4532EA">
        <w:rPr>
          <w:rFonts w:ascii="Arial" w:hAnsi="Arial" w:cs="Arial"/>
          <w:color w:val="000000"/>
          <w:sz w:val="24"/>
          <w:szCs w:val="24"/>
          <w:lang w:bidi="ru-RU"/>
        </w:rPr>
        <w:t xml:space="preserve">год - </w:t>
      </w:r>
      <w:r w:rsidRPr="004532EA">
        <w:rPr>
          <w:rFonts w:ascii="Arial" w:hAnsi="Arial" w:cs="Arial"/>
          <w:color w:val="000000"/>
          <w:sz w:val="24"/>
          <w:szCs w:val="24"/>
          <w:lang w:eastAsia="en-US" w:bidi="ru-RU"/>
        </w:rPr>
        <w:t xml:space="preserve">60 918,26 </w:t>
      </w:r>
      <w:r w:rsidRPr="004532EA">
        <w:rPr>
          <w:rFonts w:ascii="Arial" w:hAnsi="Arial" w:cs="Arial"/>
          <w:color w:val="000000"/>
          <w:sz w:val="24"/>
          <w:szCs w:val="24"/>
          <w:lang w:bidi="ru-RU"/>
        </w:rPr>
        <w:t>тыс. рублей;</w:t>
      </w:r>
    </w:p>
    <w:p w:rsidR="00CB4715" w:rsidRPr="004532EA" w:rsidRDefault="00CB4715" w:rsidP="00CB4715">
      <w:pPr>
        <w:widowControl w:val="0"/>
        <w:numPr>
          <w:ilvl w:val="0"/>
          <w:numId w:val="3"/>
        </w:numPr>
        <w:spacing w:line="360" w:lineRule="auto"/>
        <w:ind w:left="720" w:right="20"/>
        <w:contextualSpacing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4532EA">
        <w:rPr>
          <w:rFonts w:ascii="Arial" w:hAnsi="Arial" w:cs="Arial"/>
          <w:color w:val="000000"/>
          <w:sz w:val="24"/>
          <w:szCs w:val="24"/>
          <w:lang w:bidi="ru-RU"/>
        </w:rPr>
        <w:t xml:space="preserve">год - </w:t>
      </w:r>
      <w:r w:rsidRPr="004532EA">
        <w:rPr>
          <w:rFonts w:ascii="Arial" w:hAnsi="Arial" w:cs="Arial"/>
          <w:color w:val="000000"/>
          <w:sz w:val="24"/>
          <w:szCs w:val="24"/>
          <w:lang w:eastAsia="en-US" w:bidi="ru-RU"/>
        </w:rPr>
        <w:t xml:space="preserve">80 391,67 </w:t>
      </w:r>
      <w:r w:rsidRPr="004532EA">
        <w:rPr>
          <w:rFonts w:ascii="Arial" w:hAnsi="Arial" w:cs="Arial"/>
          <w:color w:val="000000"/>
          <w:sz w:val="24"/>
          <w:szCs w:val="24"/>
          <w:lang w:bidi="ru-RU"/>
        </w:rPr>
        <w:t>тыс. рублей;</w:t>
      </w:r>
    </w:p>
    <w:p w:rsidR="00CB4715" w:rsidRPr="004532EA" w:rsidRDefault="00CB4715" w:rsidP="00CB4715">
      <w:pPr>
        <w:widowControl w:val="0"/>
        <w:numPr>
          <w:ilvl w:val="0"/>
          <w:numId w:val="3"/>
        </w:numPr>
        <w:spacing w:line="360" w:lineRule="auto"/>
        <w:ind w:left="720" w:right="20"/>
        <w:contextualSpacing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4532EA">
        <w:rPr>
          <w:rFonts w:ascii="Arial" w:hAnsi="Arial" w:cs="Arial"/>
          <w:color w:val="000000"/>
          <w:sz w:val="24"/>
          <w:szCs w:val="24"/>
          <w:lang w:bidi="ru-RU"/>
        </w:rPr>
        <w:t>год</w:t>
      </w:r>
      <w:r w:rsidRPr="004532EA">
        <w:rPr>
          <w:rFonts w:ascii="Arial" w:hAnsi="Arial" w:cs="Arial"/>
          <w:color w:val="000000"/>
          <w:sz w:val="24"/>
          <w:szCs w:val="24"/>
          <w:lang w:val="en-US" w:bidi="ru-RU"/>
        </w:rPr>
        <w:t xml:space="preserve"> - </w:t>
      </w:r>
      <w:r w:rsidRPr="004532EA">
        <w:rPr>
          <w:rFonts w:ascii="Arial" w:hAnsi="Arial" w:cs="Arial"/>
          <w:color w:val="000000"/>
          <w:sz w:val="24"/>
          <w:szCs w:val="24"/>
          <w:lang w:eastAsia="en-US" w:bidi="ru-RU"/>
        </w:rPr>
        <w:t xml:space="preserve">81 607,08 </w:t>
      </w:r>
      <w:r w:rsidRPr="004532EA">
        <w:rPr>
          <w:rFonts w:ascii="Arial" w:hAnsi="Arial" w:cs="Arial"/>
          <w:color w:val="000000"/>
          <w:sz w:val="24"/>
          <w:szCs w:val="24"/>
          <w:lang w:bidi="ru-RU"/>
        </w:rPr>
        <w:t>тыс. рублей;</w:t>
      </w:r>
    </w:p>
    <w:p w:rsidR="00CB4715" w:rsidRPr="004532EA" w:rsidRDefault="00CB4715" w:rsidP="00CB4715">
      <w:pPr>
        <w:widowControl w:val="0"/>
        <w:numPr>
          <w:ilvl w:val="0"/>
          <w:numId w:val="3"/>
        </w:numPr>
        <w:spacing w:line="360" w:lineRule="auto"/>
        <w:ind w:left="720" w:right="20"/>
        <w:contextualSpacing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4532EA">
        <w:rPr>
          <w:rFonts w:ascii="Arial" w:hAnsi="Arial" w:cs="Arial"/>
          <w:color w:val="000000"/>
          <w:sz w:val="24"/>
          <w:szCs w:val="24"/>
          <w:lang w:bidi="ru-RU"/>
        </w:rPr>
        <w:t xml:space="preserve">год - </w:t>
      </w:r>
      <w:r w:rsidRPr="004532EA">
        <w:rPr>
          <w:rFonts w:ascii="Arial" w:hAnsi="Arial" w:cs="Arial"/>
          <w:color w:val="000000"/>
          <w:sz w:val="24"/>
          <w:szCs w:val="24"/>
          <w:lang w:eastAsia="en-US" w:bidi="ru-RU"/>
        </w:rPr>
        <w:t xml:space="preserve">78 333,66 </w:t>
      </w:r>
      <w:r w:rsidRPr="004532EA">
        <w:rPr>
          <w:rFonts w:ascii="Arial" w:hAnsi="Arial" w:cs="Arial"/>
          <w:color w:val="000000"/>
          <w:sz w:val="24"/>
          <w:szCs w:val="24"/>
          <w:lang w:bidi="ru-RU"/>
        </w:rPr>
        <w:t>тыс. рублей;</w:t>
      </w:r>
    </w:p>
    <w:p w:rsidR="00CB4715" w:rsidRPr="004532EA" w:rsidRDefault="00CB4715" w:rsidP="00CB4715">
      <w:pPr>
        <w:widowControl w:val="0"/>
        <w:numPr>
          <w:ilvl w:val="0"/>
          <w:numId w:val="3"/>
        </w:numPr>
        <w:spacing w:line="360" w:lineRule="auto"/>
        <w:ind w:left="720" w:right="20"/>
        <w:contextualSpacing/>
        <w:jc w:val="both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4532EA">
        <w:rPr>
          <w:rFonts w:ascii="Arial" w:hAnsi="Arial" w:cs="Arial"/>
          <w:color w:val="000000"/>
          <w:sz w:val="24"/>
          <w:szCs w:val="24"/>
          <w:lang w:bidi="ru-RU"/>
        </w:rPr>
        <w:t xml:space="preserve">год - </w:t>
      </w:r>
      <w:r w:rsidRPr="004532EA">
        <w:rPr>
          <w:rFonts w:ascii="Arial" w:hAnsi="Arial" w:cs="Arial"/>
          <w:color w:val="000000"/>
          <w:sz w:val="24"/>
          <w:szCs w:val="24"/>
          <w:lang w:eastAsia="en-US" w:bidi="ru-RU"/>
        </w:rPr>
        <w:t xml:space="preserve">81 497,11 </w:t>
      </w:r>
      <w:r w:rsidRPr="004532EA">
        <w:rPr>
          <w:rFonts w:ascii="Arial" w:hAnsi="Arial" w:cs="Arial"/>
          <w:color w:val="000000"/>
          <w:sz w:val="24"/>
          <w:szCs w:val="24"/>
          <w:lang w:bidi="ru-RU"/>
        </w:rPr>
        <w:t>тыс. рублей</w:t>
      </w:r>
      <w:r w:rsidRPr="004532EA"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  <w:t>.</w:t>
      </w:r>
    </w:p>
    <w:p w:rsidR="00CB4715" w:rsidRPr="004532EA" w:rsidRDefault="00CB4715" w:rsidP="00CB4715">
      <w:pPr>
        <w:widowControl w:val="0"/>
        <w:spacing w:line="360" w:lineRule="auto"/>
        <w:ind w:right="2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4532EA">
        <w:rPr>
          <w:rFonts w:ascii="Arial" w:hAnsi="Arial" w:cs="Arial"/>
          <w:color w:val="000000"/>
          <w:sz w:val="24"/>
          <w:szCs w:val="24"/>
          <w:lang w:bidi="ru-RU"/>
        </w:rPr>
        <w:t>Объемы финансирования Программы носят прогнозный характер и подлежат ежегодному уточнению при формировании проекта бюджета Бавлинского муниципального района на соответствующий год и плановый период. Средства республиканского и местного бюджета будут определены в соответствии с ежегодно заключаемыми договорами и соглашениями.»;</w:t>
      </w:r>
    </w:p>
    <w:p w:rsidR="00CB4715" w:rsidRPr="004532EA" w:rsidRDefault="00CB4715" w:rsidP="00CB4715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4532EA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 xml:space="preserve">в разделе </w:t>
      </w:r>
      <w:r w:rsidRPr="004532EA">
        <w:rPr>
          <w:rFonts w:ascii="Arial" w:hAnsi="Arial" w:cs="Arial"/>
          <w:color w:val="000000"/>
          <w:sz w:val="24"/>
          <w:szCs w:val="24"/>
          <w:shd w:val="clear" w:color="auto" w:fill="FFFFFF"/>
          <w:lang w:val="en-US" w:bidi="ru-RU"/>
        </w:rPr>
        <w:t>VI</w:t>
      </w:r>
      <w:r w:rsidRPr="004532EA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 xml:space="preserve"> «Перечень мероприятий к муниципальной программе «Развитие физической культуры и спорта в Бавлинском муниципальном районе Республики Татарстан на 2020-2024 годы</w:t>
      </w:r>
      <w:bookmarkStart w:id="1" w:name="_Hlk127347860"/>
      <w:r w:rsidRPr="004532EA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>»</w:t>
      </w:r>
      <w:bookmarkEnd w:id="1"/>
      <w:r w:rsidRPr="004532EA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>:</w:t>
      </w:r>
    </w:p>
    <w:p w:rsidR="00CB4715" w:rsidRPr="004532EA" w:rsidRDefault="00CB4715" w:rsidP="00CB4715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4532EA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 xml:space="preserve">подраздел </w:t>
      </w:r>
      <w:r w:rsidRPr="004532EA">
        <w:rPr>
          <w:rFonts w:ascii="Arial" w:hAnsi="Arial" w:cs="Arial"/>
          <w:color w:val="000000"/>
          <w:sz w:val="24"/>
          <w:szCs w:val="24"/>
          <w:shd w:val="clear" w:color="auto" w:fill="FFFFFF"/>
          <w:lang w:val="en-US" w:bidi="ru-RU"/>
        </w:rPr>
        <w:t>II</w:t>
      </w:r>
      <w:r w:rsidRPr="004532EA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 xml:space="preserve"> «</w:t>
      </w:r>
      <w:r w:rsidRPr="004532EA">
        <w:rPr>
          <w:rFonts w:ascii="Arial" w:hAnsi="Arial" w:cs="Arial"/>
          <w:color w:val="000000"/>
          <w:sz w:val="24"/>
          <w:szCs w:val="24"/>
          <w:shd w:val="clear" w:color="auto" w:fill="FFFFFF"/>
          <w:lang w:val="tt-RU" w:bidi="ru-RU"/>
        </w:rPr>
        <w:t>Перечень мероприятий по развитию учреждений физической культуры в Бавлинском муниципальном районе</w:t>
      </w:r>
      <w:r w:rsidRPr="004532EA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 xml:space="preserve">» и подраздел </w:t>
      </w:r>
      <w:proofErr w:type="spellStart"/>
      <w:r w:rsidRPr="004532EA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>III</w:t>
      </w:r>
      <w:proofErr w:type="spellEnd"/>
      <w:r w:rsidRPr="004532EA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 xml:space="preserve"> «Перечень мероприятий подпрограммы «Развитие спорта высших достижений и системы подготовки спортивного резерва на 2020-2024 годы» изложить в новой редакции согласно </w:t>
      </w:r>
      <w:proofErr w:type="gramStart"/>
      <w:r w:rsidRPr="004532EA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>приложению</w:t>
      </w:r>
      <w:proofErr w:type="gramEnd"/>
      <w:r w:rsidRPr="004532EA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 xml:space="preserve"> к настоящему постановлению.</w:t>
      </w:r>
    </w:p>
    <w:p w:rsidR="00CB4715" w:rsidRPr="004532EA" w:rsidRDefault="00CB4715" w:rsidP="00CB4715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532EA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 xml:space="preserve">Финансово-бюджетной палате Бавлинского муниципального района ежегодно при </w:t>
      </w:r>
      <w:r w:rsidRPr="004532EA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lastRenderedPageBreak/>
        <w:t>формировании бюджета Бавлинского муниципального района на очередной финансовый год предусматривать средства на реализацию мероприятий Программы в соответствии с п.1 настоящего постановления.</w:t>
      </w:r>
    </w:p>
    <w:p w:rsidR="00CB4715" w:rsidRPr="004532EA" w:rsidRDefault="00CB4715" w:rsidP="00CB4715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532EA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CB4715" w:rsidRPr="004532EA" w:rsidRDefault="00CB4715" w:rsidP="00CB4715">
      <w:pPr>
        <w:widowControl w:val="0"/>
        <w:tabs>
          <w:tab w:val="left" w:pos="993"/>
        </w:tabs>
        <w:spacing w:line="360" w:lineRule="auto"/>
        <w:ind w:right="4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</w:p>
    <w:p w:rsidR="00CB4715" w:rsidRPr="004532EA" w:rsidRDefault="00CB4715" w:rsidP="00CB4715">
      <w:pPr>
        <w:widowControl w:val="0"/>
        <w:tabs>
          <w:tab w:val="left" w:pos="993"/>
        </w:tabs>
        <w:spacing w:line="360" w:lineRule="auto"/>
        <w:ind w:right="4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</w:p>
    <w:p w:rsidR="00CB4715" w:rsidRPr="004532EA" w:rsidRDefault="00CB4715" w:rsidP="00CB4715">
      <w:pPr>
        <w:widowControl w:val="0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4532EA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 xml:space="preserve">                  Руководитель</w:t>
      </w:r>
    </w:p>
    <w:p w:rsidR="00CB4715" w:rsidRPr="004532EA" w:rsidRDefault="00CB4715" w:rsidP="00CB4715">
      <w:pPr>
        <w:widowControl w:val="0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4532EA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 xml:space="preserve">       Исполнительного комитета </w:t>
      </w:r>
    </w:p>
    <w:p w:rsidR="00CB4715" w:rsidRPr="004532EA" w:rsidRDefault="00CB4715" w:rsidP="00CB4715">
      <w:pPr>
        <w:widowControl w:val="0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4532EA"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  <w:t xml:space="preserve">Бавлинского муниципального района                                                   </w:t>
      </w:r>
      <w:proofErr w:type="spellStart"/>
      <w:r w:rsidRPr="004532EA"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  <w:t>Д.Л</w:t>
      </w:r>
      <w:proofErr w:type="spellEnd"/>
      <w:r w:rsidRPr="004532EA"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  <w:t>. Бакиров</w:t>
      </w:r>
    </w:p>
    <w:p w:rsidR="004532EA" w:rsidRPr="004532EA" w:rsidRDefault="004532EA" w:rsidP="00CB4715">
      <w:pPr>
        <w:widowControl w:val="0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</w:p>
    <w:p w:rsidR="004532EA" w:rsidRPr="004532EA" w:rsidRDefault="004532EA" w:rsidP="00CB4715">
      <w:pPr>
        <w:widowControl w:val="0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</w:p>
    <w:p w:rsidR="004532EA" w:rsidRPr="004532EA" w:rsidRDefault="004532EA" w:rsidP="00CB4715">
      <w:pPr>
        <w:widowControl w:val="0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</w:p>
    <w:p w:rsidR="004532EA" w:rsidRPr="004532EA" w:rsidRDefault="004532EA" w:rsidP="00CB4715">
      <w:pPr>
        <w:widowControl w:val="0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</w:p>
    <w:p w:rsidR="004532EA" w:rsidRPr="004532EA" w:rsidRDefault="004532EA" w:rsidP="00CB4715">
      <w:pPr>
        <w:widowControl w:val="0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</w:p>
    <w:p w:rsidR="004532EA" w:rsidRPr="004532EA" w:rsidRDefault="004532EA" w:rsidP="00CB4715">
      <w:pPr>
        <w:widowControl w:val="0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</w:p>
    <w:p w:rsidR="004532EA" w:rsidRPr="004532EA" w:rsidRDefault="004532EA" w:rsidP="00CB4715">
      <w:pPr>
        <w:widowControl w:val="0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</w:p>
    <w:p w:rsidR="004532EA" w:rsidRPr="004532EA" w:rsidRDefault="004532EA" w:rsidP="00CB4715">
      <w:pPr>
        <w:widowControl w:val="0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</w:p>
    <w:p w:rsidR="004532EA" w:rsidRPr="004532EA" w:rsidRDefault="004532EA" w:rsidP="00CB4715">
      <w:pPr>
        <w:widowControl w:val="0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</w:p>
    <w:p w:rsidR="004532EA" w:rsidRPr="004532EA" w:rsidRDefault="004532EA" w:rsidP="00CB4715">
      <w:pPr>
        <w:widowControl w:val="0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</w:p>
    <w:p w:rsidR="004532EA" w:rsidRPr="004532EA" w:rsidRDefault="004532EA" w:rsidP="00CB4715">
      <w:pPr>
        <w:widowControl w:val="0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</w:p>
    <w:p w:rsidR="004532EA" w:rsidRPr="004532EA" w:rsidRDefault="004532EA" w:rsidP="00CB4715">
      <w:pPr>
        <w:widowControl w:val="0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</w:p>
    <w:p w:rsidR="004532EA" w:rsidRPr="004532EA" w:rsidRDefault="004532EA" w:rsidP="00CB4715">
      <w:pPr>
        <w:widowControl w:val="0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</w:p>
    <w:p w:rsidR="004532EA" w:rsidRPr="004532EA" w:rsidRDefault="004532EA" w:rsidP="00CB4715">
      <w:pPr>
        <w:widowControl w:val="0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</w:p>
    <w:p w:rsidR="004532EA" w:rsidRPr="004532EA" w:rsidRDefault="004532EA" w:rsidP="00CB4715">
      <w:pPr>
        <w:widowControl w:val="0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</w:p>
    <w:p w:rsidR="004532EA" w:rsidRPr="004532EA" w:rsidRDefault="004532EA" w:rsidP="00CB4715">
      <w:pPr>
        <w:widowControl w:val="0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</w:p>
    <w:p w:rsidR="004532EA" w:rsidRPr="004532EA" w:rsidRDefault="004532EA" w:rsidP="00CB4715">
      <w:pPr>
        <w:widowControl w:val="0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</w:p>
    <w:p w:rsidR="004532EA" w:rsidRPr="004532EA" w:rsidRDefault="004532EA" w:rsidP="00CB4715">
      <w:pPr>
        <w:widowControl w:val="0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</w:p>
    <w:p w:rsidR="004532EA" w:rsidRPr="004532EA" w:rsidRDefault="004532EA" w:rsidP="00CB4715">
      <w:pPr>
        <w:widowControl w:val="0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</w:p>
    <w:p w:rsidR="004532EA" w:rsidRPr="004532EA" w:rsidRDefault="004532EA" w:rsidP="00CB4715">
      <w:pPr>
        <w:widowControl w:val="0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</w:p>
    <w:p w:rsidR="004532EA" w:rsidRPr="004532EA" w:rsidRDefault="004532EA" w:rsidP="00CB4715">
      <w:pPr>
        <w:widowControl w:val="0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</w:p>
    <w:p w:rsidR="004532EA" w:rsidRPr="004532EA" w:rsidRDefault="004532EA" w:rsidP="00CB4715">
      <w:pPr>
        <w:widowControl w:val="0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</w:p>
    <w:p w:rsidR="004532EA" w:rsidRPr="004532EA" w:rsidRDefault="004532EA" w:rsidP="00CB4715">
      <w:pPr>
        <w:widowControl w:val="0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</w:p>
    <w:p w:rsidR="004532EA" w:rsidRPr="004532EA" w:rsidRDefault="004532EA" w:rsidP="00CB4715">
      <w:pPr>
        <w:widowControl w:val="0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  <w:sectPr w:rsidR="004532EA" w:rsidRPr="004532EA" w:rsidSect="004532EA">
          <w:headerReference w:type="default" r:id="rId9"/>
          <w:pgSz w:w="11906" w:h="16838" w:code="9"/>
          <w:pgMar w:top="1134" w:right="567" w:bottom="1134" w:left="1134" w:header="397" w:footer="680" w:gutter="0"/>
          <w:cols w:space="708"/>
          <w:titlePg/>
          <w:docGrid w:linePitch="381"/>
        </w:sectPr>
      </w:pPr>
    </w:p>
    <w:p w:rsidR="004532EA" w:rsidRPr="004532EA" w:rsidRDefault="004532EA" w:rsidP="004532EA">
      <w:pPr>
        <w:widowControl w:val="0"/>
        <w:jc w:val="right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4532EA"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  <w:lastRenderedPageBreak/>
        <w:t>УТВЕРЖДЕНЫ</w:t>
      </w:r>
    </w:p>
    <w:p w:rsidR="004532EA" w:rsidRPr="004532EA" w:rsidRDefault="004532EA" w:rsidP="004532EA">
      <w:pPr>
        <w:widowControl w:val="0"/>
        <w:jc w:val="right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4532EA"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  <w:t>постановлением</w:t>
      </w:r>
    </w:p>
    <w:p w:rsidR="004532EA" w:rsidRPr="004532EA" w:rsidRDefault="004532EA" w:rsidP="004532EA">
      <w:pPr>
        <w:widowControl w:val="0"/>
        <w:jc w:val="right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4532EA"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  <w:t>Исполнительного комитета</w:t>
      </w:r>
    </w:p>
    <w:p w:rsidR="004532EA" w:rsidRPr="004532EA" w:rsidRDefault="004532EA" w:rsidP="004532EA">
      <w:pPr>
        <w:widowControl w:val="0"/>
        <w:jc w:val="right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4532EA"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  <w:t>Бавлинского муниципального района</w:t>
      </w:r>
    </w:p>
    <w:p w:rsidR="004532EA" w:rsidRPr="004532EA" w:rsidRDefault="004532EA" w:rsidP="004532EA">
      <w:pPr>
        <w:widowControl w:val="0"/>
        <w:jc w:val="right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4532EA"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  <w:t xml:space="preserve">от </w:t>
      </w:r>
      <w:r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  <w:t>15.02.</w:t>
      </w:r>
      <w:r w:rsidRPr="004532EA"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  <w:t>2024г. №</w:t>
      </w:r>
      <w:r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  <w:t>18</w:t>
      </w:r>
    </w:p>
    <w:p w:rsidR="004532EA" w:rsidRPr="004532EA" w:rsidRDefault="004532EA" w:rsidP="004532EA">
      <w:pPr>
        <w:widowControl w:val="0"/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</w:p>
    <w:p w:rsidR="004532EA" w:rsidRPr="004532EA" w:rsidRDefault="004532EA" w:rsidP="004532EA">
      <w:pPr>
        <w:widowControl w:val="0"/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</w:p>
    <w:p w:rsidR="004532EA" w:rsidRPr="004532EA" w:rsidRDefault="004532EA" w:rsidP="004532EA">
      <w:pPr>
        <w:widowControl w:val="0"/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</w:p>
    <w:p w:rsidR="004532EA" w:rsidRPr="004532EA" w:rsidRDefault="004532EA" w:rsidP="004532EA">
      <w:pPr>
        <w:widowControl w:val="0"/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  <w:r w:rsidRPr="004532EA">
        <w:rPr>
          <w:rFonts w:ascii="Arial" w:hAnsi="Arial" w:cs="Arial"/>
          <w:bCs/>
          <w:color w:val="000000"/>
          <w:sz w:val="24"/>
          <w:szCs w:val="24"/>
          <w:lang w:bidi="ru-RU"/>
        </w:rPr>
        <w:t>«</w:t>
      </w:r>
      <w:r w:rsidRPr="004532EA">
        <w:rPr>
          <w:rFonts w:ascii="Arial" w:hAnsi="Arial" w:cs="Arial"/>
          <w:bCs/>
          <w:color w:val="000000"/>
          <w:sz w:val="24"/>
          <w:szCs w:val="24"/>
          <w:lang w:val="en-US" w:bidi="ru-RU"/>
        </w:rPr>
        <w:t>II</w:t>
      </w:r>
      <w:r w:rsidRPr="004532EA"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. </w:t>
      </w:r>
      <w:bookmarkStart w:id="2" w:name="_Hlk127262377"/>
      <w:r w:rsidRPr="004532EA"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Перечень мероприятий по развитию учреждений физической культуры </w:t>
      </w:r>
    </w:p>
    <w:p w:rsidR="004532EA" w:rsidRPr="004532EA" w:rsidRDefault="004532EA" w:rsidP="004532EA">
      <w:pPr>
        <w:widowControl w:val="0"/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  <w:r w:rsidRPr="004532EA">
        <w:rPr>
          <w:rFonts w:ascii="Arial" w:hAnsi="Arial" w:cs="Arial"/>
          <w:bCs/>
          <w:color w:val="000000"/>
          <w:sz w:val="24"/>
          <w:szCs w:val="24"/>
          <w:lang w:bidi="ru-RU"/>
        </w:rPr>
        <w:t>в Бавлинском муниципальном районе</w:t>
      </w:r>
    </w:p>
    <w:bookmarkEnd w:id="2"/>
    <w:p w:rsidR="004532EA" w:rsidRPr="004532EA" w:rsidRDefault="004532EA" w:rsidP="004532EA">
      <w:pPr>
        <w:widowControl w:val="0"/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</w:p>
    <w:tbl>
      <w:tblPr>
        <w:tblOverlap w:val="never"/>
        <w:tblW w:w="145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3130"/>
        <w:gridCol w:w="2286"/>
        <w:gridCol w:w="1701"/>
        <w:gridCol w:w="1258"/>
        <w:gridCol w:w="1134"/>
        <w:gridCol w:w="1134"/>
        <w:gridCol w:w="1134"/>
        <w:gridCol w:w="1134"/>
        <w:gridCol w:w="1134"/>
      </w:tblGrid>
      <w:tr w:rsidR="004532EA" w:rsidRPr="004532EA" w:rsidTr="00FF57E8">
        <w:trPr>
          <w:trHeight w:hRule="exact" w:val="379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4532EA" w:rsidRPr="004532EA" w:rsidRDefault="004532EA" w:rsidP="004532E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№ </w:t>
            </w:r>
          </w:p>
          <w:p w:rsidR="004532EA" w:rsidRPr="004532EA" w:rsidRDefault="004532EA" w:rsidP="004532E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ind w:right="59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Наименование </w:t>
            </w:r>
          </w:p>
          <w:p w:rsidR="004532EA" w:rsidRPr="004532EA" w:rsidRDefault="004532EA" w:rsidP="004532EA">
            <w:pPr>
              <w:widowControl w:val="0"/>
              <w:ind w:right="59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мероприятий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Ответственные исполнители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ind w:left="62" w:right="6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Срок </w:t>
            </w:r>
          </w:p>
          <w:p w:rsidR="004532EA" w:rsidRPr="004532EA" w:rsidRDefault="004532EA" w:rsidP="004532EA">
            <w:pPr>
              <w:widowControl w:val="0"/>
              <w:ind w:left="62" w:right="6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исполнения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ind w:right="116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Источник, объем </w:t>
            </w: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финанси-рования</w:t>
            </w:r>
            <w:proofErr w:type="spellEnd"/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В том числе по годам (в тыс. рублей)</w:t>
            </w:r>
          </w:p>
        </w:tc>
      </w:tr>
      <w:tr w:rsidR="004532EA" w:rsidRPr="004532EA" w:rsidTr="00FF57E8">
        <w:trPr>
          <w:trHeight w:hRule="exact" w:val="1114"/>
          <w:jc w:val="center"/>
        </w:trPr>
        <w:tc>
          <w:tcPr>
            <w:tcW w:w="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2EA" w:rsidRPr="004532EA" w:rsidRDefault="004532EA" w:rsidP="004532EA">
            <w:pPr>
              <w:widowControl w:val="0"/>
              <w:spacing w:line="220" w:lineRule="exact"/>
              <w:jc w:val="right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2EA" w:rsidRPr="004532EA" w:rsidRDefault="004532EA" w:rsidP="004532EA">
            <w:pPr>
              <w:widowControl w:val="0"/>
              <w:ind w:left="12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2EA" w:rsidRPr="004532EA" w:rsidRDefault="004532EA" w:rsidP="004532EA">
            <w:pPr>
              <w:widowControl w:val="0"/>
              <w:ind w:left="12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2024</w:t>
            </w:r>
          </w:p>
        </w:tc>
      </w:tr>
      <w:tr w:rsidR="004532EA" w:rsidRPr="004532EA" w:rsidTr="00FF57E8">
        <w:trPr>
          <w:trHeight w:hRule="exact" w:val="176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pacing w:line="22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4532EA" w:rsidRPr="004532EA" w:rsidRDefault="004532EA" w:rsidP="004532EA">
            <w:pPr>
              <w:widowControl w:val="0"/>
              <w:spacing w:line="22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</w:t>
            </w:r>
            <w:r w:rsidRPr="004532EA">
              <w:rPr>
                <w:rFonts w:ascii="Arial" w:eastAsia="Franklin Gothic Book" w:hAnsi="Arial" w:cs="Arial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2EA" w:rsidRPr="004532EA" w:rsidRDefault="004532EA" w:rsidP="004532EA">
            <w:pPr>
              <w:widowControl w:val="0"/>
              <w:ind w:left="57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Обеспечение деятельности             подведомственных учреждений спортивной подготовки</w:t>
            </w: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pacing w:line="274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МБУ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ДО</w:t>
            </w:r>
          </w:p>
          <w:p w:rsidR="004532EA" w:rsidRPr="004532EA" w:rsidRDefault="004532EA" w:rsidP="004532EA">
            <w:pPr>
              <w:widowControl w:val="0"/>
              <w:spacing w:line="274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«</w:t>
            </w: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СШ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№1»;</w:t>
            </w:r>
          </w:p>
          <w:p w:rsidR="004532EA" w:rsidRPr="004532EA" w:rsidRDefault="004532EA" w:rsidP="004532EA">
            <w:pPr>
              <w:widowControl w:val="0"/>
              <w:spacing w:line="274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МАУ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ДО</w:t>
            </w:r>
          </w:p>
          <w:p w:rsidR="004532EA" w:rsidRPr="004532EA" w:rsidRDefault="004532EA" w:rsidP="004532EA">
            <w:pPr>
              <w:widowControl w:val="0"/>
              <w:spacing w:line="274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«</w:t>
            </w: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СШ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№2»;</w:t>
            </w:r>
          </w:p>
          <w:p w:rsidR="004532EA" w:rsidRPr="004532EA" w:rsidRDefault="004532EA" w:rsidP="004532EA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4532EA"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МАУ</w:t>
            </w:r>
            <w:proofErr w:type="spellEnd"/>
            <w:r w:rsidRPr="004532EA"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ДО</w:t>
            </w:r>
          </w:p>
          <w:p w:rsidR="004532EA" w:rsidRPr="004532EA" w:rsidRDefault="004532EA" w:rsidP="004532EA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«</w:t>
            </w:r>
            <w:proofErr w:type="spellStart"/>
            <w:r w:rsidRPr="004532EA"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КСШ</w:t>
            </w:r>
            <w:proofErr w:type="spellEnd"/>
            <w:r w:rsidRPr="004532EA"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№3»</w:t>
            </w:r>
          </w:p>
          <w:p w:rsidR="004532EA" w:rsidRPr="004532EA" w:rsidRDefault="004532EA" w:rsidP="004532E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4532EA" w:rsidRPr="004532EA" w:rsidRDefault="004532EA" w:rsidP="004532E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bidi="ru-RU"/>
              </w:rPr>
            </w:pPr>
          </w:p>
          <w:p w:rsidR="004532EA" w:rsidRPr="004532EA" w:rsidRDefault="004532EA" w:rsidP="004532EA">
            <w:pPr>
              <w:widowControl w:val="0"/>
              <w:ind w:left="113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4532EA" w:rsidRPr="004532EA" w:rsidRDefault="004532EA" w:rsidP="004532EA">
            <w:pPr>
              <w:widowControl w:val="0"/>
              <w:spacing w:line="230" w:lineRule="exact"/>
              <w:ind w:left="120" w:right="131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2020-2024 гг.</w:t>
            </w:r>
          </w:p>
          <w:p w:rsidR="004532EA" w:rsidRPr="004532EA" w:rsidRDefault="004532EA" w:rsidP="004532EA">
            <w:pPr>
              <w:widowControl w:val="0"/>
              <w:spacing w:line="230" w:lineRule="exact"/>
              <w:ind w:left="12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55128,22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70795,74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74527,58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hd w:val="clear" w:color="auto" w:fill="FFFFFF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74293,46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hd w:val="clear" w:color="auto" w:fill="FFFFFF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75375,66</w:t>
            </w:r>
          </w:p>
        </w:tc>
      </w:tr>
      <w:tr w:rsidR="004532EA" w:rsidRPr="004532EA" w:rsidTr="00FF57E8">
        <w:trPr>
          <w:trHeight w:hRule="exact" w:val="130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pacing w:line="22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ind w:left="57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Обеспечение деятельности подведомственных учреждений спортивной подготовки</w:t>
            </w: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pacing w:line="274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Модульная</w:t>
            </w:r>
          </w:p>
          <w:p w:rsidR="004532EA" w:rsidRPr="004532EA" w:rsidRDefault="004532EA" w:rsidP="004532EA">
            <w:pPr>
              <w:widowControl w:val="0"/>
              <w:spacing w:line="274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лыжная база при </w:t>
            </w: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МБУ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ДО</w:t>
            </w:r>
          </w:p>
          <w:p w:rsidR="004532EA" w:rsidRPr="004532EA" w:rsidRDefault="004532EA" w:rsidP="004532EA">
            <w:pPr>
              <w:widowControl w:val="0"/>
              <w:spacing w:line="274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«</w:t>
            </w: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СШ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№1»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2020-2024 гг.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hd w:val="clear" w:color="auto" w:fill="FFFFFF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hd w:val="clear" w:color="auto" w:fill="FFFFFF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4532EA" w:rsidRPr="004532EA" w:rsidTr="00FF57E8">
        <w:trPr>
          <w:trHeight w:hRule="exact" w:val="1144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pacing w:line="22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3.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ind w:left="57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Обеспечение деятельности подведомственных учреждений спортивной подготовки</w:t>
            </w: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ind w:left="113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МБУ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ДО</w:t>
            </w:r>
          </w:p>
          <w:p w:rsidR="004532EA" w:rsidRPr="004532EA" w:rsidRDefault="004532EA" w:rsidP="004532EA">
            <w:pPr>
              <w:widowControl w:val="0"/>
              <w:ind w:left="113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СШ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№1»</w:t>
            </w:r>
          </w:p>
          <w:p w:rsidR="004532EA" w:rsidRPr="004532EA" w:rsidRDefault="004532EA" w:rsidP="004532EA">
            <w:pPr>
              <w:widowControl w:val="0"/>
              <w:spacing w:line="274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ДО </w:t>
            </w:r>
          </w:p>
          <w:p w:rsidR="004532EA" w:rsidRPr="004532EA" w:rsidRDefault="004532EA" w:rsidP="004532EA">
            <w:pPr>
              <w:widowControl w:val="0"/>
              <w:spacing w:line="274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«</w:t>
            </w: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КСШ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№3»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2020-2024 гг.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hd w:val="clear" w:color="auto" w:fill="FFFFFF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hd w:val="clear" w:color="auto" w:fill="FFFFFF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4532EA" w:rsidRPr="004532EA" w:rsidTr="00FF57E8">
        <w:trPr>
          <w:trHeight w:hRule="exact" w:val="416"/>
          <w:jc w:val="center"/>
        </w:trPr>
        <w:tc>
          <w:tcPr>
            <w:tcW w:w="5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pacing w:line="230" w:lineRule="exact"/>
              <w:ind w:left="12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55298,22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70985,34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74527,58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hd w:val="clear" w:color="auto" w:fill="FFFFFF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74293,46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2EA" w:rsidRPr="004532EA" w:rsidRDefault="004532EA" w:rsidP="004532EA">
            <w:pPr>
              <w:widowControl w:val="0"/>
              <w:shd w:val="clear" w:color="auto" w:fill="FFFFFF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75375,66</w:t>
            </w:r>
          </w:p>
        </w:tc>
      </w:tr>
    </w:tbl>
    <w:p w:rsidR="004532EA" w:rsidRPr="004532EA" w:rsidRDefault="004532EA" w:rsidP="004532EA">
      <w:pPr>
        <w:widowControl w:val="0"/>
        <w:jc w:val="both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</w:p>
    <w:p w:rsidR="004532EA" w:rsidRPr="004532EA" w:rsidRDefault="004532EA" w:rsidP="004532EA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4532EA"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val="en-US" w:bidi="ru-RU"/>
        </w:rPr>
        <w:lastRenderedPageBreak/>
        <w:t>III</w:t>
      </w:r>
      <w:r w:rsidRPr="004532EA"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  <w:t xml:space="preserve">. Перечень мероприятий подпрограммы «Развитие спорта высших достижений </w:t>
      </w:r>
    </w:p>
    <w:p w:rsidR="004532EA" w:rsidRPr="004532EA" w:rsidRDefault="004532EA" w:rsidP="004532EA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4532EA"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  <w:t>и системы подготовки спортивного резерва на 2020-2024 годы»</w:t>
      </w:r>
    </w:p>
    <w:p w:rsidR="004532EA" w:rsidRPr="004532EA" w:rsidRDefault="004532EA" w:rsidP="004532EA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</w:p>
    <w:tbl>
      <w:tblPr>
        <w:tblStyle w:val="11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268"/>
        <w:gridCol w:w="1134"/>
        <w:gridCol w:w="1418"/>
        <w:gridCol w:w="1134"/>
        <w:gridCol w:w="1134"/>
        <w:gridCol w:w="1134"/>
        <w:gridCol w:w="1134"/>
        <w:gridCol w:w="1275"/>
      </w:tblGrid>
      <w:tr w:rsidR="004532EA" w:rsidRPr="004532EA" w:rsidTr="00FF57E8">
        <w:tc>
          <w:tcPr>
            <w:tcW w:w="567" w:type="dxa"/>
            <w:vMerge w:val="restart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№</w:t>
            </w: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п/п</w:t>
            </w:r>
          </w:p>
        </w:tc>
        <w:tc>
          <w:tcPr>
            <w:tcW w:w="3544" w:type="dxa"/>
            <w:vMerge w:val="restart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Наименование мероприятий</w:t>
            </w:r>
          </w:p>
        </w:tc>
        <w:tc>
          <w:tcPr>
            <w:tcW w:w="2268" w:type="dxa"/>
            <w:vMerge w:val="restart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Ответственные исполнители</w:t>
            </w:r>
          </w:p>
        </w:tc>
        <w:tc>
          <w:tcPr>
            <w:tcW w:w="1134" w:type="dxa"/>
            <w:vMerge w:val="restart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Срок исполнения</w:t>
            </w:r>
          </w:p>
        </w:tc>
        <w:tc>
          <w:tcPr>
            <w:tcW w:w="1418" w:type="dxa"/>
            <w:vMerge w:val="restart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Источник, объем </w:t>
            </w: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финанси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-</w:t>
            </w: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рования</w:t>
            </w:r>
            <w:proofErr w:type="spellEnd"/>
          </w:p>
        </w:tc>
        <w:tc>
          <w:tcPr>
            <w:tcW w:w="5811" w:type="dxa"/>
            <w:gridSpan w:val="5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том числе по годам (в </w:t>
            </w: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тыс.рублей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)</w:t>
            </w:r>
          </w:p>
        </w:tc>
      </w:tr>
      <w:tr w:rsidR="004532EA" w:rsidRPr="004532EA" w:rsidTr="00FF57E8">
        <w:tc>
          <w:tcPr>
            <w:tcW w:w="567" w:type="dxa"/>
            <w:vMerge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3544" w:type="dxa"/>
            <w:vMerge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vMerge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418" w:type="dxa"/>
            <w:vMerge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2020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2021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2022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2023</w:t>
            </w:r>
          </w:p>
        </w:tc>
        <w:tc>
          <w:tcPr>
            <w:tcW w:w="1275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2024</w:t>
            </w:r>
          </w:p>
        </w:tc>
      </w:tr>
      <w:tr w:rsidR="004532EA" w:rsidRPr="004532EA" w:rsidTr="00FF57E8">
        <w:tc>
          <w:tcPr>
            <w:tcW w:w="567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  <w:r w:rsidRPr="004532EA">
              <w:rPr>
                <w:rFonts w:ascii="Arial" w:eastAsia="Franklin Gothic Book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</w:p>
        </w:tc>
        <w:tc>
          <w:tcPr>
            <w:tcW w:w="3544" w:type="dxa"/>
          </w:tcPr>
          <w:p w:rsidR="004532EA" w:rsidRPr="004532EA" w:rsidRDefault="004532EA" w:rsidP="004532EA">
            <w:pPr>
              <w:widowControl w:val="0"/>
              <w:spacing w:line="274" w:lineRule="exac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Обеспечение спортивных школ специальным обору-</w:t>
            </w:r>
          </w:p>
          <w:p w:rsidR="004532EA" w:rsidRPr="004532EA" w:rsidRDefault="004532EA" w:rsidP="004532EA">
            <w:pPr>
              <w:widowControl w:val="0"/>
              <w:spacing w:line="274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дованием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, спортивным инвентарём и экипировкой</w:t>
            </w:r>
          </w:p>
        </w:tc>
        <w:tc>
          <w:tcPr>
            <w:tcW w:w="2268" w:type="dxa"/>
            <w:vAlign w:val="center"/>
          </w:tcPr>
          <w:p w:rsidR="004532EA" w:rsidRPr="004532EA" w:rsidRDefault="004532EA" w:rsidP="004532EA">
            <w:pPr>
              <w:widowControl w:val="0"/>
              <w:spacing w:line="274" w:lineRule="exac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МБУ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ДО </w:t>
            </w:r>
          </w:p>
          <w:p w:rsidR="004532EA" w:rsidRPr="004532EA" w:rsidRDefault="004532EA" w:rsidP="004532EA">
            <w:pPr>
              <w:widowControl w:val="0"/>
              <w:spacing w:line="274" w:lineRule="exac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«</w:t>
            </w: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СШ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№1»;</w:t>
            </w:r>
          </w:p>
          <w:p w:rsidR="004532EA" w:rsidRPr="004532EA" w:rsidRDefault="004532EA" w:rsidP="004532EA">
            <w:pPr>
              <w:widowControl w:val="0"/>
              <w:spacing w:line="274" w:lineRule="exac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МАУ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ДО  </w:t>
            </w:r>
          </w:p>
          <w:p w:rsidR="004532EA" w:rsidRPr="004532EA" w:rsidRDefault="004532EA" w:rsidP="004532EA">
            <w:pPr>
              <w:widowControl w:val="0"/>
              <w:spacing w:line="274" w:lineRule="exac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«</w:t>
            </w: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СШ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№2»;</w:t>
            </w:r>
          </w:p>
          <w:p w:rsidR="004532EA" w:rsidRPr="004532EA" w:rsidRDefault="004532EA" w:rsidP="004532EA">
            <w:pPr>
              <w:widowControl w:val="0"/>
              <w:spacing w:line="274" w:lineRule="exac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МАУ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ДО</w:t>
            </w:r>
          </w:p>
          <w:p w:rsidR="004532EA" w:rsidRPr="004532EA" w:rsidRDefault="004532EA" w:rsidP="004532EA">
            <w:pPr>
              <w:widowControl w:val="0"/>
              <w:spacing w:line="274" w:lineRule="exac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«</w:t>
            </w: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КСШ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№3»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2020-</w:t>
            </w: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2024 гг.</w:t>
            </w:r>
          </w:p>
        </w:tc>
        <w:tc>
          <w:tcPr>
            <w:tcW w:w="1418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республи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-</w:t>
            </w: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канский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335,40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spacing w:line="230" w:lineRule="exac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372,55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4532EA">
              <w:rPr>
                <w:rFonts w:ascii="Arial" w:hAnsi="Arial" w:cs="Arial"/>
                <w:sz w:val="24"/>
                <w:szCs w:val="24"/>
              </w:rPr>
              <w:t>366,41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shd w:val="clear" w:color="auto" w:fill="FFFFFF"/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408,39</w:t>
            </w:r>
          </w:p>
        </w:tc>
        <w:tc>
          <w:tcPr>
            <w:tcW w:w="1275" w:type="dxa"/>
            <w:vAlign w:val="center"/>
          </w:tcPr>
          <w:p w:rsidR="004532EA" w:rsidRPr="004532EA" w:rsidRDefault="004532EA" w:rsidP="004532EA">
            <w:pPr>
              <w:widowControl w:val="0"/>
              <w:shd w:val="clear" w:color="auto" w:fill="FFFFFF"/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4532EA">
              <w:rPr>
                <w:rFonts w:ascii="Arial" w:hAnsi="Arial" w:cs="Arial"/>
                <w:sz w:val="24"/>
                <w:szCs w:val="24"/>
              </w:rPr>
              <w:t>171,55</w:t>
            </w:r>
          </w:p>
        </w:tc>
      </w:tr>
      <w:tr w:rsidR="004532EA" w:rsidRPr="004532EA" w:rsidTr="00FF57E8">
        <w:trPr>
          <w:trHeight w:val="273"/>
        </w:trPr>
        <w:tc>
          <w:tcPr>
            <w:tcW w:w="567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2.</w:t>
            </w:r>
          </w:p>
        </w:tc>
        <w:tc>
          <w:tcPr>
            <w:tcW w:w="3544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Участие в Первенствах Республики Татарстан и России (группа А) по хоккею</w:t>
            </w:r>
          </w:p>
        </w:tc>
        <w:tc>
          <w:tcPr>
            <w:tcW w:w="2268" w:type="dxa"/>
            <w:vAlign w:val="center"/>
          </w:tcPr>
          <w:p w:rsidR="004532EA" w:rsidRPr="004532EA" w:rsidRDefault="004532EA" w:rsidP="004532EA">
            <w:pPr>
              <w:widowControl w:val="0"/>
              <w:spacing w:line="274" w:lineRule="exac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МАУ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ДО </w:t>
            </w:r>
          </w:p>
          <w:p w:rsidR="004532EA" w:rsidRPr="004532EA" w:rsidRDefault="004532EA" w:rsidP="004532EA">
            <w:pPr>
              <w:widowControl w:val="0"/>
              <w:spacing w:line="274" w:lineRule="exac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«</w:t>
            </w: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КСШ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№3»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2020-</w:t>
            </w: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2024 гг.</w:t>
            </w:r>
          </w:p>
        </w:tc>
        <w:tc>
          <w:tcPr>
            <w:tcW w:w="1418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республи-канский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272,40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spacing w:line="230" w:lineRule="exac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327,90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spacing w:line="230" w:lineRule="exac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234,3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shd w:val="clear" w:color="auto" w:fill="FFFFFF"/>
              <w:spacing w:line="230" w:lineRule="exac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555,74</w:t>
            </w:r>
          </w:p>
        </w:tc>
        <w:tc>
          <w:tcPr>
            <w:tcW w:w="1275" w:type="dxa"/>
            <w:vAlign w:val="center"/>
          </w:tcPr>
          <w:p w:rsidR="004532EA" w:rsidRPr="004532EA" w:rsidRDefault="004532EA" w:rsidP="004532EA">
            <w:pPr>
              <w:widowControl w:val="0"/>
              <w:shd w:val="clear" w:color="auto" w:fill="FFFFFF"/>
              <w:spacing w:line="230" w:lineRule="exac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739,20</w:t>
            </w:r>
          </w:p>
        </w:tc>
      </w:tr>
      <w:tr w:rsidR="004532EA" w:rsidRPr="004532EA" w:rsidTr="00FF57E8">
        <w:tc>
          <w:tcPr>
            <w:tcW w:w="567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3.</w:t>
            </w:r>
          </w:p>
        </w:tc>
        <w:tc>
          <w:tcPr>
            <w:tcW w:w="3544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Обеспечение условий для развития на территории Бавлинского </w:t>
            </w: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-</w:t>
            </w: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ного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района физической культуры,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2268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Модульная лыжная база при </w:t>
            </w: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МБУ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ДО </w:t>
            </w: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«</w:t>
            </w: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СШ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№1»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2020-</w:t>
            </w: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2024 гг.</w:t>
            </w:r>
          </w:p>
        </w:tc>
        <w:tc>
          <w:tcPr>
            <w:tcW w:w="1418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республи-канский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697,79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-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-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-</w:t>
            </w:r>
          </w:p>
        </w:tc>
        <w:tc>
          <w:tcPr>
            <w:tcW w:w="1275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-</w:t>
            </w:r>
          </w:p>
        </w:tc>
      </w:tr>
      <w:tr w:rsidR="004532EA" w:rsidRPr="004532EA" w:rsidTr="00FF57E8">
        <w:tc>
          <w:tcPr>
            <w:tcW w:w="567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4.</w:t>
            </w:r>
          </w:p>
        </w:tc>
        <w:tc>
          <w:tcPr>
            <w:tcW w:w="3544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Вознаграждение тренерам за подготовку </w:t>
            </w: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высококва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-</w:t>
            </w: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лифицированных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спортсменов, а также</w:t>
            </w: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спортсменам-инструкторам и спортсменам за результаты, полученные в соревнованиях, работающим в </w:t>
            </w: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-</w:t>
            </w: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ных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физкультурно- спортивных организациях, осуществляющих </w:t>
            </w: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подго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-</w:t>
            </w: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товку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спортивного резерва</w:t>
            </w:r>
          </w:p>
        </w:tc>
        <w:tc>
          <w:tcPr>
            <w:tcW w:w="2268" w:type="dxa"/>
            <w:vAlign w:val="center"/>
          </w:tcPr>
          <w:p w:rsidR="004532EA" w:rsidRPr="004532EA" w:rsidRDefault="004532EA" w:rsidP="004532EA">
            <w:pPr>
              <w:widowControl w:val="0"/>
              <w:outlineLvl w:val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lastRenderedPageBreak/>
              <w:t>МБУ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ДО </w:t>
            </w:r>
          </w:p>
          <w:p w:rsidR="004532EA" w:rsidRPr="004532EA" w:rsidRDefault="004532EA" w:rsidP="004532EA">
            <w:pPr>
              <w:widowControl w:val="0"/>
              <w:outlineLvl w:val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«</w:t>
            </w: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СШ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№1»;</w:t>
            </w: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32EA">
              <w:rPr>
                <w:rFonts w:ascii="Arial" w:hAnsi="Arial" w:cs="Arial"/>
                <w:sz w:val="24"/>
                <w:szCs w:val="24"/>
              </w:rPr>
              <w:t>МАУ</w:t>
            </w:r>
            <w:proofErr w:type="spellEnd"/>
            <w:r w:rsidRPr="004532EA">
              <w:rPr>
                <w:rFonts w:ascii="Arial" w:hAnsi="Arial" w:cs="Arial"/>
                <w:sz w:val="24"/>
                <w:szCs w:val="24"/>
              </w:rPr>
              <w:t xml:space="preserve"> ДО </w:t>
            </w: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4532EA">
              <w:rPr>
                <w:rFonts w:ascii="Arial" w:hAnsi="Arial" w:cs="Arial"/>
                <w:sz w:val="24"/>
                <w:szCs w:val="24"/>
              </w:rPr>
              <w:t>СШ</w:t>
            </w:r>
            <w:proofErr w:type="spellEnd"/>
            <w:r w:rsidRPr="004532EA">
              <w:rPr>
                <w:rFonts w:ascii="Arial" w:hAnsi="Arial" w:cs="Arial"/>
                <w:sz w:val="24"/>
                <w:szCs w:val="24"/>
              </w:rPr>
              <w:t xml:space="preserve"> №2»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2020-</w:t>
            </w: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2024 гг.</w:t>
            </w:r>
          </w:p>
        </w:tc>
        <w:tc>
          <w:tcPr>
            <w:tcW w:w="1418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республи-канский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-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159,87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99,92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132,50</w:t>
            </w:r>
          </w:p>
        </w:tc>
        <w:tc>
          <w:tcPr>
            <w:tcW w:w="1275" w:type="dxa"/>
            <w:vAlign w:val="center"/>
          </w:tcPr>
          <w:p w:rsidR="004532EA" w:rsidRPr="004532EA" w:rsidRDefault="004532EA" w:rsidP="004532EA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200,00</w:t>
            </w:r>
          </w:p>
        </w:tc>
      </w:tr>
      <w:tr w:rsidR="004532EA" w:rsidRPr="004532EA" w:rsidTr="00FF57E8">
        <w:trPr>
          <w:trHeight w:val="2779"/>
        </w:trPr>
        <w:tc>
          <w:tcPr>
            <w:tcW w:w="567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5.</w:t>
            </w:r>
          </w:p>
        </w:tc>
        <w:tc>
          <w:tcPr>
            <w:tcW w:w="3544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532EA">
              <w:rPr>
                <w:rFonts w:ascii="Arial" w:hAnsi="Arial" w:cs="Arial"/>
                <w:sz w:val="24"/>
                <w:szCs w:val="24"/>
              </w:rPr>
              <w:t xml:space="preserve">Реализация мероприятий, связанных с </w:t>
            </w:r>
            <w:proofErr w:type="spellStart"/>
            <w:r w:rsidRPr="004532EA">
              <w:rPr>
                <w:rFonts w:ascii="Arial" w:hAnsi="Arial" w:cs="Arial"/>
                <w:sz w:val="24"/>
                <w:szCs w:val="24"/>
              </w:rPr>
              <w:t>приобрете</w:t>
            </w:r>
            <w:proofErr w:type="spellEnd"/>
            <w:r w:rsidRPr="004532EA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32EA">
              <w:rPr>
                <w:rFonts w:ascii="Arial" w:hAnsi="Arial" w:cs="Arial"/>
                <w:sz w:val="24"/>
                <w:szCs w:val="24"/>
              </w:rPr>
              <w:t>нием</w:t>
            </w:r>
            <w:proofErr w:type="spellEnd"/>
            <w:r w:rsidRPr="004532EA">
              <w:rPr>
                <w:rFonts w:ascii="Arial" w:hAnsi="Arial" w:cs="Arial"/>
                <w:sz w:val="24"/>
                <w:szCs w:val="24"/>
              </w:rPr>
              <w:t xml:space="preserve"> оборудования для обеспечения </w:t>
            </w:r>
            <w:proofErr w:type="spellStart"/>
            <w:r w:rsidRPr="004532EA">
              <w:rPr>
                <w:rFonts w:ascii="Arial" w:hAnsi="Arial" w:cs="Arial"/>
                <w:sz w:val="24"/>
                <w:szCs w:val="24"/>
              </w:rPr>
              <w:t>антитеррори-стической</w:t>
            </w:r>
            <w:proofErr w:type="spellEnd"/>
            <w:r w:rsidRPr="004532EA">
              <w:rPr>
                <w:rFonts w:ascii="Arial" w:hAnsi="Arial" w:cs="Arial"/>
                <w:sz w:val="24"/>
                <w:szCs w:val="24"/>
              </w:rPr>
              <w:t xml:space="preserve"> защищенности объектов спорта, в целях выполнения муниципального задания муниципальными учреждениями в сфере физической культуры и спорта</w:t>
            </w:r>
          </w:p>
        </w:tc>
        <w:tc>
          <w:tcPr>
            <w:tcW w:w="2268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МБУ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ДО </w:t>
            </w: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«</w:t>
            </w: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СШ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№1»;</w:t>
            </w: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МАУ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ДО</w:t>
            </w: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«</w:t>
            </w: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КСШ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№3»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2020-</w:t>
            </w: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2024 гг.</w:t>
            </w:r>
          </w:p>
        </w:tc>
        <w:tc>
          <w:tcPr>
            <w:tcW w:w="1418" w:type="dxa"/>
            <w:vAlign w:val="center"/>
          </w:tcPr>
          <w:p w:rsidR="004532EA" w:rsidRPr="004532EA" w:rsidRDefault="004532EA" w:rsidP="004532EA">
            <w:pPr>
              <w:widowControl w:val="0"/>
              <w:shd w:val="clear" w:color="auto" w:fill="FFFFFF"/>
              <w:spacing w:before="3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республи-канский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shd w:val="clear" w:color="auto" w:fill="FFFFFF"/>
              <w:spacing w:before="36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-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shd w:val="clear" w:color="auto" w:fill="FFFFFF"/>
              <w:spacing w:before="36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495,5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-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-</w:t>
            </w:r>
          </w:p>
        </w:tc>
        <w:tc>
          <w:tcPr>
            <w:tcW w:w="1275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-</w:t>
            </w:r>
          </w:p>
        </w:tc>
      </w:tr>
      <w:tr w:rsidR="004532EA" w:rsidRPr="004532EA" w:rsidTr="00FF57E8">
        <w:trPr>
          <w:trHeight w:val="2779"/>
        </w:trPr>
        <w:tc>
          <w:tcPr>
            <w:tcW w:w="567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6.</w:t>
            </w:r>
          </w:p>
        </w:tc>
        <w:tc>
          <w:tcPr>
            <w:tcW w:w="3544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532EA">
              <w:rPr>
                <w:rFonts w:ascii="Arial" w:hAnsi="Arial" w:cs="Arial"/>
                <w:sz w:val="24"/>
                <w:szCs w:val="24"/>
              </w:rPr>
              <w:t xml:space="preserve">Единовременная поощрительная выплата отдельным категориям работников государственных и муниципальных органов в РТ, оплата которых регулируется Указами Президента РФ </w:t>
            </w: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532EA">
              <w:rPr>
                <w:rFonts w:ascii="Arial" w:hAnsi="Arial" w:cs="Arial"/>
                <w:sz w:val="24"/>
                <w:szCs w:val="24"/>
              </w:rPr>
              <w:t xml:space="preserve">от 07.05.2012 №597, </w:t>
            </w: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532EA">
              <w:rPr>
                <w:rFonts w:ascii="Arial" w:hAnsi="Arial" w:cs="Arial"/>
                <w:sz w:val="24"/>
                <w:szCs w:val="24"/>
              </w:rPr>
              <w:t xml:space="preserve">от 01.06.2012 №761, </w:t>
            </w: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32EA">
              <w:rPr>
                <w:rFonts w:ascii="Arial" w:hAnsi="Arial" w:cs="Arial"/>
                <w:sz w:val="24"/>
                <w:szCs w:val="24"/>
              </w:rPr>
              <w:t>РКМ</w:t>
            </w:r>
            <w:proofErr w:type="spellEnd"/>
            <w:r w:rsidRPr="004532EA">
              <w:rPr>
                <w:rFonts w:ascii="Arial" w:hAnsi="Arial" w:cs="Arial"/>
                <w:sz w:val="24"/>
                <w:szCs w:val="24"/>
              </w:rPr>
              <w:t xml:space="preserve"> РТ от 20.12.2012 №2291-р</w:t>
            </w:r>
          </w:p>
        </w:tc>
        <w:tc>
          <w:tcPr>
            <w:tcW w:w="2268" w:type="dxa"/>
            <w:vAlign w:val="center"/>
          </w:tcPr>
          <w:p w:rsidR="004532EA" w:rsidRPr="004532EA" w:rsidRDefault="004532EA" w:rsidP="004532EA">
            <w:pPr>
              <w:widowControl w:val="0"/>
              <w:spacing w:line="274" w:lineRule="exac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МБУ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ДО </w:t>
            </w:r>
          </w:p>
          <w:p w:rsidR="004532EA" w:rsidRPr="004532EA" w:rsidRDefault="004532EA" w:rsidP="004532EA">
            <w:pPr>
              <w:widowControl w:val="0"/>
              <w:spacing w:line="274" w:lineRule="exac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«</w:t>
            </w: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СШ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№1»;</w:t>
            </w:r>
          </w:p>
          <w:p w:rsidR="004532EA" w:rsidRPr="004532EA" w:rsidRDefault="004532EA" w:rsidP="004532EA">
            <w:pPr>
              <w:widowControl w:val="0"/>
              <w:spacing w:line="274" w:lineRule="exac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МАУ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ДО </w:t>
            </w:r>
          </w:p>
          <w:p w:rsidR="004532EA" w:rsidRPr="004532EA" w:rsidRDefault="004532EA" w:rsidP="004532EA">
            <w:pPr>
              <w:widowControl w:val="0"/>
              <w:spacing w:line="274" w:lineRule="exac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«</w:t>
            </w: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СШ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№2»;</w:t>
            </w: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МАУ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ДО</w:t>
            </w: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«</w:t>
            </w: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КСШ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№3»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2020-</w:t>
            </w: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2024 гг.</w:t>
            </w:r>
          </w:p>
        </w:tc>
        <w:tc>
          <w:tcPr>
            <w:tcW w:w="1418" w:type="dxa"/>
            <w:vAlign w:val="center"/>
          </w:tcPr>
          <w:p w:rsidR="004532EA" w:rsidRPr="004532EA" w:rsidRDefault="004532EA" w:rsidP="004532EA">
            <w:pPr>
              <w:widowControl w:val="0"/>
              <w:shd w:val="clear" w:color="auto" w:fill="FFFFFF"/>
              <w:spacing w:before="36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proofErr w:type="spellStart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республи-канский</w:t>
            </w:r>
            <w:proofErr w:type="spellEnd"/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shd w:val="clear" w:color="auto" w:fill="FFFFFF"/>
              <w:spacing w:before="36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3093,55 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shd w:val="clear" w:color="auto" w:fill="FFFFFF"/>
              <w:spacing w:before="36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3913,25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3619,28</w:t>
            </w:r>
          </w:p>
        </w:tc>
        <w:tc>
          <w:tcPr>
            <w:tcW w:w="1134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-</w:t>
            </w:r>
          </w:p>
        </w:tc>
        <w:tc>
          <w:tcPr>
            <w:tcW w:w="1275" w:type="dxa"/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-</w:t>
            </w:r>
          </w:p>
        </w:tc>
      </w:tr>
      <w:tr w:rsidR="004532EA" w:rsidRPr="004532EA" w:rsidTr="00FF57E8">
        <w:tc>
          <w:tcPr>
            <w:tcW w:w="8931" w:type="dxa"/>
            <w:gridSpan w:val="5"/>
            <w:tcBorders>
              <w:bottom w:val="single" w:sz="4" w:space="0" w:color="auto"/>
            </w:tcBorders>
            <w:vAlign w:val="center"/>
          </w:tcPr>
          <w:p w:rsidR="004532EA" w:rsidRPr="004532EA" w:rsidRDefault="004532EA" w:rsidP="004532EA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ИТОГО: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4399,14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5269,07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4319,91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>1096,63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532EA" w:rsidRPr="004532EA" w:rsidRDefault="004532EA" w:rsidP="004532E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532E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1310,75»</w:t>
            </w:r>
          </w:p>
        </w:tc>
      </w:tr>
    </w:tbl>
    <w:p w:rsidR="004532EA" w:rsidRPr="004532EA" w:rsidRDefault="004532EA" w:rsidP="004532EA">
      <w:pPr>
        <w:widowControl w:val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4532EA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>_______________________</w:t>
      </w:r>
    </w:p>
    <w:p w:rsidR="00923408" w:rsidRPr="004532EA" w:rsidRDefault="00923408" w:rsidP="00923408">
      <w:pPr>
        <w:shd w:val="clear" w:color="auto" w:fill="FFFFFF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4532EA" w:rsidRPr="004532EA" w:rsidRDefault="004532EA" w:rsidP="0092340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4532EA" w:rsidRPr="004532EA" w:rsidSect="004532EA">
          <w:pgSz w:w="16838" w:h="11906" w:orient="landscape" w:code="9"/>
          <w:pgMar w:top="1134" w:right="567" w:bottom="1134" w:left="1134" w:header="397" w:footer="680" w:gutter="0"/>
          <w:cols w:space="708"/>
          <w:titlePg/>
          <w:docGrid w:linePitch="381"/>
        </w:sectPr>
      </w:pPr>
    </w:p>
    <w:p w:rsidR="00923408" w:rsidRPr="004532EA" w:rsidRDefault="00923408" w:rsidP="004532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923408" w:rsidRPr="004532EA" w:rsidSect="004532EA"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7FA" w:rsidRDefault="00D477FA">
      <w:r>
        <w:separator/>
      </w:r>
    </w:p>
  </w:endnote>
  <w:endnote w:type="continuationSeparator" w:id="0">
    <w:p w:rsidR="00D477FA" w:rsidRDefault="00D4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altName w:val="Corbel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7FA" w:rsidRDefault="00D477FA">
      <w:r>
        <w:separator/>
      </w:r>
    </w:p>
  </w:footnote>
  <w:footnote w:type="continuationSeparator" w:id="0">
    <w:p w:rsidR="00D477FA" w:rsidRDefault="00D47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4844EB">
      <w:rPr>
        <w:noProof/>
        <w:sz w:val="24"/>
        <w:szCs w:val="24"/>
      </w:rPr>
      <w:t>6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C086D83"/>
    <w:multiLevelType w:val="multilevel"/>
    <w:tmpl w:val="B54CDB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BAD3948"/>
    <w:multiLevelType w:val="multilevel"/>
    <w:tmpl w:val="82A4547C"/>
    <w:lvl w:ilvl="0">
      <w:start w:val="20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0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9AC"/>
    <w:rsid w:val="00036A2D"/>
    <w:rsid w:val="00043154"/>
    <w:rsid w:val="00045493"/>
    <w:rsid w:val="000517B0"/>
    <w:rsid w:val="000517C3"/>
    <w:rsid w:val="000545AE"/>
    <w:rsid w:val="000552C4"/>
    <w:rsid w:val="000848A0"/>
    <w:rsid w:val="0008639B"/>
    <w:rsid w:val="00086BA0"/>
    <w:rsid w:val="00087802"/>
    <w:rsid w:val="00095717"/>
    <w:rsid w:val="000A3227"/>
    <w:rsid w:val="000B14CD"/>
    <w:rsid w:val="000B5724"/>
    <w:rsid w:val="000B587F"/>
    <w:rsid w:val="000C0E0D"/>
    <w:rsid w:val="000D13FF"/>
    <w:rsid w:val="000D2E06"/>
    <w:rsid w:val="000E07EB"/>
    <w:rsid w:val="000F0445"/>
    <w:rsid w:val="00107B61"/>
    <w:rsid w:val="00110202"/>
    <w:rsid w:val="0011200E"/>
    <w:rsid w:val="001135CE"/>
    <w:rsid w:val="00120D27"/>
    <w:rsid w:val="00121ABC"/>
    <w:rsid w:val="0012469A"/>
    <w:rsid w:val="00125A12"/>
    <w:rsid w:val="00126D19"/>
    <w:rsid w:val="001272E3"/>
    <w:rsid w:val="00135F72"/>
    <w:rsid w:val="00137E7E"/>
    <w:rsid w:val="00141889"/>
    <w:rsid w:val="00142F5F"/>
    <w:rsid w:val="00151DEE"/>
    <w:rsid w:val="00164A37"/>
    <w:rsid w:val="00175C62"/>
    <w:rsid w:val="001823B3"/>
    <w:rsid w:val="0018391C"/>
    <w:rsid w:val="0018611D"/>
    <w:rsid w:val="001923DE"/>
    <w:rsid w:val="00193F38"/>
    <w:rsid w:val="001951BC"/>
    <w:rsid w:val="00195778"/>
    <w:rsid w:val="001B25F5"/>
    <w:rsid w:val="001B487F"/>
    <w:rsid w:val="001B6314"/>
    <w:rsid w:val="001C1A48"/>
    <w:rsid w:val="001C3BA3"/>
    <w:rsid w:val="001C3E61"/>
    <w:rsid w:val="001C7A1A"/>
    <w:rsid w:val="001D0C49"/>
    <w:rsid w:val="001E11B6"/>
    <w:rsid w:val="001E1FD5"/>
    <w:rsid w:val="00205312"/>
    <w:rsid w:val="00210E37"/>
    <w:rsid w:val="00215556"/>
    <w:rsid w:val="00216E35"/>
    <w:rsid w:val="002266F8"/>
    <w:rsid w:val="00233287"/>
    <w:rsid w:val="00236018"/>
    <w:rsid w:val="002477F4"/>
    <w:rsid w:val="002518C2"/>
    <w:rsid w:val="002652BE"/>
    <w:rsid w:val="00267348"/>
    <w:rsid w:val="00272E91"/>
    <w:rsid w:val="00277CC6"/>
    <w:rsid w:val="00282056"/>
    <w:rsid w:val="00285D25"/>
    <w:rsid w:val="002908E9"/>
    <w:rsid w:val="0029166F"/>
    <w:rsid w:val="00295EC3"/>
    <w:rsid w:val="002978A7"/>
    <w:rsid w:val="002A4DD3"/>
    <w:rsid w:val="002A61BA"/>
    <w:rsid w:val="002A7A9E"/>
    <w:rsid w:val="002C48A2"/>
    <w:rsid w:val="002C6B53"/>
    <w:rsid w:val="002D2B53"/>
    <w:rsid w:val="002D3897"/>
    <w:rsid w:val="002D3E02"/>
    <w:rsid w:val="002D582F"/>
    <w:rsid w:val="002D78FE"/>
    <w:rsid w:val="002E3829"/>
    <w:rsid w:val="002E424F"/>
    <w:rsid w:val="002F2B87"/>
    <w:rsid w:val="002F537C"/>
    <w:rsid w:val="00300337"/>
    <w:rsid w:val="00321132"/>
    <w:rsid w:val="00324E51"/>
    <w:rsid w:val="0032734E"/>
    <w:rsid w:val="00336BFB"/>
    <w:rsid w:val="0034186D"/>
    <w:rsid w:val="00346576"/>
    <w:rsid w:val="00347EBC"/>
    <w:rsid w:val="003519A3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C2B54"/>
    <w:rsid w:val="003C4552"/>
    <w:rsid w:val="003C4FD1"/>
    <w:rsid w:val="003C5341"/>
    <w:rsid w:val="003C53BF"/>
    <w:rsid w:val="003C7C08"/>
    <w:rsid w:val="003D59EA"/>
    <w:rsid w:val="003D7A99"/>
    <w:rsid w:val="0040329F"/>
    <w:rsid w:val="00410FCB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2EA"/>
    <w:rsid w:val="00453C89"/>
    <w:rsid w:val="00465AEB"/>
    <w:rsid w:val="00466890"/>
    <w:rsid w:val="00476392"/>
    <w:rsid w:val="00480961"/>
    <w:rsid w:val="004844EB"/>
    <w:rsid w:val="00487330"/>
    <w:rsid w:val="004A2B3E"/>
    <w:rsid w:val="004A3A57"/>
    <w:rsid w:val="004A595B"/>
    <w:rsid w:val="004A5AA2"/>
    <w:rsid w:val="004B01AE"/>
    <w:rsid w:val="004B49F0"/>
    <w:rsid w:val="004C4C02"/>
    <w:rsid w:val="004D1197"/>
    <w:rsid w:val="004D3A3E"/>
    <w:rsid w:val="004D796F"/>
    <w:rsid w:val="004F55BA"/>
    <w:rsid w:val="004F76D9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35AA"/>
    <w:rsid w:val="00584720"/>
    <w:rsid w:val="00584752"/>
    <w:rsid w:val="005957CF"/>
    <w:rsid w:val="005A36C7"/>
    <w:rsid w:val="005A6005"/>
    <w:rsid w:val="005B047F"/>
    <w:rsid w:val="005B22CA"/>
    <w:rsid w:val="005B40DC"/>
    <w:rsid w:val="005C31C7"/>
    <w:rsid w:val="005C6355"/>
    <w:rsid w:val="005C68B1"/>
    <w:rsid w:val="005C7F0F"/>
    <w:rsid w:val="005D1B38"/>
    <w:rsid w:val="005D3FFD"/>
    <w:rsid w:val="005D6210"/>
    <w:rsid w:val="005E53EB"/>
    <w:rsid w:val="005F1645"/>
    <w:rsid w:val="005F4C25"/>
    <w:rsid w:val="00601416"/>
    <w:rsid w:val="00605875"/>
    <w:rsid w:val="006066EB"/>
    <w:rsid w:val="00607F00"/>
    <w:rsid w:val="006224D0"/>
    <w:rsid w:val="00626052"/>
    <w:rsid w:val="006331A9"/>
    <w:rsid w:val="00640978"/>
    <w:rsid w:val="006416A9"/>
    <w:rsid w:val="00641967"/>
    <w:rsid w:val="00643B72"/>
    <w:rsid w:val="0064552F"/>
    <w:rsid w:val="00646176"/>
    <w:rsid w:val="006522D2"/>
    <w:rsid w:val="00657184"/>
    <w:rsid w:val="00661CA2"/>
    <w:rsid w:val="00676ED5"/>
    <w:rsid w:val="00691D03"/>
    <w:rsid w:val="0069323F"/>
    <w:rsid w:val="006A2AAD"/>
    <w:rsid w:val="006A7653"/>
    <w:rsid w:val="006B50C2"/>
    <w:rsid w:val="006B5C21"/>
    <w:rsid w:val="006B7306"/>
    <w:rsid w:val="006B79FB"/>
    <w:rsid w:val="006C35E0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65CE"/>
    <w:rsid w:val="007C187B"/>
    <w:rsid w:val="007C309F"/>
    <w:rsid w:val="007E18DA"/>
    <w:rsid w:val="007E28D1"/>
    <w:rsid w:val="007F1086"/>
    <w:rsid w:val="007F7288"/>
    <w:rsid w:val="008025A1"/>
    <w:rsid w:val="008053E1"/>
    <w:rsid w:val="00805A89"/>
    <w:rsid w:val="0080629E"/>
    <w:rsid w:val="0081634E"/>
    <w:rsid w:val="00816731"/>
    <w:rsid w:val="00822B07"/>
    <w:rsid w:val="00825CB0"/>
    <w:rsid w:val="00827F63"/>
    <w:rsid w:val="00830476"/>
    <w:rsid w:val="0083605A"/>
    <w:rsid w:val="00840CB7"/>
    <w:rsid w:val="00862C13"/>
    <w:rsid w:val="00866998"/>
    <w:rsid w:val="00867FD8"/>
    <w:rsid w:val="008847C7"/>
    <w:rsid w:val="00890BE5"/>
    <w:rsid w:val="00895AB1"/>
    <w:rsid w:val="0089700D"/>
    <w:rsid w:val="008A3858"/>
    <w:rsid w:val="008A5B96"/>
    <w:rsid w:val="008B0AB7"/>
    <w:rsid w:val="008B5BEF"/>
    <w:rsid w:val="008C3AD0"/>
    <w:rsid w:val="008C3B83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408"/>
    <w:rsid w:val="009237B6"/>
    <w:rsid w:val="0092385E"/>
    <w:rsid w:val="00951968"/>
    <w:rsid w:val="00957EC8"/>
    <w:rsid w:val="00966208"/>
    <w:rsid w:val="009670E7"/>
    <w:rsid w:val="00973228"/>
    <w:rsid w:val="00974AF7"/>
    <w:rsid w:val="00976B7F"/>
    <w:rsid w:val="009811E7"/>
    <w:rsid w:val="009866AE"/>
    <w:rsid w:val="0099009D"/>
    <w:rsid w:val="009902FC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C5CC7"/>
    <w:rsid w:val="009E6172"/>
    <w:rsid w:val="009F33E3"/>
    <w:rsid w:val="009F58EB"/>
    <w:rsid w:val="00A112D3"/>
    <w:rsid w:val="00A1500D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3868"/>
    <w:rsid w:val="00AC6B4D"/>
    <w:rsid w:val="00AC6B69"/>
    <w:rsid w:val="00AC6D1B"/>
    <w:rsid w:val="00AE0D09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D7BE6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46510"/>
    <w:rsid w:val="00C528AB"/>
    <w:rsid w:val="00C670F3"/>
    <w:rsid w:val="00C67BC6"/>
    <w:rsid w:val="00C7117E"/>
    <w:rsid w:val="00C71A3A"/>
    <w:rsid w:val="00C75F18"/>
    <w:rsid w:val="00C809E1"/>
    <w:rsid w:val="00C82300"/>
    <w:rsid w:val="00C94C30"/>
    <w:rsid w:val="00CA63D9"/>
    <w:rsid w:val="00CB4715"/>
    <w:rsid w:val="00CC1EDE"/>
    <w:rsid w:val="00CD212B"/>
    <w:rsid w:val="00CD3C07"/>
    <w:rsid w:val="00CD6085"/>
    <w:rsid w:val="00CE19A8"/>
    <w:rsid w:val="00CE61C2"/>
    <w:rsid w:val="00CE6A52"/>
    <w:rsid w:val="00D02EB3"/>
    <w:rsid w:val="00D04E47"/>
    <w:rsid w:val="00D30B12"/>
    <w:rsid w:val="00D33599"/>
    <w:rsid w:val="00D371B5"/>
    <w:rsid w:val="00D440D2"/>
    <w:rsid w:val="00D447D8"/>
    <w:rsid w:val="00D44DCD"/>
    <w:rsid w:val="00D477FA"/>
    <w:rsid w:val="00D5285C"/>
    <w:rsid w:val="00D625F0"/>
    <w:rsid w:val="00D62EDC"/>
    <w:rsid w:val="00D66B62"/>
    <w:rsid w:val="00D73100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3740"/>
    <w:rsid w:val="00DC5921"/>
    <w:rsid w:val="00DD2244"/>
    <w:rsid w:val="00DD29E0"/>
    <w:rsid w:val="00DD6739"/>
    <w:rsid w:val="00DE2050"/>
    <w:rsid w:val="00DE370C"/>
    <w:rsid w:val="00DE3945"/>
    <w:rsid w:val="00DF361D"/>
    <w:rsid w:val="00DF5AB0"/>
    <w:rsid w:val="00DF6D2A"/>
    <w:rsid w:val="00E02E93"/>
    <w:rsid w:val="00E04B82"/>
    <w:rsid w:val="00E05F19"/>
    <w:rsid w:val="00E11465"/>
    <w:rsid w:val="00E125F2"/>
    <w:rsid w:val="00E24DDF"/>
    <w:rsid w:val="00E26B35"/>
    <w:rsid w:val="00E31A01"/>
    <w:rsid w:val="00E36048"/>
    <w:rsid w:val="00E47759"/>
    <w:rsid w:val="00E53101"/>
    <w:rsid w:val="00E549E0"/>
    <w:rsid w:val="00E56418"/>
    <w:rsid w:val="00E56659"/>
    <w:rsid w:val="00E652A5"/>
    <w:rsid w:val="00E71850"/>
    <w:rsid w:val="00E7612A"/>
    <w:rsid w:val="00E84B24"/>
    <w:rsid w:val="00E939F7"/>
    <w:rsid w:val="00E970A1"/>
    <w:rsid w:val="00EA2614"/>
    <w:rsid w:val="00EA4161"/>
    <w:rsid w:val="00EA75DC"/>
    <w:rsid w:val="00EB60FF"/>
    <w:rsid w:val="00EB6A0D"/>
    <w:rsid w:val="00ED137A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37CA0"/>
    <w:rsid w:val="00F4187F"/>
    <w:rsid w:val="00F46D29"/>
    <w:rsid w:val="00F471AF"/>
    <w:rsid w:val="00F5212C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0D10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FEB06A-F943-4B9B-9921-6BF696ED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F3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2"/>
    <w:uiPriority w:val="59"/>
    <w:rsid w:val="004532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52E6F-184B-4779-ADA3-6A8FEAC1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7436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2024-02-15T12:58:00Z</cp:lastPrinted>
  <dcterms:created xsi:type="dcterms:W3CDTF">2024-02-26T12:10:00Z</dcterms:created>
  <dcterms:modified xsi:type="dcterms:W3CDTF">2024-02-26T12:10:00Z</dcterms:modified>
</cp:coreProperties>
</file>