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Pr="00741721" w:rsidRDefault="006910F6">
      <w:pPr>
        <w:jc w:val="left"/>
        <w:rPr>
          <w:bCs/>
          <w:sz w:val="24"/>
          <w:szCs w:val="24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741721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1D3C" w:rsidRPr="00741721" w:rsidRDefault="004E33E9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</w:rPr>
              <w:t>СОВЕТ</w:t>
            </w:r>
          </w:p>
          <w:p w:rsidR="00CF216A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</w:rPr>
              <w:t xml:space="preserve">ШАЛТИНСКОГО </w:t>
            </w: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741721">
              <w:rPr>
                <w:rFonts w:eastAsia="Calibri"/>
                <w:sz w:val="24"/>
                <w:szCs w:val="24"/>
              </w:rPr>
              <w:t>ТАТАРСТАН  РЕСПУБЛИКАСЫ</w:t>
            </w:r>
            <w:proofErr w:type="gramEnd"/>
          </w:p>
          <w:p w:rsidR="00491D3C" w:rsidRPr="00741721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741721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491D3C" w:rsidRPr="00741721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741721">
              <w:rPr>
                <w:rFonts w:eastAsia="Calibri"/>
                <w:sz w:val="24"/>
                <w:szCs w:val="24"/>
              </w:rPr>
              <w:t>Ц</w:t>
            </w:r>
            <w:r w:rsidRPr="00741721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741721">
              <w:rPr>
                <w:rFonts w:eastAsia="Calibri"/>
                <w:sz w:val="24"/>
                <w:szCs w:val="24"/>
              </w:rPr>
              <w:t>РАЙОНЫ</w:t>
            </w:r>
          </w:p>
          <w:p w:rsidR="00491D3C" w:rsidRPr="00741721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</w:rPr>
              <w:t>ШАЛТЫ</w:t>
            </w: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41721">
              <w:rPr>
                <w:rFonts w:eastAsia="Calibri"/>
                <w:sz w:val="24"/>
                <w:szCs w:val="24"/>
              </w:rPr>
              <w:t>АВЫЛ ЖИРЛЕГЕ СОВЕТЫ</w:t>
            </w:r>
          </w:p>
          <w:p w:rsidR="00491D3C" w:rsidRPr="00741721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91D3C" w:rsidRPr="00741721" w:rsidRDefault="00491D3C" w:rsidP="00D46E1E">
      <w:pPr>
        <w:widowControl/>
        <w:autoSpaceDE/>
        <w:autoSpaceDN/>
        <w:adjustRightInd/>
        <w:ind w:firstLine="0"/>
        <w:jc w:val="left"/>
        <w:rPr>
          <w:sz w:val="24"/>
          <w:szCs w:val="24"/>
          <w:lang w:val="tt-RU"/>
        </w:rPr>
      </w:pPr>
      <w:r w:rsidRPr="00741721">
        <w:rPr>
          <w:sz w:val="24"/>
          <w:szCs w:val="24"/>
        </w:rPr>
        <w:t xml:space="preserve">                       </w:t>
      </w:r>
    </w:p>
    <w:p w:rsidR="00491D3C" w:rsidRPr="00741721" w:rsidRDefault="00491D3C">
      <w:pPr>
        <w:jc w:val="left"/>
        <w:rPr>
          <w:bCs/>
          <w:sz w:val="24"/>
          <w:szCs w:val="24"/>
        </w:rPr>
      </w:pPr>
    </w:p>
    <w:p w:rsidR="006910F6" w:rsidRPr="00741721" w:rsidRDefault="002034FE" w:rsidP="00CF216A">
      <w:pPr>
        <w:ind w:right="5243" w:firstLine="0"/>
        <w:jc w:val="left"/>
        <w:rPr>
          <w:sz w:val="24"/>
          <w:szCs w:val="24"/>
        </w:rPr>
      </w:pPr>
      <w:bookmarkStart w:id="0" w:name="_GoBack"/>
      <w:r w:rsidRPr="00741721">
        <w:rPr>
          <w:bCs/>
          <w:sz w:val="24"/>
          <w:szCs w:val="24"/>
        </w:rPr>
        <w:t xml:space="preserve">О бюджете </w:t>
      </w:r>
      <w:proofErr w:type="spellStart"/>
      <w:r w:rsidR="0046326D" w:rsidRPr="00741721">
        <w:rPr>
          <w:sz w:val="24"/>
          <w:szCs w:val="24"/>
        </w:rPr>
        <w:t>Шалтинского</w:t>
      </w:r>
      <w:proofErr w:type="spellEnd"/>
      <w:r w:rsidR="00AB03AA" w:rsidRPr="00741721">
        <w:rPr>
          <w:sz w:val="24"/>
          <w:szCs w:val="24"/>
        </w:rPr>
        <w:t xml:space="preserve"> </w:t>
      </w:r>
      <w:r w:rsidR="00CF216A" w:rsidRPr="00741721">
        <w:rPr>
          <w:sz w:val="24"/>
          <w:szCs w:val="24"/>
          <w:lang w:val="tt-RU"/>
        </w:rPr>
        <w:t>с</w:t>
      </w:r>
      <w:proofErr w:type="spellStart"/>
      <w:r w:rsidR="006E4823" w:rsidRPr="00741721">
        <w:rPr>
          <w:bCs/>
          <w:sz w:val="24"/>
          <w:szCs w:val="24"/>
        </w:rPr>
        <w:t>ельского</w:t>
      </w:r>
      <w:proofErr w:type="spellEnd"/>
      <w:r w:rsidR="006E4823" w:rsidRPr="00741721">
        <w:rPr>
          <w:bCs/>
          <w:sz w:val="24"/>
          <w:szCs w:val="24"/>
        </w:rPr>
        <w:t xml:space="preserve"> поселения</w:t>
      </w:r>
      <w:r w:rsidR="006910F6" w:rsidRPr="00741721">
        <w:rPr>
          <w:bCs/>
          <w:sz w:val="24"/>
          <w:szCs w:val="24"/>
        </w:rPr>
        <w:t xml:space="preserve"> </w:t>
      </w:r>
      <w:r w:rsidR="00DF340D" w:rsidRPr="00741721">
        <w:rPr>
          <w:sz w:val="24"/>
          <w:szCs w:val="24"/>
        </w:rPr>
        <w:t xml:space="preserve">на </w:t>
      </w:r>
      <w:r w:rsidR="001C3CE8" w:rsidRPr="00741721">
        <w:rPr>
          <w:sz w:val="24"/>
          <w:szCs w:val="24"/>
        </w:rPr>
        <w:t>2024</w:t>
      </w:r>
      <w:r w:rsidRPr="00741721">
        <w:rPr>
          <w:sz w:val="24"/>
          <w:szCs w:val="24"/>
        </w:rPr>
        <w:t xml:space="preserve"> год</w:t>
      </w:r>
      <w:r w:rsidR="00135AFA" w:rsidRPr="00741721">
        <w:rPr>
          <w:sz w:val="24"/>
          <w:szCs w:val="24"/>
        </w:rPr>
        <w:t xml:space="preserve"> и на плановый период </w:t>
      </w:r>
      <w:r w:rsidR="001C3CE8" w:rsidRPr="00741721">
        <w:rPr>
          <w:sz w:val="24"/>
          <w:szCs w:val="24"/>
        </w:rPr>
        <w:t>2025</w:t>
      </w:r>
      <w:r w:rsidR="00135AFA" w:rsidRPr="00741721">
        <w:rPr>
          <w:sz w:val="24"/>
          <w:szCs w:val="24"/>
        </w:rPr>
        <w:t xml:space="preserve"> и </w:t>
      </w:r>
      <w:r w:rsidR="001C3CE8" w:rsidRPr="00741721">
        <w:rPr>
          <w:sz w:val="24"/>
          <w:szCs w:val="24"/>
        </w:rPr>
        <w:t>2026</w:t>
      </w:r>
      <w:r w:rsidR="00135AFA" w:rsidRPr="00741721">
        <w:rPr>
          <w:sz w:val="24"/>
          <w:szCs w:val="24"/>
        </w:rPr>
        <w:t xml:space="preserve"> годов</w:t>
      </w:r>
    </w:p>
    <w:bookmarkEnd w:id="0"/>
    <w:p w:rsidR="006F3B5E" w:rsidRPr="00741721" w:rsidRDefault="006F3B5E" w:rsidP="00EA155E">
      <w:pPr>
        <w:spacing w:line="360" w:lineRule="auto"/>
        <w:ind w:right="5706" w:firstLine="0"/>
        <w:jc w:val="left"/>
        <w:rPr>
          <w:sz w:val="24"/>
          <w:szCs w:val="24"/>
        </w:rPr>
      </w:pP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41721">
        <w:rPr>
          <w:sz w:val="24"/>
          <w:szCs w:val="24"/>
        </w:rPr>
        <w:t>Шалтинское</w:t>
      </w:r>
      <w:proofErr w:type="spellEnd"/>
      <w:r w:rsidRPr="00741721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41721">
        <w:rPr>
          <w:sz w:val="24"/>
          <w:szCs w:val="24"/>
        </w:rPr>
        <w:t>Шалтинское</w:t>
      </w:r>
      <w:proofErr w:type="spellEnd"/>
      <w:r w:rsidRPr="00741721">
        <w:rPr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</w:t>
      </w:r>
      <w:r w:rsidRPr="00741721">
        <w:rPr>
          <w:bCs/>
          <w:sz w:val="24"/>
          <w:szCs w:val="24"/>
        </w:rPr>
        <w:t>РЕШИЛ:</w:t>
      </w:r>
    </w:p>
    <w:p w:rsidR="006033C5" w:rsidRPr="00741721" w:rsidRDefault="006033C5" w:rsidP="006033C5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Статья 1 </w:t>
      </w:r>
      <w:bookmarkStart w:id="1" w:name="sub_100"/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1. Утвердить о</w:t>
      </w:r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на 2024 год:</w:t>
      </w:r>
    </w:p>
    <w:p w:rsidR="006033C5" w:rsidRPr="00741721" w:rsidRDefault="006033C5" w:rsidP="006033C5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41721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741721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7417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41721">
        <w:rPr>
          <w:rFonts w:ascii="Arial" w:hAnsi="Arial" w:cs="Arial"/>
          <w:bCs/>
          <w:sz w:val="24"/>
          <w:szCs w:val="24"/>
        </w:rPr>
        <w:t xml:space="preserve"> </w:t>
      </w:r>
      <w:r w:rsidRPr="00741721">
        <w:rPr>
          <w:rFonts w:ascii="Arial" w:hAnsi="Arial" w:cs="Arial"/>
          <w:sz w:val="24"/>
          <w:szCs w:val="24"/>
        </w:rPr>
        <w:t>в сумме 4481,0 тыс. рублей;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2) общий объем расходов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в сумме 4481,0 тыс. рублей</w:t>
      </w:r>
      <w:bookmarkStart w:id="2" w:name="sub_200"/>
      <w:bookmarkEnd w:id="1"/>
      <w:r w:rsidRPr="00741721">
        <w:rPr>
          <w:sz w:val="24"/>
          <w:szCs w:val="24"/>
        </w:rPr>
        <w:t>;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3) дефицит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в сумме 0 тыс. рублей.</w:t>
      </w:r>
    </w:p>
    <w:p w:rsidR="006033C5" w:rsidRPr="00741721" w:rsidRDefault="006033C5" w:rsidP="006033C5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41721">
        <w:rPr>
          <w:rFonts w:ascii="Arial" w:hAnsi="Arial" w:cs="Arial"/>
          <w:sz w:val="24"/>
          <w:szCs w:val="24"/>
        </w:rPr>
        <w:t>2. Утвердить о</w:t>
      </w:r>
      <w:r w:rsidRPr="00741721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741721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741721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на 2025 год и 2026 год:</w:t>
      </w:r>
      <w:r w:rsidRPr="00741721">
        <w:rPr>
          <w:rFonts w:ascii="Arial" w:hAnsi="Arial" w:cs="Arial"/>
          <w:sz w:val="24"/>
          <w:szCs w:val="24"/>
        </w:rPr>
        <w:t xml:space="preserve"> </w:t>
      </w:r>
    </w:p>
    <w:p w:rsidR="006033C5" w:rsidRPr="00741721" w:rsidRDefault="006033C5" w:rsidP="006033C5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41721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741721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7417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41721">
        <w:rPr>
          <w:rFonts w:ascii="Arial" w:hAnsi="Arial" w:cs="Arial"/>
          <w:bCs/>
          <w:sz w:val="24"/>
          <w:szCs w:val="24"/>
        </w:rPr>
        <w:t xml:space="preserve"> на 2025 год </w:t>
      </w:r>
      <w:r w:rsidRPr="00741721">
        <w:rPr>
          <w:rFonts w:ascii="Arial" w:hAnsi="Arial" w:cs="Arial"/>
          <w:sz w:val="24"/>
          <w:szCs w:val="24"/>
        </w:rPr>
        <w:t>в сумме 4539,3 тыс. рублей и на 2026 год в сумме 4600,7 тыс. рублей;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2) общий объем расходов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на 2025 год в сумме 4539,3 тыс. рублей, в том числе условно утвержденные расходы в сумме 109,3 тыс. рублей и на 2026 год в сумме 4600,7 тыс. рублей, в том числе условно утвержденные расходы в сумме 220,8 тыс. рублей;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bookmarkStart w:id="3" w:name="OLE_LINK5"/>
      <w:bookmarkStart w:id="4" w:name="OLE_LINK6"/>
      <w:bookmarkStart w:id="5" w:name="OLE_LINK7"/>
      <w:r w:rsidRPr="00741721">
        <w:rPr>
          <w:sz w:val="24"/>
          <w:szCs w:val="24"/>
        </w:rPr>
        <w:t xml:space="preserve">3) дефицит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741721">
        <w:rPr>
          <w:sz w:val="24"/>
          <w:szCs w:val="24"/>
        </w:rPr>
        <w:t xml:space="preserve">поселения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Pr="00741721">
        <w:rPr>
          <w:sz w:val="24"/>
          <w:szCs w:val="24"/>
        </w:rPr>
        <w:t>на 2025 год в сумме 0 тыс. рублей и на 2026 год в сумме 0 тыс. рублей.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741721">
        <w:rPr>
          <w:sz w:val="24"/>
          <w:szCs w:val="24"/>
        </w:rPr>
        <w:t xml:space="preserve">3. Утвердить источники финансирования дефицита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на 2024 год и на плановый период 2025 и 2026 годов согласно приложению 1 к </w:t>
      </w:r>
      <w:r w:rsidRPr="00741721">
        <w:rPr>
          <w:sz w:val="24"/>
          <w:szCs w:val="24"/>
        </w:rPr>
        <w:lastRenderedPageBreak/>
        <w:t>настоящему решению.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2</w:t>
      </w:r>
    </w:p>
    <w:p w:rsidR="006033C5" w:rsidRPr="00741721" w:rsidRDefault="006033C5" w:rsidP="006033C5">
      <w:pPr>
        <w:spacing w:line="360" w:lineRule="auto"/>
        <w:ind w:firstLine="709"/>
        <w:rPr>
          <w:color w:val="000000"/>
          <w:sz w:val="24"/>
          <w:szCs w:val="24"/>
        </w:rPr>
      </w:pPr>
      <w:r w:rsidRPr="00741721">
        <w:rPr>
          <w:color w:val="000000"/>
          <w:sz w:val="24"/>
          <w:szCs w:val="24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</w:t>
      </w:r>
      <w:r w:rsidRPr="00741721">
        <w:rPr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6033C5" w:rsidRPr="00741721" w:rsidRDefault="006033C5" w:rsidP="006033C5">
      <w:pPr>
        <w:spacing w:line="360" w:lineRule="auto"/>
        <w:ind w:firstLine="709"/>
        <w:rPr>
          <w:color w:val="000000"/>
          <w:sz w:val="24"/>
          <w:szCs w:val="24"/>
        </w:rPr>
      </w:pPr>
      <w:r w:rsidRPr="00741721">
        <w:rPr>
          <w:color w:val="000000"/>
          <w:sz w:val="24"/>
          <w:szCs w:val="24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6033C5" w:rsidRPr="00741721" w:rsidRDefault="006033C5" w:rsidP="006033C5">
      <w:pPr>
        <w:spacing w:line="360" w:lineRule="auto"/>
        <w:ind w:firstLine="709"/>
        <w:rPr>
          <w:color w:val="000000"/>
          <w:sz w:val="24"/>
          <w:szCs w:val="24"/>
        </w:rPr>
      </w:pPr>
      <w:r w:rsidRPr="00741721">
        <w:rPr>
          <w:color w:val="000000"/>
          <w:sz w:val="24"/>
          <w:szCs w:val="24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</w:t>
      </w:r>
      <w:r w:rsidRPr="00741721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29"/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3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Учесть в бюджете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6033C5" w:rsidRPr="00741721" w:rsidRDefault="006033C5" w:rsidP="006033C5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30" w:name="sub_9"/>
      <w:r w:rsidRPr="00741721">
        <w:rPr>
          <w:rStyle w:val="a3"/>
          <w:b w:val="0"/>
          <w:bCs w:val="0"/>
          <w:color w:val="auto"/>
          <w:sz w:val="24"/>
          <w:szCs w:val="24"/>
        </w:rPr>
        <w:t>Статья 4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1. Утвердить ведомственную структуру расходов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на 2024 год и на плановый период 2025 и 2026 годов согласно </w:t>
      </w:r>
      <w:r w:rsidRPr="00741721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Pr="00741721">
        <w:rPr>
          <w:sz w:val="24"/>
          <w:szCs w:val="24"/>
        </w:rPr>
        <w:t xml:space="preserve"> 3 к настоящему решению</w:t>
      </w:r>
      <w:bookmarkStart w:id="31" w:name="sub_13"/>
      <w:bookmarkEnd w:id="30"/>
      <w:r w:rsidRPr="00741721">
        <w:rPr>
          <w:sz w:val="24"/>
          <w:szCs w:val="24"/>
        </w:rPr>
        <w:t>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</w:t>
      </w:r>
      <w:r w:rsidRPr="00741721">
        <w:rPr>
          <w:rStyle w:val="a3"/>
          <w:b w:val="0"/>
          <w:bCs w:val="0"/>
          <w:color w:val="auto"/>
          <w:sz w:val="24"/>
          <w:szCs w:val="24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3.Утвердить объем бюджетных ассигнований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5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</w:t>
      </w:r>
      <w:r w:rsidRPr="00741721">
        <w:rPr>
          <w:sz w:val="24"/>
          <w:szCs w:val="24"/>
        </w:rPr>
        <w:lastRenderedPageBreak/>
        <w:t>2024 год в сумме 2101,2 тыс. рублей, на 2025 год в сумме 2101,2 тыс. рублей, на 2026 год в сумме 2101,2 тыс. рублей.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6033C5" w:rsidRPr="00741721" w:rsidRDefault="006033C5" w:rsidP="006033C5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32" w:name="sub_14"/>
      <w:bookmarkEnd w:id="31"/>
      <w:r w:rsidRPr="00741721">
        <w:rPr>
          <w:rStyle w:val="a3"/>
          <w:b w:val="0"/>
          <w:bCs w:val="0"/>
          <w:color w:val="auto"/>
          <w:sz w:val="24"/>
          <w:szCs w:val="24"/>
        </w:rPr>
        <w:t>Статья 6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поселения, </w:t>
      </w:r>
      <w:r w:rsidRPr="00741721">
        <w:rPr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2024 году   в сумме 1654,5 тыс. рублей, в 2025 году в сумме 1694,4 тыс. рублей, в 2026 году в сумме 1735,7 тыс. рублей.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7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Учесть в бюджете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152,5 тыс. рублей, в 2025 году 167,9 тыс. рублей, в 2026 году 184,0 тыс. рублей.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bookmarkStart w:id="33" w:name="sub_10000000"/>
      <w:bookmarkEnd w:id="32"/>
      <w:r w:rsidRPr="00741721">
        <w:rPr>
          <w:sz w:val="24"/>
          <w:szCs w:val="24"/>
        </w:rPr>
        <w:t>Статья 8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bookmarkStart w:id="34" w:name="sub_32"/>
      <w:bookmarkEnd w:id="33"/>
      <w:r w:rsidRPr="00741721">
        <w:rPr>
          <w:sz w:val="24"/>
          <w:szCs w:val="24"/>
        </w:rPr>
        <w:t xml:space="preserve">Рекомендовать органам местного самоуправления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не принимать в 2024 году решения, приводящие к увеличению численности муниципальных служащих и работников муниципальных казенных учреждений.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9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Остатки средств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соответствующего решения.</w:t>
      </w:r>
    </w:p>
    <w:p w:rsidR="006033C5" w:rsidRPr="00741721" w:rsidRDefault="006033C5" w:rsidP="006033C5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35" w:name="sub_38"/>
      <w:bookmarkEnd w:id="34"/>
      <w:r w:rsidRPr="00741721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35"/>
      <w:r w:rsidRPr="00741721">
        <w:rPr>
          <w:rStyle w:val="a3"/>
          <w:b w:val="0"/>
          <w:bCs w:val="0"/>
          <w:color w:val="auto"/>
          <w:sz w:val="24"/>
          <w:szCs w:val="24"/>
        </w:rPr>
        <w:t>10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Территориальный отдел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11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 xml:space="preserve"> Обнародовать настоящее Решение на информационном стенде и разместить на </w:t>
      </w:r>
      <w:r w:rsidRPr="00741721">
        <w:rPr>
          <w:sz w:val="24"/>
          <w:szCs w:val="24"/>
        </w:rPr>
        <w:lastRenderedPageBreak/>
        <w:t xml:space="preserve">официальном сайте </w:t>
      </w:r>
      <w:proofErr w:type="spellStart"/>
      <w:r w:rsidRPr="00741721">
        <w:rPr>
          <w:sz w:val="24"/>
          <w:szCs w:val="24"/>
        </w:rPr>
        <w:t>Шалтинского</w:t>
      </w:r>
      <w:proofErr w:type="spellEnd"/>
      <w:r w:rsidRPr="00741721">
        <w:rPr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Статья 12</w:t>
      </w:r>
    </w:p>
    <w:p w:rsidR="006033C5" w:rsidRPr="00741721" w:rsidRDefault="006033C5" w:rsidP="006033C5">
      <w:pPr>
        <w:spacing w:line="360" w:lineRule="auto"/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Настоящее Решение вступает в силу с 1 января 2024 года.</w:t>
      </w:r>
    </w:p>
    <w:p w:rsidR="00AB03AA" w:rsidRPr="00741721" w:rsidRDefault="00AB03AA" w:rsidP="005955AC">
      <w:pPr>
        <w:spacing w:line="360" w:lineRule="auto"/>
        <w:ind w:firstLine="709"/>
        <w:rPr>
          <w:sz w:val="24"/>
          <w:szCs w:val="24"/>
        </w:rPr>
      </w:pPr>
    </w:p>
    <w:p w:rsidR="00EA155E" w:rsidRPr="00741721" w:rsidRDefault="00EA155E" w:rsidP="005955AC">
      <w:pPr>
        <w:spacing w:line="360" w:lineRule="auto"/>
        <w:ind w:firstLine="709"/>
        <w:rPr>
          <w:sz w:val="24"/>
          <w:szCs w:val="24"/>
        </w:rPr>
      </w:pPr>
    </w:p>
    <w:p w:rsidR="00CF216A" w:rsidRPr="00741721" w:rsidRDefault="00237252" w:rsidP="00CF216A">
      <w:pPr>
        <w:ind w:firstLine="709"/>
        <w:rPr>
          <w:sz w:val="24"/>
          <w:szCs w:val="24"/>
        </w:rPr>
      </w:pPr>
      <w:r w:rsidRPr="00741721">
        <w:rPr>
          <w:sz w:val="24"/>
          <w:szCs w:val="24"/>
        </w:rPr>
        <w:t>Глава, Председатель</w:t>
      </w:r>
      <w:r w:rsidR="00CF216A" w:rsidRPr="00741721">
        <w:rPr>
          <w:sz w:val="24"/>
          <w:szCs w:val="24"/>
          <w:lang w:val="tt-RU"/>
        </w:rPr>
        <w:t xml:space="preserve"> </w:t>
      </w:r>
      <w:r w:rsidRPr="00741721">
        <w:rPr>
          <w:sz w:val="24"/>
          <w:szCs w:val="24"/>
        </w:rPr>
        <w:t xml:space="preserve">Совета </w:t>
      </w:r>
    </w:p>
    <w:p w:rsidR="00237252" w:rsidRPr="00741721" w:rsidRDefault="00CF216A" w:rsidP="00CF216A">
      <w:pPr>
        <w:ind w:firstLine="709"/>
        <w:rPr>
          <w:sz w:val="24"/>
          <w:szCs w:val="24"/>
        </w:rPr>
      </w:pPr>
      <w:r w:rsidRPr="00741721">
        <w:rPr>
          <w:sz w:val="24"/>
          <w:szCs w:val="24"/>
          <w:lang w:val="tt-RU"/>
        </w:rPr>
        <w:t xml:space="preserve">Шалтинского </w:t>
      </w:r>
      <w:r w:rsidR="00237252" w:rsidRPr="00741721">
        <w:rPr>
          <w:sz w:val="24"/>
          <w:szCs w:val="24"/>
        </w:rPr>
        <w:t xml:space="preserve">сельского поселения                                </w:t>
      </w:r>
      <w:r w:rsidRPr="00741721">
        <w:rPr>
          <w:sz w:val="24"/>
          <w:szCs w:val="24"/>
        </w:rPr>
        <w:t xml:space="preserve">     </w:t>
      </w:r>
      <w:proofErr w:type="spellStart"/>
      <w:r w:rsidR="00F760F8" w:rsidRPr="00741721">
        <w:rPr>
          <w:sz w:val="24"/>
          <w:szCs w:val="24"/>
        </w:rPr>
        <w:t>Фаткуллин</w:t>
      </w:r>
      <w:proofErr w:type="spellEnd"/>
      <w:r w:rsidR="00F760F8" w:rsidRPr="00741721">
        <w:rPr>
          <w:sz w:val="24"/>
          <w:szCs w:val="24"/>
        </w:rPr>
        <w:t xml:space="preserve"> З.Х.</w:t>
      </w:r>
    </w:p>
    <w:p w:rsidR="00CF216A" w:rsidRPr="00741721" w:rsidRDefault="00CF216A" w:rsidP="00CF216A">
      <w:pPr>
        <w:ind w:firstLine="709"/>
        <w:rPr>
          <w:sz w:val="24"/>
          <w:szCs w:val="24"/>
        </w:rPr>
      </w:pPr>
    </w:p>
    <w:p w:rsidR="00CF216A" w:rsidRPr="00741721" w:rsidRDefault="00CF216A" w:rsidP="00CF216A">
      <w:pPr>
        <w:ind w:firstLine="709"/>
        <w:rPr>
          <w:sz w:val="24"/>
          <w:szCs w:val="24"/>
        </w:rPr>
      </w:pPr>
    </w:p>
    <w:p w:rsidR="00CF216A" w:rsidRPr="00741721" w:rsidRDefault="00CF216A" w:rsidP="00CF216A">
      <w:pPr>
        <w:ind w:firstLine="709"/>
        <w:rPr>
          <w:sz w:val="24"/>
          <w:szCs w:val="24"/>
        </w:rPr>
      </w:pPr>
    </w:p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410"/>
      </w:tblGrid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Приложение № 1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</w:t>
            </w:r>
          </w:p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val="tt-RU"/>
              </w:rPr>
            </w:pPr>
            <w:r w:rsidRPr="00741721">
              <w:rPr>
                <w:sz w:val="24"/>
                <w:szCs w:val="24"/>
              </w:rPr>
              <w:t xml:space="preserve">от </w:t>
            </w:r>
            <w:r w:rsidRPr="00741721">
              <w:rPr>
                <w:sz w:val="24"/>
                <w:szCs w:val="24"/>
                <w:lang w:val="tt-RU"/>
              </w:rPr>
              <w:t xml:space="preserve">18 </w:t>
            </w:r>
            <w:r w:rsidRPr="00741721">
              <w:rPr>
                <w:sz w:val="24"/>
                <w:szCs w:val="24"/>
              </w:rPr>
              <w:t xml:space="preserve">декабря 2023 г. № </w:t>
            </w:r>
            <w:r w:rsidRPr="00741721">
              <w:rPr>
                <w:sz w:val="24"/>
                <w:szCs w:val="24"/>
                <w:lang w:val="tt-RU"/>
              </w:rPr>
              <w:t>84</w:t>
            </w:r>
          </w:p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val="tt-RU"/>
              </w:rPr>
            </w:pPr>
          </w:p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№1</w:t>
            </w:r>
          </w:p>
        </w:tc>
      </w:tr>
      <w:tr w:rsidR="00CF216A" w:rsidRPr="00741721" w:rsidTr="00CF216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F216A" w:rsidRPr="00741721" w:rsidTr="00CF216A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CF216A" w:rsidRPr="00741721" w:rsidTr="00CF216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Сумма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-4481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-4481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-4481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-4481</w:t>
            </w:r>
          </w:p>
        </w:tc>
      </w:tr>
      <w:tr w:rsidR="00CF216A" w:rsidRPr="00741721" w:rsidTr="00CF216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4481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4481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4481</w:t>
            </w:r>
          </w:p>
        </w:tc>
      </w:tr>
      <w:tr w:rsidR="00CF216A" w:rsidRPr="00741721" w:rsidTr="00CF216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4481</w:t>
            </w:r>
          </w:p>
        </w:tc>
      </w:tr>
    </w:tbl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CF216A" w:rsidRPr="00741721" w:rsidTr="00CF216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№2</w:t>
            </w:r>
          </w:p>
        </w:tc>
      </w:tr>
      <w:tr w:rsidR="00CF216A" w:rsidRPr="00741721" w:rsidTr="00CF216A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F216A" w:rsidRPr="00741721" w:rsidTr="00CF216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CF216A" w:rsidRPr="00741721" w:rsidTr="00CF216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2025 и 2026 годов</w:t>
            </w: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2026 год</w:t>
            </w: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</w:t>
            </w: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</w:t>
            </w:r>
          </w:p>
        </w:tc>
      </w:tr>
      <w:tr w:rsidR="00CF216A" w:rsidRPr="00741721" w:rsidTr="00CF216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-4600,7</w:t>
            </w:r>
          </w:p>
        </w:tc>
      </w:tr>
      <w:tr w:rsidR="00CF216A" w:rsidRPr="00741721" w:rsidTr="00CF216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-4600,7</w:t>
            </w:r>
          </w:p>
        </w:tc>
      </w:tr>
      <w:tr w:rsidR="00CF216A" w:rsidRPr="00741721" w:rsidTr="00CF216A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-4600,7</w:t>
            </w:r>
          </w:p>
        </w:tc>
      </w:tr>
      <w:tr w:rsidR="00CF216A" w:rsidRPr="00741721" w:rsidTr="00CF216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-4600,7</w:t>
            </w:r>
          </w:p>
        </w:tc>
      </w:tr>
      <w:tr w:rsidR="00CF216A" w:rsidRPr="00741721" w:rsidTr="00CF216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4600,7</w:t>
            </w:r>
          </w:p>
        </w:tc>
      </w:tr>
      <w:tr w:rsidR="00CF216A" w:rsidRPr="00741721" w:rsidTr="00CF216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4600,7</w:t>
            </w:r>
          </w:p>
        </w:tc>
      </w:tr>
      <w:tr w:rsidR="00CF216A" w:rsidRPr="00741721" w:rsidTr="00CF216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4600,7</w:t>
            </w:r>
          </w:p>
        </w:tc>
      </w:tr>
      <w:tr w:rsidR="00CF216A" w:rsidRPr="00741721" w:rsidTr="00CF216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4539,3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4600,7</w:t>
            </w:r>
          </w:p>
        </w:tc>
      </w:tr>
    </w:tbl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Приложение № 2</w:t>
            </w:r>
          </w:p>
        </w:tc>
      </w:tr>
      <w:tr w:rsidR="00CF216A" w:rsidRPr="00741721" w:rsidTr="00CF216A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F216A" w:rsidRPr="00741721" w:rsidTr="00CF216A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val="tt-RU"/>
              </w:rPr>
            </w:pPr>
            <w:r w:rsidRPr="00741721">
              <w:rPr>
                <w:sz w:val="24"/>
                <w:szCs w:val="24"/>
              </w:rPr>
              <w:t xml:space="preserve">от </w:t>
            </w:r>
            <w:r w:rsidRPr="00741721">
              <w:rPr>
                <w:sz w:val="24"/>
                <w:szCs w:val="24"/>
                <w:lang w:val="tt-RU"/>
              </w:rPr>
              <w:t>18</w:t>
            </w:r>
            <w:r w:rsidRPr="00741721">
              <w:rPr>
                <w:sz w:val="24"/>
                <w:szCs w:val="24"/>
              </w:rPr>
              <w:t xml:space="preserve"> декабря 2023 г. № </w:t>
            </w:r>
            <w:r w:rsidRPr="00741721">
              <w:rPr>
                <w:sz w:val="24"/>
                <w:szCs w:val="24"/>
                <w:lang w:val="tt-RU"/>
              </w:rPr>
              <w:t>84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1</w:t>
            </w:r>
          </w:p>
        </w:tc>
      </w:tr>
      <w:tr w:rsidR="00CF216A" w:rsidRPr="00741721" w:rsidTr="00CF216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CF216A" w:rsidRPr="00741721" w:rsidTr="00CF216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бюджета </w:t>
            </w: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CF216A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F216A" w:rsidRPr="00741721" w:rsidTr="00CF216A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</w:t>
            </w:r>
          </w:p>
        </w:tc>
      </w:tr>
      <w:tr w:rsidR="00CF216A" w:rsidRPr="00741721" w:rsidTr="00CF216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2 674,0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2 615,0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2 600,0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2 335,0</w:t>
            </w:r>
          </w:p>
        </w:tc>
      </w:tr>
      <w:tr w:rsidR="00CF216A" w:rsidRPr="00741721" w:rsidTr="00CF216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265,0</w:t>
            </w:r>
          </w:p>
        </w:tc>
      </w:tr>
      <w:tr w:rsidR="00CF216A" w:rsidRPr="00741721" w:rsidTr="00CF216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1 807,0</w:t>
            </w:r>
          </w:p>
        </w:tc>
      </w:tr>
      <w:tr w:rsidR="00CF216A" w:rsidRPr="00741721" w:rsidTr="00CF216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1 654,5</w:t>
            </w:r>
          </w:p>
        </w:tc>
      </w:tr>
      <w:tr w:rsidR="00CF216A" w:rsidRPr="00741721" w:rsidTr="00CF216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1 654,5</w:t>
            </w:r>
          </w:p>
        </w:tc>
      </w:tr>
      <w:tr w:rsidR="00CF216A" w:rsidRPr="00741721" w:rsidTr="00CF216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152,5</w:t>
            </w:r>
          </w:p>
        </w:tc>
      </w:tr>
      <w:tr w:rsidR="00CF216A" w:rsidRPr="00741721" w:rsidTr="00CF216A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152,5</w:t>
            </w:r>
          </w:p>
        </w:tc>
      </w:tr>
      <w:tr w:rsidR="00CF216A" w:rsidRPr="00741721" w:rsidTr="00CF216A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4 481,0</w:t>
            </w:r>
          </w:p>
        </w:tc>
      </w:tr>
    </w:tbl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10254" w:type="dxa"/>
        <w:tblInd w:w="108" w:type="dxa"/>
        <w:tblLook w:val="04A0" w:firstRow="1" w:lastRow="0" w:firstColumn="1" w:lastColumn="0" w:noHBand="0" w:noVBand="1"/>
      </w:tblPr>
      <w:tblGrid>
        <w:gridCol w:w="4360"/>
        <w:gridCol w:w="463"/>
        <w:gridCol w:w="916"/>
        <w:gridCol w:w="840"/>
        <w:gridCol w:w="81"/>
        <w:gridCol w:w="539"/>
        <w:gridCol w:w="861"/>
        <w:gridCol w:w="274"/>
        <w:gridCol w:w="617"/>
        <w:gridCol w:w="509"/>
        <w:gridCol w:w="794"/>
      </w:tblGrid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2</w:t>
            </w:r>
          </w:p>
        </w:tc>
      </w:tr>
      <w:tr w:rsidR="00CF216A" w:rsidRPr="00741721" w:rsidTr="00741721">
        <w:trPr>
          <w:gridAfter w:val="1"/>
          <w:wAfter w:w="794" w:type="dxa"/>
          <w:trHeight w:val="300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CF216A" w:rsidRPr="00741721" w:rsidTr="00741721">
        <w:trPr>
          <w:gridAfter w:val="1"/>
          <w:wAfter w:w="794" w:type="dxa"/>
          <w:trHeight w:val="300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бюджета </w:t>
            </w: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   </w:t>
            </w:r>
          </w:p>
        </w:tc>
      </w:tr>
      <w:tr w:rsidR="00CF216A" w:rsidRPr="00741721" w:rsidTr="00741721">
        <w:trPr>
          <w:gridAfter w:val="1"/>
          <w:wAfter w:w="794" w:type="dxa"/>
          <w:trHeight w:val="300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gridAfter w:val="1"/>
          <w:wAfter w:w="794" w:type="dxa"/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2026 год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</w:t>
            </w:r>
          </w:p>
        </w:tc>
      </w:tr>
      <w:tr w:rsidR="00CF216A" w:rsidRPr="00741721" w:rsidTr="00741721">
        <w:trPr>
          <w:gridAfter w:val="1"/>
          <w:wAfter w:w="794" w:type="dxa"/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2 677,0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2 681,0</w:t>
            </w:r>
          </w:p>
        </w:tc>
      </w:tr>
      <w:tr w:rsidR="00CF216A" w:rsidRPr="00741721" w:rsidTr="00741721">
        <w:trPr>
          <w:gridAfter w:val="1"/>
          <w:wAfter w:w="794" w:type="dxa"/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62,0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66,0</w:t>
            </w:r>
          </w:p>
        </w:tc>
      </w:tr>
      <w:tr w:rsidR="00CF216A" w:rsidRPr="00741721" w:rsidTr="00741721">
        <w:trPr>
          <w:gridAfter w:val="1"/>
          <w:wAfter w:w="794" w:type="dxa"/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62,0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66,0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2 615,0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2 615,0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15,0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2 600,0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2 600,0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2 335,0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2 335,0</w:t>
            </w:r>
          </w:p>
        </w:tc>
      </w:tr>
      <w:tr w:rsidR="00CF216A" w:rsidRPr="00741721" w:rsidTr="00741721">
        <w:trPr>
          <w:gridAfter w:val="1"/>
          <w:wAfter w:w="794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265,0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265,0</w:t>
            </w:r>
          </w:p>
        </w:tc>
      </w:tr>
      <w:tr w:rsidR="00CF216A" w:rsidRPr="00741721" w:rsidTr="00741721">
        <w:trPr>
          <w:gridAfter w:val="1"/>
          <w:wAfter w:w="794" w:type="dxa"/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1 862,3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1 919,7</w:t>
            </w:r>
          </w:p>
        </w:tc>
      </w:tr>
      <w:tr w:rsidR="00CF216A" w:rsidRPr="00741721" w:rsidTr="00741721">
        <w:trPr>
          <w:gridAfter w:val="1"/>
          <w:wAfter w:w="794" w:type="dxa"/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1 694,4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1 735,7</w:t>
            </w:r>
          </w:p>
        </w:tc>
      </w:tr>
      <w:tr w:rsidR="00CF216A" w:rsidRPr="00741721" w:rsidTr="00741721">
        <w:trPr>
          <w:gridAfter w:val="1"/>
          <w:wAfter w:w="794" w:type="dxa"/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1 694,4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1 735,7</w:t>
            </w:r>
          </w:p>
        </w:tc>
      </w:tr>
      <w:tr w:rsidR="00CF216A" w:rsidRPr="00741721" w:rsidTr="00741721">
        <w:trPr>
          <w:gridAfter w:val="1"/>
          <w:wAfter w:w="794" w:type="dxa"/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167,9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gridAfter w:val="1"/>
          <w:wAfter w:w="794" w:type="dxa"/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167,9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gridAfter w:val="1"/>
          <w:wAfter w:w="794" w:type="dxa"/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4 539,3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4 600,7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741721" w:rsidRPr="00741721" w:rsidRDefault="00741721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Приложение № 3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               </w:t>
            </w: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   от </w:t>
            </w:r>
            <w:r w:rsidRPr="00741721">
              <w:rPr>
                <w:sz w:val="24"/>
                <w:szCs w:val="24"/>
                <w:lang w:val="tt-RU"/>
              </w:rPr>
              <w:t>18</w:t>
            </w:r>
            <w:r w:rsidRPr="00741721">
              <w:rPr>
                <w:sz w:val="24"/>
                <w:szCs w:val="24"/>
              </w:rPr>
              <w:t xml:space="preserve"> декабря 2023 г. №</w:t>
            </w:r>
            <w:r w:rsidRPr="00741721">
              <w:rPr>
                <w:sz w:val="24"/>
                <w:szCs w:val="24"/>
                <w:lang w:val="tt-RU"/>
              </w:rPr>
              <w:t xml:space="preserve"> 84</w:t>
            </w:r>
            <w:r w:rsidRPr="00741721">
              <w:rPr>
                <w:sz w:val="24"/>
                <w:szCs w:val="24"/>
              </w:rPr>
              <w:t xml:space="preserve"> 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Таблица </w:t>
            </w:r>
            <w:r w:rsidRPr="00741721">
              <w:rPr>
                <w:sz w:val="24"/>
                <w:szCs w:val="24"/>
                <w:lang w:val="tt-RU"/>
              </w:rPr>
              <w:t>№</w:t>
            </w:r>
            <w:r w:rsidRPr="00741721">
              <w:rPr>
                <w:sz w:val="24"/>
                <w:szCs w:val="24"/>
              </w:rPr>
              <w:t xml:space="preserve"> 1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trHeight w:val="375"/>
        </w:trPr>
        <w:tc>
          <w:tcPr>
            <w:tcW w:w="89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 xml:space="preserve">Ведомственная структура расходов бюджета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trHeight w:val="375"/>
        </w:trPr>
        <w:tc>
          <w:tcPr>
            <w:tcW w:w="89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trHeight w:val="375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741721">
        <w:trPr>
          <w:trHeight w:val="57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741721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587,0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587,0</w:t>
            </w:r>
          </w:p>
        </w:tc>
      </w:tr>
      <w:tr w:rsidR="00CF216A" w:rsidRPr="00741721" w:rsidTr="00741721">
        <w:trPr>
          <w:trHeight w:val="85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587,0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Непрограмные</w:t>
            </w:r>
            <w:proofErr w:type="spellEnd"/>
            <w:r w:rsidRPr="0074172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587,0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587,0</w:t>
            </w:r>
          </w:p>
        </w:tc>
      </w:tr>
      <w:tr w:rsidR="00CF216A" w:rsidRPr="00741721" w:rsidTr="00741721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587,0</w:t>
            </w:r>
          </w:p>
        </w:tc>
      </w:tr>
      <w:tr w:rsidR="00CF216A" w:rsidRPr="00741721" w:rsidTr="00741721">
        <w:trPr>
          <w:trHeight w:val="57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3894,0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712,4</w:t>
            </w:r>
          </w:p>
        </w:tc>
      </w:tr>
      <w:tr w:rsidR="00CF216A" w:rsidRPr="00741721" w:rsidTr="00741721">
        <w:trPr>
          <w:trHeight w:val="142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708,0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708,0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708,0</w:t>
            </w:r>
          </w:p>
        </w:tc>
      </w:tr>
      <w:tr w:rsidR="00CF216A" w:rsidRPr="00741721" w:rsidTr="00741721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415,8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289,7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741721">
        <w:trPr>
          <w:trHeight w:val="33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4,4</w:t>
            </w:r>
          </w:p>
        </w:tc>
      </w:tr>
      <w:tr w:rsidR="00CF216A" w:rsidRPr="00741721" w:rsidTr="00741721">
        <w:trPr>
          <w:trHeight w:val="39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4,4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2,6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2,6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64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152,5</w:t>
            </w:r>
          </w:p>
        </w:tc>
      </w:tr>
      <w:tr w:rsidR="00CF216A" w:rsidRPr="00741721" w:rsidTr="00741721">
        <w:trPr>
          <w:trHeight w:val="57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152,5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152,5</w:t>
            </w:r>
          </w:p>
        </w:tc>
      </w:tr>
      <w:tr w:rsidR="00CF216A" w:rsidRPr="00741721" w:rsidTr="00741721">
        <w:trPr>
          <w:trHeight w:val="9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152,5</w:t>
            </w:r>
          </w:p>
        </w:tc>
      </w:tr>
      <w:tr w:rsidR="00CF216A" w:rsidRPr="00741721" w:rsidTr="00741721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141,2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11,3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9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485,9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485,9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485,9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178,9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178,9</w:t>
            </w:r>
          </w:p>
        </w:tc>
      </w:tr>
      <w:tr w:rsidR="00CF216A" w:rsidRPr="00741721" w:rsidTr="00741721">
        <w:trPr>
          <w:trHeight w:val="33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10,0</w:t>
            </w:r>
          </w:p>
        </w:tc>
      </w:tr>
      <w:tr w:rsidR="00CF216A" w:rsidRPr="00741721" w:rsidTr="00741721">
        <w:trPr>
          <w:trHeight w:val="5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10,0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297,0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294,5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2440,2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2440,2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2440,2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339,0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330,5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8,5</w:t>
            </w:r>
          </w:p>
        </w:tc>
      </w:tr>
      <w:tr w:rsidR="00CF216A" w:rsidRPr="00741721" w:rsidTr="00741721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172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4172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4481,0</w:t>
            </w:r>
          </w:p>
        </w:tc>
      </w:tr>
    </w:tbl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76"/>
        <w:gridCol w:w="916"/>
        <w:gridCol w:w="709"/>
        <w:gridCol w:w="709"/>
        <w:gridCol w:w="992"/>
        <w:gridCol w:w="709"/>
        <w:gridCol w:w="992"/>
        <w:gridCol w:w="1303"/>
      </w:tblGrid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№2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F216A" w:rsidRPr="00741721" w:rsidTr="00CF216A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CF216A" w:rsidRPr="00741721" w:rsidTr="00CF216A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741721">
        <w:trPr>
          <w:trHeight w:val="57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741721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2025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85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15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57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3838,0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3782,9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717,5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722,7</w:t>
            </w:r>
          </w:p>
        </w:tc>
      </w:tr>
      <w:tr w:rsidR="00CF216A" w:rsidRPr="00741721" w:rsidTr="00741721">
        <w:trPr>
          <w:trHeight w:val="142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715,7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720,9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715,7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720,9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715,7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720,9</w:t>
            </w:r>
          </w:p>
        </w:tc>
      </w:tr>
      <w:tr w:rsidR="00CF216A" w:rsidRPr="00741721" w:rsidTr="00741721">
        <w:trPr>
          <w:trHeight w:val="15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420,8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425,9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292,5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741721">
        <w:trPr>
          <w:trHeight w:val="27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69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57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9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15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156,6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172,7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11,3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12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27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389,7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292,2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389,7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292,2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389,7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292,2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191,6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191,6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204,5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100,6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98,1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2459,9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2481,0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2459,9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2481,0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2459,9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2481,0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358,7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379,8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350,2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371,3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8,5</w:t>
            </w:r>
          </w:p>
        </w:tc>
      </w:tr>
      <w:tr w:rsidR="00CF216A" w:rsidRPr="00741721" w:rsidTr="00741721">
        <w:trPr>
          <w:trHeight w:val="15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285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172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4172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6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709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lastRenderedPageBreak/>
              <w:t>Итого расходов (без условно утвержденных расходов):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4430,0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4379,9</w:t>
            </w:r>
          </w:p>
        </w:tc>
      </w:tr>
    </w:tbl>
    <w:p w:rsidR="00CF216A" w:rsidRPr="00741721" w:rsidRDefault="00CF216A" w:rsidP="00CF216A">
      <w:pPr>
        <w:ind w:firstLine="709"/>
        <w:rPr>
          <w:sz w:val="24"/>
          <w:szCs w:val="24"/>
        </w:rPr>
      </w:pPr>
    </w:p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959"/>
      </w:tblGrid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Приложение № 4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val="tt-RU"/>
              </w:rPr>
            </w:pPr>
            <w:r w:rsidRPr="00741721">
              <w:rPr>
                <w:sz w:val="24"/>
                <w:szCs w:val="24"/>
              </w:rPr>
              <w:t xml:space="preserve">от </w:t>
            </w:r>
            <w:r w:rsidRPr="00741721">
              <w:rPr>
                <w:sz w:val="24"/>
                <w:szCs w:val="24"/>
                <w:lang w:val="tt-RU"/>
              </w:rPr>
              <w:t>18</w:t>
            </w:r>
            <w:r w:rsidRPr="00741721">
              <w:rPr>
                <w:sz w:val="24"/>
                <w:szCs w:val="24"/>
              </w:rPr>
              <w:t xml:space="preserve"> декабря 2023 г. №</w:t>
            </w:r>
            <w:r w:rsidRPr="00741721">
              <w:rPr>
                <w:sz w:val="24"/>
                <w:szCs w:val="24"/>
                <w:lang w:val="tt-RU"/>
              </w:rPr>
              <w:t xml:space="preserve"> 84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№1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75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F216A" w:rsidRPr="00741721" w:rsidTr="00CF216A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CF216A" w:rsidRPr="00741721" w:rsidTr="00CF216A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1299,4</w:t>
            </w:r>
          </w:p>
        </w:tc>
      </w:tr>
      <w:tr w:rsidR="00CF216A" w:rsidRPr="00741721" w:rsidTr="00CF216A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587,0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41721">
              <w:rPr>
                <w:sz w:val="24"/>
                <w:szCs w:val="24"/>
              </w:rPr>
              <w:t>Непрограмные</w:t>
            </w:r>
            <w:proofErr w:type="spellEnd"/>
            <w:r w:rsidRPr="0074172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587,0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587,0</w:t>
            </w:r>
          </w:p>
        </w:tc>
      </w:tr>
      <w:tr w:rsidR="00CF216A" w:rsidRPr="00741721" w:rsidTr="00CF216A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587,0</w:t>
            </w:r>
          </w:p>
        </w:tc>
      </w:tr>
      <w:tr w:rsidR="00CF216A" w:rsidRPr="00741721" w:rsidTr="00CF216A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708,0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708,0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708,0</w:t>
            </w:r>
          </w:p>
        </w:tc>
      </w:tr>
      <w:tr w:rsidR="00CF216A" w:rsidRPr="00741721" w:rsidTr="00CF216A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415,8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289,7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CF216A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4,4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4,4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2,6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2,6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CF216A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152,5</w:t>
            </w:r>
          </w:p>
        </w:tc>
      </w:tr>
      <w:tr w:rsidR="00CF216A" w:rsidRPr="00741721" w:rsidTr="00CF216A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152,5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152,5</w:t>
            </w:r>
          </w:p>
        </w:tc>
      </w:tr>
      <w:tr w:rsidR="00CF216A" w:rsidRPr="00741721" w:rsidTr="00CF216A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152,5</w:t>
            </w:r>
          </w:p>
        </w:tc>
      </w:tr>
      <w:tr w:rsidR="00CF216A" w:rsidRPr="00741721" w:rsidTr="00CF216A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141,2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11,3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CF216A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485,9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485,9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485,9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178,9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178,9</w:t>
            </w:r>
          </w:p>
        </w:tc>
      </w:tr>
      <w:tr w:rsidR="00CF216A" w:rsidRPr="00741721" w:rsidTr="00CF216A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297,0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294,5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2440,2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2440,2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2440,2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339,0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330,5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8,5</w:t>
            </w:r>
          </w:p>
        </w:tc>
      </w:tr>
      <w:tr w:rsidR="00CF216A" w:rsidRPr="00741721" w:rsidTr="00CF216A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CF216A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172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4172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CF216A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CF216A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4481,0</w:t>
            </w:r>
          </w:p>
        </w:tc>
      </w:tr>
    </w:tbl>
    <w:p w:rsidR="00CF216A" w:rsidRPr="00741721" w:rsidRDefault="00CF216A" w:rsidP="00CF216A">
      <w:pPr>
        <w:ind w:firstLine="709"/>
        <w:rPr>
          <w:sz w:val="24"/>
          <w:szCs w:val="24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Таблица №2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16A" w:rsidRPr="00741721" w:rsidTr="00CF216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CF216A" w:rsidRPr="00741721" w:rsidTr="00CF216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CF216A" w:rsidRPr="00741721" w:rsidTr="00CF216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41721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741721">
              <w:rPr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CF216A" w:rsidRPr="00741721" w:rsidTr="00CF216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(</w:t>
            </w:r>
            <w:proofErr w:type="spellStart"/>
            <w:r w:rsidRPr="00741721">
              <w:rPr>
                <w:sz w:val="24"/>
                <w:szCs w:val="24"/>
              </w:rPr>
              <w:t>тыс.руб</w:t>
            </w:r>
            <w:proofErr w:type="spellEnd"/>
            <w:r w:rsidRPr="00741721">
              <w:rPr>
                <w:sz w:val="24"/>
                <w:szCs w:val="24"/>
              </w:rPr>
              <w:t>.)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2026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1309,5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1319,7</w:t>
            </w:r>
          </w:p>
        </w:tc>
      </w:tr>
      <w:tr w:rsidR="00CF216A" w:rsidRPr="00741721" w:rsidTr="00741721">
        <w:trPr>
          <w:trHeight w:val="96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160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597,0</w:t>
            </w:r>
          </w:p>
        </w:tc>
      </w:tr>
      <w:tr w:rsidR="00CF216A" w:rsidRPr="00741721" w:rsidTr="00741721">
        <w:trPr>
          <w:trHeight w:val="102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715,7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720,9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715,7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720,9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715,7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720,9</w:t>
            </w:r>
          </w:p>
        </w:tc>
      </w:tr>
      <w:tr w:rsidR="00CF216A" w:rsidRPr="00741721" w:rsidTr="00741721">
        <w:trPr>
          <w:trHeight w:val="153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420,8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425,9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292,5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741721">
        <w:trPr>
          <w:trHeight w:val="33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31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1,8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9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167,9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184,0</w:t>
            </w:r>
          </w:p>
        </w:tc>
      </w:tr>
      <w:tr w:rsidR="00CF216A" w:rsidRPr="00741721" w:rsidTr="00741721">
        <w:trPr>
          <w:trHeight w:val="159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156,6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172,7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11,3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12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5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100,0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389,7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292,2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389,7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292,2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389,7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292,2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191,6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185,2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191,6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204,5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100,6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98,1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2,5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2459,9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2481,0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2459,9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2481,0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2459,9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2481,0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358,7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379,8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350,2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371,3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8,5</w:t>
            </w:r>
          </w:p>
        </w:tc>
      </w:tr>
      <w:tr w:rsidR="00CF216A" w:rsidRPr="00741721" w:rsidTr="00741721">
        <w:trPr>
          <w:trHeight w:val="968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2101,2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172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4172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77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3,0</w:t>
            </w:r>
          </w:p>
        </w:tc>
      </w:tr>
      <w:tr w:rsidR="00CF216A" w:rsidRPr="00741721" w:rsidTr="00741721">
        <w:trPr>
          <w:trHeight w:val="66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417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4430,0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16A" w:rsidRPr="00741721" w:rsidRDefault="00CF216A" w:rsidP="00CF216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41721">
              <w:rPr>
                <w:bCs/>
                <w:sz w:val="24"/>
                <w:szCs w:val="24"/>
              </w:rPr>
              <w:t>4379,9</w:t>
            </w:r>
          </w:p>
        </w:tc>
      </w:tr>
    </w:tbl>
    <w:p w:rsidR="00CF216A" w:rsidRPr="00741721" w:rsidRDefault="00CF216A" w:rsidP="0074172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CF216A" w:rsidRPr="00741721" w:rsidSect="00741721">
      <w:headerReference w:type="even" r:id="rId7"/>
      <w:headerReference w:type="default" r:id="rId8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BA" w:rsidRDefault="00D010BA">
      <w:r>
        <w:separator/>
      </w:r>
    </w:p>
  </w:endnote>
  <w:endnote w:type="continuationSeparator" w:id="0">
    <w:p w:rsidR="00D010BA" w:rsidRDefault="00D0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BA" w:rsidRDefault="00D010BA">
      <w:r>
        <w:separator/>
      </w:r>
    </w:p>
  </w:footnote>
  <w:footnote w:type="continuationSeparator" w:id="0">
    <w:p w:rsidR="00D010BA" w:rsidRDefault="00D0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D46E1E">
      <w:rPr>
        <w:rStyle w:val="a9"/>
        <w:rFonts w:ascii="Times New Roman" w:hAnsi="Times New Roman" w:cs="Times New Roman"/>
        <w:noProof/>
        <w:sz w:val="20"/>
      </w:rPr>
      <w:t>19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6CBF"/>
    <w:rsid w:val="00084EBE"/>
    <w:rsid w:val="00085B1D"/>
    <w:rsid w:val="000C2CB9"/>
    <w:rsid w:val="000D2368"/>
    <w:rsid w:val="000F7263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1714C"/>
    <w:rsid w:val="00323A2A"/>
    <w:rsid w:val="0032636F"/>
    <w:rsid w:val="003325C6"/>
    <w:rsid w:val="003374FB"/>
    <w:rsid w:val="00341145"/>
    <w:rsid w:val="00356A03"/>
    <w:rsid w:val="00362D17"/>
    <w:rsid w:val="0038699D"/>
    <w:rsid w:val="003A37C8"/>
    <w:rsid w:val="003A4F7D"/>
    <w:rsid w:val="003B7D2B"/>
    <w:rsid w:val="003D41AB"/>
    <w:rsid w:val="004135AC"/>
    <w:rsid w:val="004435D3"/>
    <w:rsid w:val="0045429A"/>
    <w:rsid w:val="00462071"/>
    <w:rsid w:val="0046326D"/>
    <w:rsid w:val="004805D6"/>
    <w:rsid w:val="00491D3C"/>
    <w:rsid w:val="004A07E1"/>
    <w:rsid w:val="004A6437"/>
    <w:rsid w:val="004B11A3"/>
    <w:rsid w:val="004B4FE2"/>
    <w:rsid w:val="004E33E9"/>
    <w:rsid w:val="004E5998"/>
    <w:rsid w:val="004E7056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601144"/>
    <w:rsid w:val="00601741"/>
    <w:rsid w:val="006033C5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E4823"/>
    <w:rsid w:val="006E6951"/>
    <w:rsid w:val="006F3B5E"/>
    <w:rsid w:val="00704D14"/>
    <w:rsid w:val="00707E8D"/>
    <w:rsid w:val="0073342A"/>
    <w:rsid w:val="0073617B"/>
    <w:rsid w:val="00741721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C99"/>
    <w:rsid w:val="00810EC3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84D28"/>
    <w:rsid w:val="009A16BA"/>
    <w:rsid w:val="009B4410"/>
    <w:rsid w:val="009C1431"/>
    <w:rsid w:val="009D3F2A"/>
    <w:rsid w:val="009E1231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C0322"/>
    <w:rsid w:val="00AC55C9"/>
    <w:rsid w:val="00AD332E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CF216A"/>
    <w:rsid w:val="00D010BA"/>
    <w:rsid w:val="00D20962"/>
    <w:rsid w:val="00D37C9B"/>
    <w:rsid w:val="00D46E1E"/>
    <w:rsid w:val="00D4701A"/>
    <w:rsid w:val="00D54585"/>
    <w:rsid w:val="00D6107E"/>
    <w:rsid w:val="00D63B91"/>
    <w:rsid w:val="00D956AB"/>
    <w:rsid w:val="00DB0D7A"/>
    <w:rsid w:val="00DB458C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166BD"/>
  <w15:chartTrackingRefBased/>
  <w15:docId w15:val="{310519A8-E4DD-4A3C-BB3A-C8BB030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6033C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2020-11-05T08:03:00Z</cp:lastPrinted>
  <dcterms:created xsi:type="dcterms:W3CDTF">2023-12-25T12:57:00Z</dcterms:created>
  <dcterms:modified xsi:type="dcterms:W3CDTF">2023-12-25T12:57:00Z</dcterms:modified>
</cp:coreProperties>
</file>