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AE0BE8" w:rsidTr="00676684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875669">
        <w:trPr>
          <w:trHeight w:val="68"/>
        </w:trPr>
        <w:tc>
          <w:tcPr>
            <w:tcW w:w="9875" w:type="dxa"/>
            <w:gridSpan w:val="3"/>
            <w:vAlign w:val="bottom"/>
          </w:tcPr>
          <w:p w:rsidR="00E82EA8" w:rsidRDefault="00E82EA8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841B5F" w:rsidRPr="003D4452" w:rsidRDefault="00841B5F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Бавлинского</w:t>
      </w:r>
      <w:r>
        <w:t xml:space="preserve"> г</w:t>
      </w:r>
      <w:r w:rsidRPr="009B37B8">
        <w:t>ородского Совета от 25.05.2023 №97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</w:t>
      </w:r>
      <w:r>
        <w:t>-</w:t>
      </w:r>
      <w:r w:rsidRPr="009B37B8">
        <w:t>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Бавлинской городской прокуратуры                      от 01.12.2023 №02-01-21/23 о проведенном мониторинге нормативных правовых актов Бавлинского муниципального района, Бавлинский городской Совет РЕШИЛ: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решения Бавлинского городского Совета от 25.05.2023 №97 «Об установлении дополнительных оснований признания безнадежной к взысканию задолженности в части сумм местных налогов» подпункт 5 пункта 1.</w:t>
      </w:r>
    </w:p>
    <w:p w:rsidR="00355CF3" w:rsidRDefault="00355CF3" w:rsidP="00355CF3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Подпункты 6,</w:t>
      </w:r>
      <w:r w:rsidR="00CD06F4">
        <w:t xml:space="preserve"> </w:t>
      </w:r>
      <w:r>
        <w:t>7,</w:t>
      </w:r>
      <w:r w:rsidR="00CD06F4">
        <w:t xml:space="preserve"> </w:t>
      </w:r>
      <w:r>
        <w:t>8 пункта 1 считать подпунктами 5,</w:t>
      </w:r>
      <w:r w:rsidR="00CD06F4">
        <w:t xml:space="preserve"> </w:t>
      </w:r>
      <w:r>
        <w:t>6,</w:t>
      </w:r>
      <w:r w:rsidR="00CD06F4">
        <w:t xml:space="preserve"> </w:t>
      </w:r>
      <w:r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2023 года.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435" w:rsidRDefault="00875669" w:rsidP="00875669">
      <w:r>
        <w:t xml:space="preserve">         </w:t>
      </w:r>
      <w:r w:rsidR="00883435">
        <w:t xml:space="preserve">  </w:t>
      </w:r>
      <w:r w:rsidR="00CD06F4">
        <w:t xml:space="preserve"> </w:t>
      </w:r>
      <w:r w:rsidR="00883435">
        <w:t xml:space="preserve">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</w:t>
      </w:r>
      <w:r w:rsidR="00875669">
        <w:t xml:space="preserve">   </w:t>
      </w:r>
      <w:r w:rsidR="001C286C">
        <w:t xml:space="preserve">  </w:t>
      </w:r>
      <w:r w:rsidR="006C199F">
        <w:t xml:space="preserve"> </w:t>
      </w:r>
      <w:r w:rsidR="001C286C">
        <w:t>И.И. Гузаиров</w:t>
      </w:r>
    </w:p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5C0" w:rsidRDefault="006075C0" w:rsidP="008F67C9">
      <w:r>
        <w:separator/>
      </w:r>
    </w:p>
  </w:endnote>
  <w:endnote w:type="continuationSeparator" w:id="0">
    <w:p w:rsidR="006075C0" w:rsidRDefault="006075C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5C0" w:rsidRDefault="006075C0" w:rsidP="008F67C9">
      <w:r>
        <w:separator/>
      </w:r>
    </w:p>
  </w:footnote>
  <w:footnote w:type="continuationSeparator" w:id="0">
    <w:p w:rsidR="006075C0" w:rsidRDefault="006075C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F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2023-12-25T10:22:00Z</dcterms:created>
  <dcterms:modified xsi:type="dcterms:W3CDTF">2023-12-25T10:22:00Z</dcterms:modified>
</cp:coreProperties>
</file>