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94" w:rsidRDefault="005B7E94" w:rsidP="005B7E94">
      <w:pPr>
        <w:jc w:val="center"/>
      </w:pPr>
      <w:bookmarkStart w:id="0" w:name="_GoBack"/>
      <w:bookmarkEnd w:id="0"/>
      <w:r>
        <w:t>ПРОЕКТ</w:t>
      </w: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4040D8" w:rsidRPr="00AE0BE8" w:rsidTr="00052FD1">
        <w:trPr>
          <w:trHeight w:val="1221"/>
        </w:trPr>
        <w:tc>
          <w:tcPr>
            <w:tcW w:w="4400" w:type="dxa"/>
          </w:tcPr>
          <w:p w:rsidR="004040D8" w:rsidRPr="005F3316" w:rsidRDefault="004040D8" w:rsidP="004040D8">
            <w:pPr>
              <w:spacing w:before="23" w:after="23"/>
              <w:contextualSpacing/>
              <w:jc w:val="center"/>
              <w:rPr>
                <w:noProof/>
              </w:rPr>
            </w:pPr>
            <w:r w:rsidRPr="005F3316">
              <w:rPr>
                <w:noProof/>
              </w:rPr>
              <w:t>ГЛАВА</w:t>
            </w:r>
          </w:p>
          <w:p w:rsidR="004040D8" w:rsidRPr="005F3316" w:rsidRDefault="004040D8" w:rsidP="004040D8">
            <w:pPr>
              <w:spacing w:before="23" w:after="2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t>КЗЫЛ-ЯРСКОГО</w:t>
            </w:r>
          </w:p>
          <w:p w:rsidR="004040D8" w:rsidRPr="005F3316" w:rsidRDefault="004040D8" w:rsidP="004040D8">
            <w:pPr>
              <w:spacing w:before="23" w:after="23"/>
              <w:contextualSpacing/>
              <w:jc w:val="center"/>
              <w:rPr>
                <w:noProof/>
              </w:rPr>
            </w:pPr>
            <w:r w:rsidRPr="005F3316">
              <w:rPr>
                <w:noProof/>
              </w:rPr>
              <w:t>СЕЛЬСКОГО ПОСЕЛЕНИЯ</w:t>
            </w:r>
          </w:p>
          <w:p w:rsidR="004040D8" w:rsidRPr="005F3316" w:rsidRDefault="004040D8" w:rsidP="004040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040D8" w:rsidRPr="005F3316" w:rsidRDefault="004040D8" w:rsidP="004040D8">
            <w:pPr>
              <w:spacing w:line="264" w:lineRule="auto"/>
              <w:jc w:val="center"/>
            </w:pPr>
          </w:p>
          <w:p w:rsidR="004040D8" w:rsidRPr="005F3316" w:rsidRDefault="004040D8" w:rsidP="004040D8">
            <w:pPr>
              <w:spacing w:line="264" w:lineRule="auto"/>
              <w:jc w:val="center"/>
            </w:pPr>
          </w:p>
          <w:p w:rsidR="004040D8" w:rsidRPr="005F3316" w:rsidRDefault="004040D8" w:rsidP="004040D8">
            <w:pPr>
              <w:jc w:val="center"/>
            </w:pPr>
          </w:p>
          <w:p w:rsidR="004040D8" w:rsidRPr="005F3316" w:rsidRDefault="004040D8" w:rsidP="004040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4040D8" w:rsidRPr="005F3316" w:rsidRDefault="004040D8" w:rsidP="004040D8">
            <w:pPr>
              <w:keepNext/>
              <w:spacing w:before="23" w:after="23"/>
              <w:jc w:val="center"/>
              <w:outlineLvl w:val="1"/>
            </w:pPr>
            <w:r w:rsidRPr="005F3316">
              <w:t>ТАТАРСТАН РЕСПУБЛИКАСЫ</w:t>
            </w:r>
            <w:r w:rsidRPr="005F3316">
              <w:rPr>
                <w:lang w:val="ar-SA"/>
              </w:rPr>
              <w:t xml:space="preserve"> БАУЛЫ</w:t>
            </w:r>
          </w:p>
          <w:p w:rsidR="004040D8" w:rsidRPr="005F3316" w:rsidRDefault="004040D8" w:rsidP="004040D8">
            <w:pPr>
              <w:keepNext/>
              <w:spacing w:before="23" w:after="23"/>
              <w:jc w:val="center"/>
              <w:outlineLvl w:val="1"/>
            </w:pPr>
            <w:r w:rsidRPr="005F3316">
              <w:rPr>
                <w:lang w:val="tt-RU"/>
              </w:rPr>
              <w:t>МУНИ</w:t>
            </w:r>
            <w:r w:rsidRPr="005F3316">
              <w:t>Ц</w:t>
            </w:r>
            <w:r w:rsidRPr="005F3316">
              <w:rPr>
                <w:lang w:val="tt-RU"/>
              </w:rPr>
              <w:t xml:space="preserve">ИПАЛЬ </w:t>
            </w:r>
            <w:r w:rsidRPr="005F3316">
              <w:t>РАЙОНЫ</w:t>
            </w:r>
          </w:p>
          <w:p w:rsidR="004040D8" w:rsidRDefault="004040D8" w:rsidP="004040D8">
            <w:pPr>
              <w:jc w:val="center"/>
            </w:pPr>
            <w:r>
              <w:t>КЫЗЫЛЪЯР</w:t>
            </w:r>
          </w:p>
          <w:p w:rsidR="004040D8" w:rsidRPr="005F3316" w:rsidRDefault="004040D8" w:rsidP="004040D8">
            <w:pPr>
              <w:jc w:val="center"/>
            </w:pPr>
            <w:r w:rsidRPr="005F3316">
              <w:t xml:space="preserve">АВЫЛ </w:t>
            </w:r>
            <w:r w:rsidRPr="005F3316">
              <w:rPr>
                <w:lang w:val="tt-RU"/>
              </w:rPr>
              <w:t>Җ</w:t>
            </w:r>
            <w:r w:rsidRPr="005F3316">
              <w:t>ИРЛЕГЕ</w:t>
            </w:r>
          </w:p>
          <w:p w:rsidR="004040D8" w:rsidRPr="005F3316" w:rsidRDefault="004040D8" w:rsidP="004040D8">
            <w:pPr>
              <w:spacing w:before="23" w:after="23"/>
              <w:jc w:val="center"/>
              <w:rPr>
                <w:sz w:val="26"/>
              </w:rPr>
            </w:pPr>
            <w:r w:rsidRPr="005F3316">
              <w:t>БАШЛЫГЫ</w:t>
            </w:r>
          </w:p>
        </w:tc>
      </w:tr>
      <w:tr w:rsidR="00C50E84" w:rsidRPr="00C50E84" w:rsidTr="00052FD1">
        <w:trPr>
          <w:trHeight w:hRule="exact" w:val="387"/>
        </w:trPr>
        <w:tc>
          <w:tcPr>
            <w:tcW w:w="9771" w:type="dxa"/>
            <w:gridSpan w:val="4"/>
          </w:tcPr>
          <w:p w:rsidR="00C50E84" w:rsidRPr="00C50E84" w:rsidRDefault="00C50E84" w:rsidP="00052FD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50E84" w:rsidRPr="00C50E84" w:rsidRDefault="00C50E84" w:rsidP="00052FD1">
            <w:pPr>
              <w:jc w:val="center"/>
              <w:rPr>
                <w:sz w:val="2"/>
                <w:szCs w:val="20"/>
              </w:rPr>
            </w:pPr>
          </w:p>
        </w:tc>
      </w:tr>
      <w:tr w:rsidR="00C50E84" w:rsidRPr="00AE0BE8" w:rsidTr="00052FD1">
        <w:trPr>
          <w:trHeight w:val="413"/>
        </w:trPr>
        <w:tc>
          <w:tcPr>
            <w:tcW w:w="4850" w:type="dxa"/>
            <w:gridSpan w:val="2"/>
            <w:vAlign w:val="bottom"/>
          </w:tcPr>
          <w:p w:rsidR="00C50E84" w:rsidRPr="009217E4" w:rsidRDefault="00C50E84" w:rsidP="00052FD1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50E84" w:rsidRPr="009217E4" w:rsidRDefault="00C50E84" w:rsidP="00052FD1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50E84" w:rsidRPr="00AE0BE8" w:rsidTr="00052FD1">
        <w:trPr>
          <w:trHeight w:val="413"/>
        </w:trPr>
        <w:tc>
          <w:tcPr>
            <w:tcW w:w="9771" w:type="dxa"/>
            <w:gridSpan w:val="4"/>
            <w:vAlign w:val="bottom"/>
          </w:tcPr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</w:p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50E84" w:rsidRDefault="00C50E84" w:rsidP="00052FD1"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</w:t>
            </w:r>
            <w:r w:rsidRPr="00C50E84">
              <w:t>с.</w:t>
            </w:r>
            <w:r w:rsidR="004040D8">
              <w:t>Кзыл-Яр</w:t>
            </w:r>
            <w:r>
              <w:t xml:space="preserve">                     № _______</w:t>
            </w:r>
          </w:p>
          <w:p w:rsidR="00C50E84" w:rsidRDefault="00C50E84" w:rsidP="00052FD1"/>
          <w:p w:rsidR="00C50E84" w:rsidRPr="007B758D" w:rsidRDefault="00C50E84" w:rsidP="00052FD1">
            <w:pPr>
              <w:rPr>
                <w:sz w:val="24"/>
                <w:szCs w:val="24"/>
              </w:rPr>
            </w:pPr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4040D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Испол-нительном комитете </w:t>
            </w:r>
            <w:r w:rsidR="004040D8" w:rsidRPr="004040D8">
              <w:t>Кзыл-Ярского</w:t>
            </w:r>
            <w:r w:rsidRPr="004040D8">
              <w:t xml:space="preserve">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</w:t>
            </w:r>
            <w:r>
              <w:t>-</w:t>
            </w:r>
            <w:r w:rsidRPr="00C50E84">
              <w:t>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r w:rsidRPr="00C50E84">
              <w:t>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</w:t>
            </w:r>
            <w:r w:rsidR="00D63811"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комитете </w:t>
      </w:r>
      <w:r w:rsidR="004040D8">
        <w:t>Кзыл-Ярского</w:t>
      </w:r>
      <w:r w:rsidR="00484EC1">
        <w:t xml:space="preserve"> сельского поселения</w:t>
      </w:r>
      <w:r w:rsidR="009670E7" w:rsidRPr="007F6633">
        <w:t xml:space="preserve"> </w:t>
      </w:r>
      <w:r w:rsidR="009670E7" w:rsidRPr="007F6633">
        <w:lastRenderedPageBreak/>
        <w:t xml:space="preserve">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</w:t>
      </w:r>
      <w:r w:rsidR="004040D8">
        <w:t xml:space="preserve">Кзыл-Ярского </w:t>
      </w:r>
      <w:r w:rsidR="00C50E84">
        <w:t xml:space="preserve">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B4226D" w:rsidRPr="00C50E84" w:rsidRDefault="00C50E84" w:rsidP="00C50E84">
      <w:pPr>
        <w:autoSpaceDE w:val="0"/>
        <w:autoSpaceDN w:val="0"/>
        <w:adjustRightInd w:val="0"/>
        <w:jc w:val="center"/>
      </w:pPr>
      <w:r w:rsidRPr="00C50E84">
        <w:rPr>
          <w:color w:val="000000"/>
          <w:shd w:val="clear" w:color="auto" w:fill="FFFFFF"/>
        </w:rPr>
        <w:t>Руководитель</w:t>
      </w:r>
      <w:r>
        <w:rPr>
          <w:color w:val="000000"/>
          <w:shd w:val="clear" w:color="auto" w:fill="FFFFFF"/>
        </w:rPr>
        <w:t xml:space="preserve">                                                                             </w:t>
      </w:r>
      <w:r w:rsidRPr="00C50E84">
        <w:rPr>
          <w:color w:val="000000"/>
          <w:shd w:val="clear" w:color="auto" w:fill="FFFFFF"/>
        </w:rPr>
        <w:t xml:space="preserve"> </w:t>
      </w:r>
      <w:r w:rsidR="004040D8">
        <w:rPr>
          <w:color w:val="000000"/>
          <w:shd w:val="clear" w:color="auto" w:fill="FFFFFF"/>
        </w:rPr>
        <w:t>Э.А. Сафина</w:t>
      </w:r>
    </w:p>
    <w:p w:rsidR="00A739AD" w:rsidRDefault="00A739AD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>УТВЕРЖДЕН</w:t>
      </w: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 xml:space="preserve">постановлением </w:t>
      </w:r>
      <w:proofErr w:type="gramStart"/>
      <w:r w:rsidRPr="004040D8">
        <w:rPr>
          <w:rFonts w:eastAsia="Calibri"/>
          <w:szCs w:val="22"/>
          <w:lang w:eastAsia="en-US"/>
        </w:rPr>
        <w:t>Исполнительного</w:t>
      </w:r>
      <w:proofErr w:type="gramEnd"/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 xml:space="preserve"> комитета Кзыл-Ярского сельского</w:t>
      </w: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 xml:space="preserve"> поселения Бавлинского муниципального</w:t>
      </w: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 xml:space="preserve"> района</w:t>
      </w: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040D8">
        <w:rPr>
          <w:rFonts w:eastAsia="Calibri"/>
          <w:szCs w:val="22"/>
          <w:lang w:eastAsia="en-US"/>
        </w:rPr>
        <w:t>от _______________ № ______</w:t>
      </w:r>
    </w:p>
    <w:p w:rsidR="004040D8" w:rsidRPr="004040D8" w:rsidRDefault="004040D8" w:rsidP="004040D8">
      <w:pPr>
        <w:spacing w:line="259" w:lineRule="auto"/>
        <w:jc w:val="right"/>
        <w:rPr>
          <w:rFonts w:eastAsia="Calibri"/>
          <w:szCs w:val="22"/>
          <w:lang w:eastAsia="en-US"/>
        </w:rPr>
      </w:pPr>
    </w:p>
    <w:p w:rsidR="004040D8" w:rsidRPr="004040D8" w:rsidRDefault="004040D8" w:rsidP="004040D8">
      <w:pPr>
        <w:jc w:val="center"/>
        <w:rPr>
          <w:rFonts w:eastAsia="Calibri"/>
          <w:szCs w:val="22"/>
          <w:lang w:eastAsia="en-US"/>
        </w:rPr>
      </w:pPr>
    </w:p>
    <w:p w:rsidR="004040D8" w:rsidRPr="004040D8" w:rsidRDefault="004040D8" w:rsidP="004040D8">
      <w:pPr>
        <w:jc w:val="center"/>
        <w:rPr>
          <w:rFonts w:eastAsia="Calibri"/>
          <w:szCs w:val="22"/>
          <w:lang w:eastAsia="en-US"/>
        </w:rPr>
      </w:pPr>
      <w:proofErr w:type="gramStart"/>
      <w:r w:rsidRPr="004040D8">
        <w:rPr>
          <w:rFonts w:eastAsia="Calibri"/>
          <w:szCs w:val="22"/>
          <w:lang w:eastAsia="en-US"/>
        </w:rPr>
        <w:t>П</w:t>
      </w:r>
      <w:proofErr w:type="gramEnd"/>
      <w:r w:rsidRPr="004040D8">
        <w:rPr>
          <w:rFonts w:eastAsia="Calibri"/>
          <w:szCs w:val="22"/>
          <w:lang w:eastAsia="en-US"/>
        </w:rPr>
        <w:t xml:space="preserve"> E P E Ч E H Ь</w:t>
      </w:r>
    </w:p>
    <w:p w:rsidR="004040D8" w:rsidRPr="004040D8" w:rsidRDefault="004040D8" w:rsidP="004040D8">
      <w:pPr>
        <w:spacing w:line="259" w:lineRule="auto"/>
        <w:jc w:val="center"/>
        <w:rPr>
          <w:sz w:val="27"/>
          <w:szCs w:val="27"/>
        </w:rPr>
      </w:pPr>
      <w:r w:rsidRPr="004040D8">
        <w:rPr>
          <w:sz w:val="27"/>
          <w:szCs w:val="27"/>
        </w:rPr>
        <w:t xml:space="preserve">должностей муниципальной службы в Исполнительном комитете Кзыл-Ярского сельского поселения Бавлинского муниципального района Республики Татарстан, </w:t>
      </w:r>
    </w:p>
    <w:p w:rsidR="004040D8" w:rsidRPr="004040D8" w:rsidRDefault="004040D8" w:rsidP="004040D8">
      <w:pPr>
        <w:spacing w:line="259" w:lineRule="auto"/>
        <w:jc w:val="center"/>
        <w:rPr>
          <w:sz w:val="27"/>
          <w:szCs w:val="27"/>
        </w:rPr>
      </w:pPr>
      <w:proofErr w:type="gramStart"/>
      <w:r w:rsidRPr="004040D8">
        <w:rPr>
          <w:sz w:val="27"/>
          <w:szCs w:val="27"/>
        </w:rPr>
        <w:t>замещение</w:t>
      </w:r>
      <w:proofErr w:type="gramEnd"/>
      <w:r w:rsidRPr="004040D8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040D8" w:rsidRPr="004040D8" w:rsidRDefault="004040D8" w:rsidP="004040D8">
      <w:pPr>
        <w:spacing w:line="259" w:lineRule="auto"/>
        <w:jc w:val="center"/>
        <w:rPr>
          <w:rFonts w:eastAsia="Calibri"/>
          <w:szCs w:val="22"/>
          <w:lang w:eastAsia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4040D8" w:rsidRPr="004040D8" w:rsidTr="00071A15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4040D8" w:rsidRPr="004040D8" w:rsidRDefault="004040D8" w:rsidP="00071A15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040D8" w:rsidRPr="00071A15" w:rsidRDefault="004040D8" w:rsidP="00071A1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040D8">
              <w:rPr>
                <w:rFonts w:eastAsia="Calibri"/>
                <w:b/>
                <w:szCs w:val="22"/>
                <w:lang w:eastAsia="en-US"/>
              </w:rPr>
              <w:t xml:space="preserve">Должности муниципальной службы в Исполнительном комитете </w:t>
            </w:r>
          </w:p>
          <w:p w:rsidR="004040D8" w:rsidRPr="004040D8" w:rsidRDefault="004040D8" w:rsidP="00071A1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040D8">
              <w:rPr>
                <w:rFonts w:eastAsia="Calibri"/>
                <w:b/>
                <w:szCs w:val="22"/>
                <w:lang w:eastAsia="en-US"/>
              </w:rPr>
              <w:t xml:space="preserve">Кзыл-Ярского сельского поселения Бавлинского муниципального района </w:t>
            </w:r>
          </w:p>
          <w:p w:rsidR="004040D8" w:rsidRPr="004040D8" w:rsidRDefault="004040D8" w:rsidP="00071A1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040D8">
              <w:rPr>
                <w:rFonts w:eastAsia="Calibri"/>
                <w:b/>
                <w:szCs w:val="22"/>
                <w:lang w:eastAsia="en-US"/>
              </w:rPr>
              <w:t>Республики Татарстан</w:t>
            </w:r>
          </w:p>
          <w:p w:rsidR="004040D8" w:rsidRPr="004040D8" w:rsidRDefault="004040D8" w:rsidP="00071A15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4040D8" w:rsidRPr="004040D8" w:rsidTr="00071A15">
        <w:trPr>
          <w:trHeight w:val="1288"/>
        </w:trPr>
        <w:tc>
          <w:tcPr>
            <w:tcW w:w="704" w:type="dxa"/>
            <w:shd w:val="clear" w:color="auto" w:fill="auto"/>
          </w:tcPr>
          <w:p w:rsidR="004040D8" w:rsidRPr="004040D8" w:rsidRDefault="004040D8" w:rsidP="00071A15">
            <w:pPr>
              <w:numPr>
                <w:ilvl w:val="0"/>
                <w:numId w:val="8"/>
              </w:numPr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5" w:type="dxa"/>
            <w:shd w:val="clear" w:color="auto" w:fill="auto"/>
          </w:tcPr>
          <w:p w:rsidR="004040D8" w:rsidRPr="004040D8" w:rsidRDefault="004040D8" w:rsidP="004040D8">
            <w:pPr>
              <w:rPr>
                <w:rFonts w:eastAsia="Calibri"/>
                <w:szCs w:val="22"/>
                <w:lang w:eastAsia="en-US"/>
              </w:rPr>
            </w:pPr>
            <w:r w:rsidRPr="004040D8">
              <w:rPr>
                <w:rFonts w:eastAsia="Calibri"/>
                <w:szCs w:val="22"/>
                <w:lang w:eastAsia="en-US"/>
              </w:rPr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4040D8" w:rsidRPr="004040D8" w:rsidRDefault="004040D8" w:rsidP="00071A15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040D8">
              <w:rPr>
                <w:rFonts w:eastAsia="Calibri"/>
                <w:szCs w:val="22"/>
                <w:lang w:eastAsia="en-US"/>
              </w:rPr>
              <w:t>Секретарь Кзыл-Ярского сельского поселения Бавлин-ского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4040D8" w:rsidRPr="004040D8" w:rsidRDefault="004040D8" w:rsidP="00071A15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040D8">
              <w:rPr>
                <w:rFonts w:eastAsia="Calibri"/>
                <w:szCs w:val="22"/>
                <w:lang w:eastAsia="en-US"/>
              </w:rPr>
              <w:t>1</w:t>
            </w:r>
          </w:p>
        </w:tc>
      </w:tr>
      <w:tr w:rsidR="004040D8" w:rsidRPr="004040D8" w:rsidTr="00071A15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4040D8" w:rsidRPr="004040D8" w:rsidRDefault="004040D8" w:rsidP="004040D8">
            <w:pPr>
              <w:rPr>
                <w:rFonts w:eastAsia="Calibri"/>
                <w:szCs w:val="22"/>
                <w:lang w:eastAsia="en-US"/>
              </w:rPr>
            </w:pPr>
            <w:r w:rsidRPr="004040D8">
              <w:rPr>
                <w:rFonts w:eastAsia="Calibri"/>
                <w:szCs w:val="22"/>
                <w:lang w:eastAsia="en-US"/>
              </w:rP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4040D8" w:rsidRPr="004040D8" w:rsidRDefault="004040D8" w:rsidP="00071A15">
            <w:pPr>
              <w:ind w:left="1158"/>
              <w:jc w:val="center"/>
              <w:rPr>
                <w:rFonts w:eastAsia="Calibri"/>
                <w:szCs w:val="22"/>
                <w:lang w:eastAsia="en-US"/>
              </w:rPr>
            </w:pPr>
            <w:r w:rsidRPr="004040D8">
              <w:rPr>
                <w:rFonts w:eastAsia="Calibri"/>
                <w:szCs w:val="22"/>
                <w:lang w:eastAsia="en-US"/>
              </w:rPr>
              <w:t>1 должность</w:t>
            </w:r>
          </w:p>
        </w:tc>
      </w:tr>
    </w:tbl>
    <w:p w:rsidR="004040D8" w:rsidRPr="004040D8" w:rsidRDefault="004040D8" w:rsidP="004040D8">
      <w:pPr>
        <w:spacing w:line="259" w:lineRule="auto"/>
        <w:rPr>
          <w:rFonts w:eastAsia="Calibri"/>
          <w:szCs w:val="22"/>
          <w:lang w:eastAsia="en-US"/>
        </w:rPr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Default="004040D8" w:rsidP="00742E7A">
      <w:pPr>
        <w:autoSpaceDE w:val="0"/>
        <w:autoSpaceDN w:val="0"/>
        <w:adjustRightInd w:val="0"/>
      </w:pPr>
    </w:p>
    <w:p w:rsidR="004040D8" w:rsidRPr="007F6633" w:rsidRDefault="004040D8" w:rsidP="00742E7A">
      <w:pPr>
        <w:autoSpaceDE w:val="0"/>
        <w:autoSpaceDN w:val="0"/>
        <w:adjustRightInd w:val="0"/>
      </w:pPr>
    </w:p>
    <w:sectPr w:rsidR="004040D8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3C" w:rsidRDefault="00C2203C">
      <w:r>
        <w:separator/>
      </w:r>
    </w:p>
  </w:endnote>
  <w:endnote w:type="continuationSeparator" w:id="0">
    <w:p w:rsidR="00C2203C" w:rsidRDefault="00C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3C" w:rsidRDefault="00C2203C">
      <w:r>
        <w:separator/>
      </w:r>
    </w:p>
  </w:footnote>
  <w:footnote w:type="continuationSeparator" w:id="0">
    <w:p w:rsidR="00C2203C" w:rsidRDefault="00C2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0C24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71A15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40D8"/>
    <w:rsid w:val="00407A65"/>
    <w:rsid w:val="00411991"/>
    <w:rsid w:val="0041557F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1FFF"/>
    <w:rsid w:val="005A52CF"/>
    <w:rsid w:val="005A5467"/>
    <w:rsid w:val="005A5536"/>
    <w:rsid w:val="005A6231"/>
    <w:rsid w:val="005A6527"/>
    <w:rsid w:val="005B230E"/>
    <w:rsid w:val="005B5F5A"/>
    <w:rsid w:val="005B6240"/>
    <w:rsid w:val="005B7E94"/>
    <w:rsid w:val="005C34FC"/>
    <w:rsid w:val="005C6C3E"/>
    <w:rsid w:val="005D29A8"/>
    <w:rsid w:val="005E5C30"/>
    <w:rsid w:val="005E7BE9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0C24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03C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table" w:customStyle="1" w:styleId="11">
    <w:name w:val="Сетка таблицы1"/>
    <w:basedOn w:val="a1"/>
    <w:next w:val="ac"/>
    <w:uiPriority w:val="39"/>
    <w:rsid w:val="004040D8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table" w:customStyle="1" w:styleId="11">
    <w:name w:val="Сетка таблицы1"/>
    <w:basedOn w:val="a1"/>
    <w:next w:val="ac"/>
    <w:uiPriority w:val="39"/>
    <w:rsid w:val="004040D8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A076-4264-43D5-86F0-DC3693F7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2022-04-25T07:45:00Z</dcterms:created>
  <dcterms:modified xsi:type="dcterms:W3CDTF">2022-04-25T07:45:00Z</dcterms:modified>
</cp:coreProperties>
</file>