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C19" w:rsidRPr="00AB3718" w:rsidRDefault="00710713" w:rsidP="005F4D40">
      <w:pPr>
        <w:pStyle w:val="a6"/>
        <w:ind w:left="0"/>
      </w:pPr>
      <w:bookmarkStart w:id="0" w:name="_GoBack"/>
      <w:bookmarkEnd w:id="0"/>
      <w:r>
        <w:t xml:space="preserve"> 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2F6114" w:rsidTr="002F6114">
        <w:trPr>
          <w:trHeight w:val="2654"/>
        </w:trPr>
        <w:tc>
          <w:tcPr>
            <w:tcW w:w="4962" w:type="dxa"/>
            <w:hideMark/>
          </w:tcPr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ИСПОЛНИТЕЛЬНЫЙ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КОМИТЕТ ТУМБАРЛИ</w:t>
            </w:r>
            <w:r>
              <w:rPr>
                <w:b/>
                <w:szCs w:val="28"/>
              </w:rPr>
              <w:t>Н</w:t>
            </w:r>
            <w:r>
              <w:rPr>
                <w:b/>
                <w:szCs w:val="28"/>
              </w:rPr>
              <w:t>СКОГО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СЕЛЬСКОГО ПОСЕЛЕНИЯ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БАВЛИНСКОГО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МУНИЦИПАЛЬНОГО РАЙОНА РЕСПУБЛИКИ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ТАТАРСТАН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_________________________________</w:t>
            </w:r>
          </w:p>
        </w:tc>
        <w:tc>
          <w:tcPr>
            <w:tcW w:w="425" w:type="dxa"/>
          </w:tcPr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</w:tc>
        <w:tc>
          <w:tcPr>
            <w:tcW w:w="4536" w:type="dxa"/>
          </w:tcPr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ТАТАРСТАН РЕСПУБЛ</w:t>
            </w:r>
            <w:r>
              <w:rPr>
                <w:b/>
                <w:szCs w:val="28"/>
              </w:rPr>
              <w:t>И</w:t>
            </w:r>
            <w:r>
              <w:rPr>
                <w:b/>
                <w:szCs w:val="28"/>
              </w:rPr>
              <w:t xml:space="preserve">КАСЫ БАУЛЫ МУНИЦИПАЛЬ 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РА</w:t>
            </w:r>
            <w:r>
              <w:rPr>
                <w:b/>
                <w:szCs w:val="28"/>
              </w:rPr>
              <w:t>Й</w:t>
            </w:r>
            <w:r>
              <w:rPr>
                <w:b/>
                <w:szCs w:val="28"/>
              </w:rPr>
              <w:t>ОНЫ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ТОМБАРЛЫ АВЫЛ ҖИРЛЕГЕ БАШКАРМА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КОМИТЕТЫ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  <w:lang w:val="tt-RU"/>
              </w:rPr>
            </w:pPr>
            <w:r>
              <w:rPr>
                <w:b/>
                <w:szCs w:val="28"/>
                <w:lang w:val="tt-RU"/>
              </w:rPr>
              <w:t>_____________________________</w:t>
            </w:r>
          </w:p>
          <w:p w:rsidR="002F6114" w:rsidRDefault="002F6114" w:rsidP="002F6114">
            <w:pPr>
              <w:pStyle w:val="ac"/>
              <w:jc w:val="center"/>
              <w:rPr>
                <w:b/>
                <w:szCs w:val="28"/>
              </w:rPr>
            </w:pPr>
          </w:p>
        </w:tc>
      </w:tr>
      <w:tr w:rsidR="002F6114" w:rsidTr="002F6114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F65529" w:rsidRPr="00F65529" w:rsidRDefault="00F65529" w:rsidP="00F65529">
            <w:pPr>
              <w:spacing w:before="22" w:after="22"/>
              <w:jc w:val="center"/>
              <w:rPr>
                <w:b/>
              </w:rPr>
            </w:pPr>
            <w:r w:rsidRPr="00F65529">
              <w:rPr>
                <w:b/>
              </w:rPr>
              <w:t>ПРОЕКТ</w:t>
            </w:r>
          </w:p>
          <w:p w:rsidR="002F6114" w:rsidRDefault="002F6114">
            <w:pPr>
              <w:spacing w:before="22" w:after="22"/>
            </w:pPr>
            <w:r>
              <w:t>ПОСТАНОВЛЕНИЕ                                                                     КАРАР</w:t>
            </w:r>
          </w:p>
          <w:p w:rsidR="002F6114" w:rsidRDefault="00F65529" w:rsidP="001D70E7">
            <w:pPr>
              <w:spacing w:before="22" w:after="22"/>
            </w:pPr>
            <w:r>
              <w:t>______________</w:t>
            </w:r>
            <w:r w:rsidR="00DB7E50">
              <w:t xml:space="preserve"> </w:t>
            </w:r>
            <w:r w:rsidR="004C5665">
              <w:t>2021</w:t>
            </w:r>
            <w:r w:rsidR="0005692E">
              <w:t xml:space="preserve"> г.         </w:t>
            </w:r>
            <w:r w:rsidR="004C5665">
              <w:t xml:space="preserve">    </w:t>
            </w:r>
            <w:r w:rsidR="002F6114">
              <w:t xml:space="preserve">    с</w:t>
            </w:r>
            <w:proofErr w:type="gramStart"/>
            <w:r w:rsidR="002F6114">
              <w:t>.Т</w:t>
            </w:r>
            <w:proofErr w:type="gramEnd"/>
            <w:r w:rsidR="002F6114">
              <w:t>атарская Ту</w:t>
            </w:r>
            <w:r w:rsidR="0005692E">
              <w:t>мбарла                    №</w:t>
            </w:r>
            <w:r>
              <w:t>__</w:t>
            </w:r>
          </w:p>
        </w:tc>
      </w:tr>
    </w:tbl>
    <w:p w:rsidR="00514C19" w:rsidRPr="00AB3718" w:rsidRDefault="00514C19">
      <w:pPr>
        <w:rPr>
          <w:spacing w:val="-30"/>
        </w:rPr>
      </w:pPr>
    </w:p>
    <w:p w:rsidR="00EC682A" w:rsidRDefault="00383EA4" w:rsidP="00710713">
      <w:pPr>
        <w:jc w:val="center"/>
      </w:pPr>
      <w: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0E3AE8" w:rsidRPr="000E3AE8" w:rsidTr="000E3AE8">
        <w:tc>
          <w:tcPr>
            <w:tcW w:w="9747" w:type="dxa"/>
            <w:hideMark/>
          </w:tcPr>
          <w:p w:rsidR="000E3AE8" w:rsidRPr="000E3AE8" w:rsidRDefault="000E3AE8" w:rsidP="000E3AE8">
            <w:pPr>
              <w:spacing w:line="240" w:lineRule="atLeast"/>
              <w:ind w:right="5420"/>
              <w:jc w:val="both"/>
            </w:pPr>
            <w:r w:rsidRPr="000E3AE8">
              <w:rPr>
                <w:bCs/>
              </w:rPr>
              <w:t xml:space="preserve">Об утверждении </w:t>
            </w:r>
            <w:proofErr w:type="gramStart"/>
            <w:r w:rsidRPr="000E3AE8">
              <w:rPr>
                <w:bCs/>
              </w:rPr>
              <w:t>перечня главных администраторов источников ф</w:t>
            </w:r>
            <w:r w:rsidRPr="000E3AE8">
              <w:rPr>
                <w:bCs/>
              </w:rPr>
              <w:t>и</w:t>
            </w:r>
            <w:r w:rsidRPr="000E3AE8">
              <w:rPr>
                <w:bCs/>
              </w:rPr>
              <w:t>нансирования дефицита бюджета</w:t>
            </w:r>
            <w:proofErr w:type="gramEnd"/>
            <w:r w:rsidRPr="000E3AE8">
              <w:rPr>
                <w:bCs/>
              </w:rPr>
              <w:t xml:space="preserve"> </w:t>
            </w:r>
            <w:r>
              <w:rPr>
                <w:bCs/>
              </w:rPr>
              <w:t>Тумбарлинского</w:t>
            </w:r>
            <w:r w:rsidRPr="000E3AE8">
              <w:rPr>
                <w:bCs/>
              </w:rPr>
              <w:t xml:space="preserve"> сельского пос</w:t>
            </w:r>
            <w:r w:rsidRPr="000E3AE8">
              <w:rPr>
                <w:bCs/>
              </w:rPr>
              <w:t>е</w:t>
            </w:r>
            <w:r w:rsidRPr="000E3AE8">
              <w:rPr>
                <w:bCs/>
              </w:rPr>
              <w:t>ления</w:t>
            </w:r>
          </w:p>
        </w:tc>
      </w:tr>
      <w:tr w:rsidR="000E3AE8" w:rsidRPr="000E3AE8" w:rsidTr="000E3AE8">
        <w:tc>
          <w:tcPr>
            <w:tcW w:w="9747" w:type="dxa"/>
          </w:tcPr>
          <w:p w:rsidR="000E3AE8" w:rsidRPr="000E3AE8" w:rsidRDefault="000E3AE8" w:rsidP="000E3AE8">
            <w:pPr>
              <w:spacing w:before="480"/>
              <w:jc w:val="both"/>
            </w:pPr>
          </w:p>
        </w:tc>
      </w:tr>
    </w:tbl>
    <w:p w:rsidR="000E3AE8" w:rsidRPr="000E3AE8" w:rsidRDefault="000E3AE8" w:rsidP="000E3AE8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0E3AE8">
        <w:t>В соответствии с абзацем четвертым пункта 4 статьи 160.2 Бюджетного к</w:t>
      </w:r>
      <w:r w:rsidRPr="000E3AE8">
        <w:t>о</w:t>
      </w:r>
      <w:r w:rsidRPr="000E3AE8">
        <w:t xml:space="preserve">декса Российской Федерации Исполнительный комитет </w:t>
      </w:r>
      <w:r>
        <w:t>Тумбарлинского</w:t>
      </w:r>
      <w:r w:rsidRPr="000E3AE8">
        <w:t xml:space="preserve"> сельского поселения Бавлинского муниципального района Республики Татарстан</w:t>
      </w:r>
    </w:p>
    <w:p w:rsidR="000E3AE8" w:rsidRPr="000E3AE8" w:rsidRDefault="000E3AE8" w:rsidP="000E3AE8">
      <w:pPr>
        <w:autoSpaceDE w:val="0"/>
        <w:autoSpaceDN w:val="0"/>
        <w:adjustRightInd w:val="0"/>
        <w:spacing w:line="360" w:lineRule="auto"/>
        <w:jc w:val="center"/>
      </w:pPr>
      <w:proofErr w:type="gramStart"/>
      <w:r w:rsidRPr="000E3AE8">
        <w:t>П</w:t>
      </w:r>
      <w:proofErr w:type="gramEnd"/>
      <w:r w:rsidRPr="000E3AE8">
        <w:t xml:space="preserve"> О С Т А Н О В Л Я Е Т:</w:t>
      </w:r>
    </w:p>
    <w:p w:rsidR="000E3AE8" w:rsidRPr="000E3AE8" w:rsidRDefault="000E3AE8" w:rsidP="000E3AE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E3AE8">
        <w:t xml:space="preserve">1. Утвердить прилагаемый перечень главных </w:t>
      </w:r>
      <w:proofErr w:type="gramStart"/>
      <w:r w:rsidRPr="000E3AE8">
        <w:t>администраторов источников финансирования дефицита бюджета</w:t>
      </w:r>
      <w:proofErr w:type="gramEnd"/>
      <w:r w:rsidRPr="000E3AE8">
        <w:t xml:space="preserve"> </w:t>
      </w:r>
      <w:r>
        <w:t>Тумбарлинского</w:t>
      </w:r>
      <w:r w:rsidRPr="000E3AE8">
        <w:t xml:space="preserve"> сельского поселения.</w:t>
      </w:r>
    </w:p>
    <w:p w:rsidR="000E3AE8" w:rsidRPr="000E3AE8" w:rsidRDefault="000E3AE8" w:rsidP="000E3AE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E3AE8">
        <w:t>2. Установить, что настоящее постановление применяется к правоотношен</w:t>
      </w:r>
      <w:r w:rsidRPr="000E3AE8">
        <w:t>и</w:t>
      </w:r>
      <w:r w:rsidRPr="000E3AE8">
        <w:t xml:space="preserve">ям, возникающим при составлении и исполнении бюджета </w:t>
      </w:r>
      <w:r>
        <w:t>Тумбарлинского</w:t>
      </w:r>
      <w:r w:rsidRPr="000E3AE8">
        <w:t xml:space="preserve"> сел</w:t>
      </w:r>
      <w:r w:rsidRPr="000E3AE8">
        <w:t>ь</w:t>
      </w:r>
      <w:r w:rsidRPr="000E3AE8">
        <w:t xml:space="preserve">ского поселения, начиная с бюджета </w:t>
      </w:r>
      <w:r>
        <w:t>Тумбарлинского</w:t>
      </w:r>
      <w:r w:rsidRPr="000E3AE8">
        <w:t xml:space="preserve"> сельского поселения на 2022 год и на плановый период 2023 и 2024 годов.</w:t>
      </w:r>
    </w:p>
    <w:p w:rsidR="000E3AE8" w:rsidRPr="000E3AE8" w:rsidRDefault="000E3AE8" w:rsidP="000E3AE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E3AE8">
        <w:t>3. Опубликовать настоящее постановление на официальном портале прав</w:t>
      </w:r>
      <w:r w:rsidRPr="000E3AE8">
        <w:t>о</w:t>
      </w:r>
      <w:r w:rsidRPr="000E3AE8">
        <w:t>вой информации Республики Татарстан (http://</w:t>
      </w:r>
      <w:r w:rsidRPr="000E3AE8">
        <w:rPr>
          <w:lang w:val="en-US"/>
        </w:rPr>
        <w:t>www</w:t>
      </w:r>
      <w:r w:rsidRPr="000E3AE8">
        <w:t>.pravo.tatarstan.ru) и на сайте Бавлинского муниципального района (https://bavly.tatarstan.ru).</w:t>
      </w:r>
    </w:p>
    <w:p w:rsidR="000E3AE8" w:rsidRPr="000E3AE8" w:rsidRDefault="000E3AE8" w:rsidP="000E3AE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E3AE8">
        <w:t xml:space="preserve">4. </w:t>
      </w:r>
      <w:proofErr w:type="gramStart"/>
      <w:r w:rsidRPr="000E3AE8">
        <w:t>Контроль за</w:t>
      </w:r>
      <w:proofErr w:type="gramEnd"/>
      <w:r w:rsidRPr="000E3AE8">
        <w:t xml:space="preserve"> исполнением настоящего постановления оставляю за собой.</w:t>
      </w:r>
    </w:p>
    <w:p w:rsidR="000E3AE8" w:rsidRDefault="000E3AE8" w:rsidP="000E3AE8">
      <w:pPr>
        <w:autoSpaceDE w:val="0"/>
        <w:autoSpaceDN w:val="0"/>
        <w:adjustRightInd w:val="0"/>
        <w:jc w:val="center"/>
      </w:pPr>
    </w:p>
    <w:p w:rsidR="000E3AE8" w:rsidRPr="000E3AE8" w:rsidRDefault="000E3AE8" w:rsidP="000E3AE8">
      <w:pPr>
        <w:autoSpaceDE w:val="0"/>
        <w:autoSpaceDN w:val="0"/>
        <w:adjustRightInd w:val="0"/>
        <w:jc w:val="center"/>
      </w:pPr>
      <w:r w:rsidRPr="000E3AE8">
        <w:t>Руководитель</w:t>
      </w:r>
      <w:r>
        <w:t xml:space="preserve">                                              Э.И. Ямалетдинов</w:t>
      </w:r>
    </w:p>
    <w:p w:rsidR="000E3AE8" w:rsidRDefault="000E3AE8" w:rsidP="000E3AE8">
      <w:pPr>
        <w:ind w:firstLine="5103"/>
        <w:jc w:val="right"/>
        <w:rPr>
          <w:rFonts w:eastAsia="Calibri"/>
          <w:sz w:val="24"/>
          <w:lang w:eastAsia="en-US"/>
        </w:rPr>
      </w:pPr>
      <w:r w:rsidRPr="000E3AE8">
        <w:rPr>
          <w:rFonts w:eastAsia="Calibri"/>
          <w:sz w:val="24"/>
          <w:lang w:eastAsia="en-US"/>
        </w:rPr>
        <w:t xml:space="preserve">                        </w:t>
      </w:r>
    </w:p>
    <w:p w:rsidR="000E3AE8" w:rsidRPr="000E3AE8" w:rsidRDefault="000E3AE8" w:rsidP="000E3AE8">
      <w:pPr>
        <w:ind w:firstLine="5103"/>
        <w:jc w:val="right"/>
        <w:rPr>
          <w:rFonts w:eastAsia="Calibri"/>
          <w:sz w:val="24"/>
          <w:lang w:eastAsia="en-US"/>
        </w:rPr>
      </w:pPr>
      <w:r w:rsidRPr="000E3AE8">
        <w:rPr>
          <w:rFonts w:eastAsia="Calibri"/>
          <w:sz w:val="24"/>
          <w:lang w:eastAsia="en-US"/>
        </w:rPr>
        <w:t xml:space="preserve">УТВЕРЖДЕН </w:t>
      </w:r>
    </w:p>
    <w:p w:rsidR="000E3AE8" w:rsidRPr="000E3AE8" w:rsidRDefault="000E3AE8" w:rsidP="000E3AE8">
      <w:pPr>
        <w:ind w:firstLine="5103"/>
        <w:jc w:val="right"/>
        <w:rPr>
          <w:rFonts w:eastAsia="Calibri"/>
          <w:bCs/>
          <w:sz w:val="24"/>
          <w:lang w:eastAsia="en-US"/>
        </w:rPr>
      </w:pPr>
      <w:r w:rsidRPr="000E3AE8">
        <w:rPr>
          <w:rFonts w:eastAsia="Calibri"/>
          <w:sz w:val="24"/>
          <w:lang w:eastAsia="en-US"/>
        </w:rPr>
        <w:lastRenderedPageBreak/>
        <w:t xml:space="preserve">                        п</w:t>
      </w:r>
      <w:r w:rsidRPr="000E3AE8">
        <w:rPr>
          <w:rFonts w:eastAsia="Calibri"/>
          <w:bCs/>
          <w:sz w:val="24"/>
          <w:lang w:eastAsia="en-US"/>
        </w:rPr>
        <w:t>остановлением</w:t>
      </w:r>
    </w:p>
    <w:p w:rsidR="000E3AE8" w:rsidRPr="000E3AE8" w:rsidRDefault="000E3AE8" w:rsidP="000E3AE8">
      <w:pPr>
        <w:widowControl w:val="0"/>
        <w:autoSpaceDE w:val="0"/>
        <w:autoSpaceDN w:val="0"/>
        <w:adjustRightInd w:val="0"/>
        <w:ind w:firstLine="5103"/>
        <w:jc w:val="right"/>
        <w:rPr>
          <w:rFonts w:eastAsia="Calibri"/>
          <w:bCs/>
          <w:sz w:val="24"/>
          <w:lang w:eastAsia="en-US"/>
        </w:rPr>
      </w:pPr>
      <w:r w:rsidRPr="000E3AE8">
        <w:rPr>
          <w:rFonts w:eastAsia="Calibri"/>
          <w:bCs/>
          <w:sz w:val="24"/>
          <w:lang w:eastAsia="en-US"/>
        </w:rPr>
        <w:t xml:space="preserve">                        Исполнительного комитета </w:t>
      </w:r>
    </w:p>
    <w:p w:rsidR="000E3AE8" w:rsidRPr="000E3AE8" w:rsidRDefault="000E3AE8" w:rsidP="000E3AE8">
      <w:pPr>
        <w:widowControl w:val="0"/>
        <w:autoSpaceDE w:val="0"/>
        <w:autoSpaceDN w:val="0"/>
        <w:adjustRightInd w:val="0"/>
        <w:ind w:firstLine="5103"/>
        <w:jc w:val="right"/>
        <w:rPr>
          <w:rFonts w:eastAsia="Calibri"/>
          <w:bCs/>
          <w:sz w:val="24"/>
          <w:lang w:eastAsia="en-US"/>
        </w:rPr>
      </w:pPr>
      <w:r>
        <w:rPr>
          <w:rFonts w:eastAsia="Calibri"/>
          <w:bCs/>
          <w:sz w:val="24"/>
          <w:lang w:eastAsia="en-US"/>
        </w:rPr>
        <w:t xml:space="preserve">Тумбарлинского </w:t>
      </w:r>
      <w:r w:rsidRPr="000E3AE8">
        <w:rPr>
          <w:rFonts w:eastAsia="Calibri"/>
          <w:bCs/>
          <w:sz w:val="24"/>
          <w:lang w:eastAsia="en-US"/>
        </w:rPr>
        <w:t xml:space="preserve"> сельского поселения</w:t>
      </w:r>
    </w:p>
    <w:p w:rsidR="000E3AE8" w:rsidRPr="000E3AE8" w:rsidRDefault="000E3AE8" w:rsidP="000E3AE8">
      <w:pPr>
        <w:widowControl w:val="0"/>
        <w:autoSpaceDE w:val="0"/>
        <w:autoSpaceDN w:val="0"/>
        <w:adjustRightInd w:val="0"/>
        <w:jc w:val="right"/>
        <w:rPr>
          <w:rFonts w:eastAsia="Calibri"/>
          <w:sz w:val="20"/>
          <w:lang w:eastAsia="en-US"/>
        </w:rPr>
      </w:pPr>
      <w:r w:rsidRPr="000E3AE8">
        <w:rPr>
          <w:rFonts w:eastAsia="Calibri"/>
          <w:bCs/>
          <w:sz w:val="24"/>
          <w:lang w:eastAsia="en-US"/>
        </w:rPr>
        <w:t xml:space="preserve">                         от «____»__________2021 г. № _____</w:t>
      </w:r>
    </w:p>
    <w:p w:rsidR="000E3AE8" w:rsidRPr="000E3AE8" w:rsidRDefault="000E3AE8" w:rsidP="000E3AE8">
      <w:pPr>
        <w:widowControl w:val="0"/>
        <w:autoSpaceDE w:val="0"/>
        <w:autoSpaceDN w:val="0"/>
        <w:adjustRightInd w:val="0"/>
        <w:ind w:firstLine="540"/>
        <w:rPr>
          <w:rFonts w:eastAsia="Calibri"/>
          <w:sz w:val="20"/>
          <w:lang w:eastAsia="en-US"/>
        </w:rPr>
      </w:pPr>
    </w:p>
    <w:p w:rsidR="000E3AE8" w:rsidRPr="000E3AE8" w:rsidRDefault="000E3AE8" w:rsidP="000E3AE8">
      <w:pPr>
        <w:widowControl w:val="0"/>
        <w:autoSpaceDE w:val="0"/>
        <w:autoSpaceDN w:val="0"/>
        <w:adjustRightInd w:val="0"/>
        <w:ind w:firstLine="540"/>
        <w:rPr>
          <w:rFonts w:eastAsia="Calibri"/>
          <w:sz w:val="20"/>
          <w:lang w:eastAsia="en-US"/>
        </w:rPr>
      </w:pPr>
    </w:p>
    <w:p w:rsidR="000E3AE8" w:rsidRPr="000E3AE8" w:rsidRDefault="000E3AE8" w:rsidP="000E3AE8">
      <w:pPr>
        <w:widowControl w:val="0"/>
        <w:autoSpaceDE w:val="0"/>
        <w:autoSpaceDN w:val="0"/>
        <w:adjustRightInd w:val="0"/>
        <w:ind w:firstLine="540"/>
        <w:rPr>
          <w:rFonts w:eastAsia="Calibri"/>
          <w:sz w:val="20"/>
          <w:lang w:eastAsia="en-US"/>
        </w:rPr>
      </w:pPr>
    </w:p>
    <w:p w:rsidR="000E3AE8" w:rsidRPr="000E3AE8" w:rsidRDefault="000E3AE8" w:rsidP="000E3AE8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bookmarkStart w:id="1" w:name="Par30"/>
      <w:bookmarkEnd w:id="1"/>
      <w:r w:rsidRPr="000E3AE8">
        <w:rPr>
          <w:rFonts w:eastAsia="Calibri"/>
          <w:bCs/>
          <w:lang w:eastAsia="en-US"/>
        </w:rPr>
        <w:t xml:space="preserve">Перечень главных администраторов </w:t>
      </w:r>
    </w:p>
    <w:p w:rsidR="000E3AE8" w:rsidRPr="000E3AE8" w:rsidRDefault="000E3AE8" w:rsidP="000E3AE8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 w:rsidRPr="000E3AE8">
        <w:rPr>
          <w:rFonts w:eastAsia="Calibri"/>
          <w:bCs/>
          <w:lang w:eastAsia="en-US"/>
        </w:rPr>
        <w:t xml:space="preserve">источников финансирования дефицита бюджета </w:t>
      </w:r>
    </w:p>
    <w:p w:rsidR="000E3AE8" w:rsidRPr="000E3AE8" w:rsidRDefault="000E3AE8" w:rsidP="000E3AE8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Тумбарлинского</w:t>
      </w:r>
      <w:r w:rsidRPr="000E3AE8">
        <w:rPr>
          <w:rFonts w:eastAsia="Calibri"/>
          <w:bCs/>
          <w:lang w:eastAsia="en-US"/>
        </w:rPr>
        <w:t xml:space="preserve"> сельского поселения</w:t>
      </w:r>
    </w:p>
    <w:p w:rsidR="000E3AE8" w:rsidRPr="000E3AE8" w:rsidRDefault="000E3AE8" w:rsidP="000E3AE8">
      <w:pPr>
        <w:widowControl w:val="0"/>
        <w:tabs>
          <w:tab w:val="left" w:pos="709"/>
        </w:tabs>
        <w:autoSpaceDE w:val="0"/>
        <w:autoSpaceDN w:val="0"/>
        <w:adjustRightInd w:val="0"/>
        <w:rPr>
          <w:sz w:val="20"/>
        </w:rPr>
      </w:pPr>
      <w:r w:rsidRPr="000E3AE8">
        <w:rPr>
          <w:rFonts w:eastAsia="Calibri"/>
          <w:sz w:val="20"/>
          <w:lang w:eastAsia="en-US"/>
        </w:rPr>
        <w:tab/>
      </w:r>
    </w:p>
    <w:tbl>
      <w:tblPr>
        <w:tblW w:w="0" w:type="dxa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5244"/>
      </w:tblGrid>
      <w:tr w:rsidR="000E3AE8" w:rsidRPr="000E3AE8" w:rsidTr="000E3AE8">
        <w:trPr>
          <w:trHeight w:val="377"/>
        </w:trPr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14" w:type="dxa"/>
              <w:right w:w="86" w:type="dxa"/>
            </w:tcMar>
            <w:hideMark/>
          </w:tcPr>
          <w:p w:rsidR="000E3AE8" w:rsidRPr="000E3AE8" w:rsidRDefault="000E3AE8" w:rsidP="000E3AE8">
            <w:pPr>
              <w:jc w:val="center"/>
              <w:rPr>
                <w:color w:val="000000"/>
                <w:sz w:val="24"/>
                <w:szCs w:val="24"/>
              </w:rPr>
            </w:pPr>
            <w:r w:rsidRPr="000E3AE8">
              <w:rPr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524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:rsidR="000E3AE8" w:rsidRPr="000E3AE8" w:rsidRDefault="000E3AE8" w:rsidP="000E3AE8">
            <w:pPr>
              <w:ind w:right="-86"/>
              <w:jc w:val="center"/>
              <w:rPr>
                <w:color w:val="000000"/>
                <w:sz w:val="24"/>
                <w:szCs w:val="24"/>
              </w:rPr>
            </w:pPr>
            <w:r w:rsidRPr="000E3AE8">
              <w:rPr>
                <w:color w:val="000000"/>
                <w:sz w:val="24"/>
                <w:szCs w:val="24"/>
              </w:rPr>
              <w:t xml:space="preserve">Наименование главного администратора </w:t>
            </w:r>
          </w:p>
          <w:p w:rsidR="000E3AE8" w:rsidRPr="000E3AE8" w:rsidRDefault="000E3AE8" w:rsidP="000E3AE8">
            <w:pPr>
              <w:ind w:right="-86"/>
              <w:jc w:val="center"/>
              <w:rPr>
                <w:color w:val="000000"/>
                <w:sz w:val="24"/>
                <w:szCs w:val="24"/>
              </w:rPr>
            </w:pPr>
            <w:r w:rsidRPr="000E3AE8">
              <w:rPr>
                <w:color w:val="000000"/>
                <w:sz w:val="24"/>
                <w:szCs w:val="24"/>
              </w:rPr>
              <w:t xml:space="preserve">источников финансирования дефицита  бюджета /наименование кода вида (подвида) источников финансирования дефицита бюджета </w:t>
            </w:r>
          </w:p>
        </w:tc>
      </w:tr>
      <w:tr w:rsidR="000E3AE8" w:rsidRPr="000E3AE8" w:rsidTr="000E3AE8">
        <w:trPr>
          <w:trHeight w:val="1092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:rsidR="000E3AE8" w:rsidRPr="000E3AE8" w:rsidRDefault="000E3AE8" w:rsidP="000E3AE8">
            <w:pPr>
              <w:ind w:right="-86"/>
              <w:jc w:val="center"/>
              <w:rPr>
                <w:color w:val="000000"/>
                <w:sz w:val="24"/>
                <w:szCs w:val="24"/>
              </w:rPr>
            </w:pPr>
            <w:r w:rsidRPr="000E3AE8">
              <w:rPr>
                <w:color w:val="000000"/>
                <w:sz w:val="24"/>
                <w:szCs w:val="24"/>
              </w:rPr>
              <w:t>главного админ</w:t>
            </w:r>
            <w:r w:rsidRPr="000E3AE8">
              <w:rPr>
                <w:color w:val="000000"/>
                <w:sz w:val="24"/>
                <w:szCs w:val="24"/>
              </w:rPr>
              <w:t>и</w:t>
            </w:r>
            <w:r w:rsidRPr="000E3AE8">
              <w:rPr>
                <w:color w:val="000000"/>
                <w:sz w:val="24"/>
                <w:szCs w:val="24"/>
              </w:rPr>
              <w:t>стратора исто</w:t>
            </w:r>
            <w:r w:rsidRPr="000E3AE8">
              <w:rPr>
                <w:color w:val="000000"/>
                <w:sz w:val="24"/>
                <w:szCs w:val="24"/>
              </w:rPr>
              <w:t>ч</w:t>
            </w:r>
            <w:r w:rsidRPr="000E3AE8">
              <w:rPr>
                <w:color w:val="000000"/>
                <w:sz w:val="24"/>
                <w:szCs w:val="24"/>
              </w:rPr>
              <w:t>ников финанс</w:t>
            </w:r>
            <w:r w:rsidRPr="000E3AE8">
              <w:rPr>
                <w:color w:val="000000"/>
                <w:sz w:val="24"/>
                <w:szCs w:val="24"/>
              </w:rPr>
              <w:t>и</w:t>
            </w:r>
            <w:r w:rsidRPr="000E3AE8">
              <w:rPr>
                <w:color w:val="000000"/>
                <w:sz w:val="24"/>
                <w:szCs w:val="24"/>
              </w:rPr>
              <w:t>рования дефиц</w:t>
            </w:r>
            <w:r w:rsidRPr="000E3AE8">
              <w:rPr>
                <w:color w:val="000000"/>
                <w:sz w:val="24"/>
                <w:szCs w:val="24"/>
              </w:rPr>
              <w:t>и</w:t>
            </w:r>
            <w:r w:rsidRPr="000E3AE8">
              <w:rPr>
                <w:color w:val="000000"/>
                <w:sz w:val="24"/>
                <w:szCs w:val="24"/>
              </w:rPr>
              <w:t>та бюджета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0E3AE8" w:rsidRPr="000E3AE8" w:rsidRDefault="000E3AE8" w:rsidP="000E3AE8">
            <w:pPr>
              <w:jc w:val="center"/>
              <w:rPr>
                <w:color w:val="000000"/>
                <w:sz w:val="24"/>
                <w:szCs w:val="24"/>
              </w:rPr>
            </w:pPr>
            <w:r w:rsidRPr="000E3AE8">
              <w:rPr>
                <w:color w:val="000000"/>
                <w:sz w:val="24"/>
                <w:szCs w:val="24"/>
              </w:rPr>
              <w:t xml:space="preserve">вида (подвида) </w:t>
            </w:r>
          </w:p>
          <w:p w:rsidR="000E3AE8" w:rsidRPr="000E3AE8" w:rsidRDefault="000E3AE8" w:rsidP="000E3AE8">
            <w:pPr>
              <w:jc w:val="center"/>
              <w:rPr>
                <w:color w:val="000000"/>
                <w:sz w:val="24"/>
                <w:szCs w:val="24"/>
              </w:rPr>
            </w:pPr>
            <w:r w:rsidRPr="000E3AE8">
              <w:rPr>
                <w:color w:val="000000"/>
                <w:sz w:val="24"/>
                <w:szCs w:val="24"/>
              </w:rPr>
              <w:t>источников финанс</w:t>
            </w:r>
            <w:r w:rsidRPr="000E3AE8">
              <w:rPr>
                <w:color w:val="000000"/>
                <w:sz w:val="24"/>
                <w:szCs w:val="24"/>
              </w:rPr>
              <w:t>и</w:t>
            </w:r>
            <w:r w:rsidRPr="000E3AE8">
              <w:rPr>
                <w:color w:val="000000"/>
                <w:sz w:val="24"/>
                <w:szCs w:val="24"/>
              </w:rPr>
              <w:t xml:space="preserve">рования дефицита бюджета </w:t>
            </w:r>
          </w:p>
          <w:p w:rsidR="000E3AE8" w:rsidRPr="000E3AE8" w:rsidRDefault="000E3AE8" w:rsidP="000E3A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0E3AE8" w:rsidRPr="000E3AE8" w:rsidRDefault="000E3AE8" w:rsidP="000E3AE8">
            <w:pPr>
              <w:rPr>
                <w:color w:val="000000"/>
                <w:sz w:val="24"/>
                <w:szCs w:val="24"/>
              </w:rPr>
            </w:pPr>
          </w:p>
        </w:tc>
      </w:tr>
      <w:tr w:rsidR="000E3AE8" w:rsidRPr="000E3AE8" w:rsidTr="000E3AE8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E3AE8" w:rsidRPr="000E3AE8" w:rsidRDefault="000E3AE8" w:rsidP="000E3AE8">
            <w:pPr>
              <w:jc w:val="center"/>
              <w:rPr>
                <w:color w:val="000000"/>
                <w:sz w:val="22"/>
                <w:szCs w:val="24"/>
              </w:rPr>
            </w:pPr>
            <w:r w:rsidRPr="000E3AE8">
              <w:rPr>
                <w:color w:val="000000"/>
                <w:sz w:val="22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E3AE8" w:rsidRPr="000E3AE8" w:rsidRDefault="000E3AE8" w:rsidP="000E3AE8">
            <w:pPr>
              <w:jc w:val="center"/>
              <w:rPr>
                <w:color w:val="000000"/>
                <w:sz w:val="22"/>
                <w:szCs w:val="24"/>
              </w:rPr>
            </w:pPr>
            <w:r w:rsidRPr="000E3AE8">
              <w:rPr>
                <w:color w:val="000000"/>
                <w:sz w:val="22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3AE8" w:rsidRPr="000E3AE8" w:rsidRDefault="000E3AE8" w:rsidP="000E3AE8">
            <w:pPr>
              <w:jc w:val="center"/>
              <w:rPr>
                <w:color w:val="000000"/>
                <w:sz w:val="22"/>
                <w:szCs w:val="24"/>
              </w:rPr>
            </w:pPr>
            <w:r w:rsidRPr="000E3AE8">
              <w:rPr>
                <w:color w:val="000000"/>
                <w:sz w:val="22"/>
                <w:szCs w:val="24"/>
              </w:rPr>
              <w:t>3</w:t>
            </w:r>
          </w:p>
        </w:tc>
      </w:tr>
      <w:tr w:rsidR="000E3AE8" w:rsidRPr="000E3AE8" w:rsidTr="000E3AE8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E3AE8" w:rsidRPr="000E3AE8" w:rsidRDefault="000E3AE8" w:rsidP="000E3AE8">
            <w:pPr>
              <w:jc w:val="center"/>
              <w:rPr>
                <w:sz w:val="24"/>
                <w:szCs w:val="24"/>
              </w:rPr>
            </w:pPr>
          </w:p>
          <w:p w:rsidR="000E3AE8" w:rsidRPr="000E3AE8" w:rsidRDefault="000E3AE8" w:rsidP="000E3AE8">
            <w:pPr>
              <w:jc w:val="center"/>
              <w:rPr>
                <w:sz w:val="24"/>
                <w:szCs w:val="24"/>
              </w:rPr>
            </w:pPr>
            <w:r w:rsidRPr="000E3AE8">
              <w:rPr>
                <w:sz w:val="24"/>
                <w:szCs w:val="24"/>
              </w:rPr>
              <w:t>803</w:t>
            </w:r>
          </w:p>
          <w:p w:rsidR="000E3AE8" w:rsidRPr="000E3AE8" w:rsidRDefault="000E3AE8" w:rsidP="000E3A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E3AE8" w:rsidRPr="000E3AE8" w:rsidRDefault="000E3AE8" w:rsidP="000E3A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0E3AE8" w:rsidRPr="000E3AE8" w:rsidRDefault="000E3AE8" w:rsidP="000E3A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E3AE8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  <w:p w:rsidR="000E3AE8" w:rsidRPr="000E3AE8" w:rsidRDefault="000E3AE8" w:rsidP="000E3A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3AE8" w:rsidRPr="000E3AE8" w:rsidTr="000E3AE8">
        <w:trPr>
          <w:trHeight w:val="845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E3AE8" w:rsidRPr="000E3AE8" w:rsidRDefault="000E3AE8" w:rsidP="000E3AE8">
            <w:pPr>
              <w:jc w:val="center"/>
              <w:rPr>
                <w:sz w:val="24"/>
                <w:szCs w:val="24"/>
              </w:rPr>
            </w:pPr>
            <w:r w:rsidRPr="000E3AE8">
              <w:rPr>
                <w:sz w:val="24"/>
                <w:szCs w:val="24"/>
              </w:rPr>
              <w:t>803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E3AE8" w:rsidRPr="000E3AE8" w:rsidRDefault="000E3AE8" w:rsidP="000E3AE8">
            <w:pPr>
              <w:spacing w:before="100" w:after="100" w:line="360" w:lineRule="atLeast"/>
              <w:jc w:val="center"/>
              <w:rPr>
                <w:sz w:val="24"/>
                <w:szCs w:val="24"/>
              </w:rPr>
            </w:pPr>
            <w:r w:rsidRPr="000E3AE8">
              <w:rPr>
                <w:sz w:val="24"/>
                <w:szCs w:val="24"/>
              </w:rPr>
              <w:t>01 05 02 01 05 0000 510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3AE8" w:rsidRPr="000E3AE8" w:rsidRDefault="000E3AE8" w:rsidP="000E3AE8">
            <w:pPr>
              <w:ind w:left="142" w:right="141"/>
              <w:jc w:val="both"/>
              <w:rPr>
                <w:sz w:val="24"/>
                <w:szCs w:val="24"/>
              </w:rPr>
            </w:pPr>
            <w:r w:rsidRPr="000E3AE8"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</w:tr>
      <w:tr w:rsidR="000E3AE8" w:rsidRPr="000E3AE8" w:rsidTr="000E3AE8">
        <w:trPr>
          <w:trHeight w:val="828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E3AE8" w:rsidRPr="000E3AE8" w:rsidRDefault="000E3AE8" w:rsidP="000E3AE8">
            <w:pPr>
              <w:jc w:val="center"/>
              <w:rPr>
                <w:sz w:val="24"/>
                <w:szCs w:val="24"/>
              </w:rPr>
            </w:pPr>
            <w:r w:rsidRPr="000E3AE8">
              <w:rPr>
                <w:sz w:val="24"/>
                <w:szCs w:val="24"/>
              </w:rPr>
              <w:t>803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E3AE8" w:rsidRPr="000E3AE8" w:rsidRDefault="000E3AE8" w:rsidP="000E3AE8">
            <w:pPr>
              <w:jc w:val="center"/>
              <w:rPr>
                <w:sz w:val="24"/>
                <w:szCs w:val="24"/>
              </w:rPr>
            </w:pPr>
            <w:r w:rsidRPr="000E3AE8">
              <w:rPr>
                <w:sz w:val="24"/>
                <w:szCs w:val="24"/>
              </w:rPr>
              <w:t>01 05 02 01 05 0000 610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3AE8" w:rsidRPr="000E3AE8" w:rsidRDefault="000E3AE8" w:rsidP="000E3AE8">
            <w:pPr>
              <w:ind w:left="142" w:right="141"/>
              <w:jc w:val="both"/>
              <w:rPr>
                <w:sz w:val="24"/>
                <w:szCs w:val="24"/>
              </w:rPr>
            </w:pPr>
            <w:r w:rsidRPr="000E3AE8">
              <w:rPr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</w:tr>
    </w:tbl>
    <w:p w:rsidR="000E3AE8" w:rsidRPr="000E3AE8" w:rsidRDefault="000E3AE8" w:rsidP="000E3AE8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0E3AE8" w:rsidRPr="000E3AE8" w:rsidRDefault="000E3AE8" w:rsidP="000E3AE8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0E3AE8" w:rsidRPr="000E3AE8" w:rsidRDefault="000E3AE8" w:rsidP="000E3AE8">
      <w:pPr>
        <w:autoSpaceDE w:val="0"/>
        <w:autoSpaceDN w:val="0"/>
        <w:adjustRightInd w:val="0"/>
        <w:jc w:val="center"/>
        <w:outlineLvl w:val="0"/>
        <w:rPr>
          <w:bCs/>
        </w:rPr>
      </w:pPr>
      <w:r w:rsidRPr="000E3AE8">
        <w:rPr>
          <w:bCs/>
        </w:rPr>
        <w:t>____________________</w:t>
      </w:r>
    </w:p>
    <w:p w:rsidR="000E3AE8" w:rsidRPr="000E3AE8" w:rsidRDefault="000E3AE8" w:rsidP="000E3AE8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0E3AE8" w:rsidRPr="000E3AE8" w:rsidRDefault="000E3AE8" w:rsidP="000E3AE8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0E3AE8" w:rsidRPr="000E3AE8" w:rsidRDefault="000E3AE8" w:rsidP="000E3AE8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0E3AE8" w:rsidRPr="000E3AE8" w:rsidRDefault="000E3AE8" w:rsidP="000E3AE8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0E3AE8" w:rsidRPr="000E3AE8" w:rsidRDefault="000E3AE8" w:rsidP="000E3AE8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0E3AE8" w:rsidRPr="000E3AE8" w:rsidRDefault="000E3AE8" w:rsidP="000E3AE8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0E3AE8" w:rsidRPr="000E3AE8" w:rsidRDefault="000E3AE8" w:rsidP="000E3AE8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0E3AE8" w:rsidRPr="000E3AE8" w:rsidRDefault="000E3AE8" w:rsidP="000E3AE8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0E3AE8" w:rsidRPr="000E3AE8" w:rsidRDefault="000E3AE8" w:rsidP="000E3AE8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0E3AE8" w:rsidRPr="000E3AE8" w:rsidRDefault="000E3AE8" w:rsidP="000E3AE8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0E3AE8" w:rsidRPr="000E3AE8" w:rsidRDefault="000E3AE8" w:rsidP="000E3AE8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0E3AE8" w:rsidRPr="000E3AE8" w:rsidRDefault="000E3AE8" w:rsidP="000E3AE8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0E3AE8" w:rsidRPr="000E3AE8" w:rsidRDefault="000E3AE8" w:rsidP="000E3AE8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0E3AE8" w:rsidRPr="000E3AE8" w:rsidRDefault="000E3AE8" w:rsidP="000E3AE8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D86DB2" w:rsidRPr="00F07A9B" w:rsidRDefault="00D86DB2" w:rsidP="00F65529">
      <w:pPr>
        <w:jc w:val="both"/>
      </w:pPr>
    </w:p>
    <w:sectPr w:rsidR="00D86DB2" w:rsidRPr="00F07A9B" w:rsidSect="0004382A">
      <w:pgSz w:w="11906" w:h="16838"/>
      <w:pgMar w:top="709" w:right="707" w:bottom="709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83B63"/>
    <w:multiLevelType w:val="singleLevel"/>
    <w:tmpl w:val="FE2A1D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">
    <w:nsid w:val="65720EE9"/>
    <w:multiLevelType w:val="singleLevel"/>
    <w:tmpl w:val="49163F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4F"/>
    <w:rsid w:val="0000356E"/>
    <w:rsid w:val="00024503"/>
    <w:rsid w:val="00025E8E"/>
    <w:rsid w:val="0004382A"/>
    <w:rsid w:val="0005692E"/>
    <w:rsid w:val="00061529"/>
    <w:rsid w:val="00090018"/>
    <w:rsid w:val="00095DB3"/>
    <w:rsid w:val="000A024F"/>
    <w:rsid w:val="000C5BCF"/>
    <w:rsid w:val="000C7A41"/>
    <w:rsid w:val="000E3AE8"/>
    <w:rsid w:val="00131524"/>
    <w:rsid w:val="00186575"/>
    <w:rsid w:val="001A6C71"/>
    <w:rsid w:val="001A7376"/>
    <w:rsid w:val="001B2EA0"/>
    <w:rsid w:val="001B4F83"/>
    <w:rsid w:val="001C5C7F"/>
    <w:rsid w:val="001D70E7"/>
    <w:rsid w:val="001E1335"/>
    <w:rsid w:val="001E6761"/>
    <w:rsid w:val="00212ED0"/>
    <w:rsid w:val="002205B6"/>
    <w:rsid w:val="002438D0"/>
    <w:rsid w:val="00252D53"/>
    <w:rsid w:val="00274AFF"/>
    <w:rsid w:val="002772BC"/>
    <w:rsid w:val="00292FE2"/>
    <w:rsid w:val="002B36B1"/>
    <w:rsid w:val="002C1272"/>
    <w:rsid w:val="002C456C"/>
    <w:rsid w:val="002D143B"/>
    <w:rsid w:val="002F6114"/>
    <w:rsid w:val="003314BF"/>
    <w:rsid w:val="00344251"/>
    <w:rsid w:val="00354C78"/>
    <w:rsid w:val="0036391F"/>
    <w:rsid w:val="0036471B"/>
    <w:rsid w:val="00380317"/>
    <w:rsid w:val="00383EA4"/>
    <w:rsid w:val="003F2E92"/>
    <w:rsid w:val="003F3495"/>
    <w:rsid w:val="003F40F3"/>
    <w:rsid w:val="004516E3"/>
    <w:rsid w:val="0049356A"/>
    <w:rsid w:val="004B5783"/>
    <w:rsid w:val="004C289F"/>
    <w:rsid w:val="004C5665"/>
    <w:rsid w:val="00501603"/>
    <w:rsid w:val="00514C19"/>
    <w:rsid w:val="00541B28"/>
    <w:rsid w:val="0058666E"/>
    <w:rsid w:val="005A7927"/>
    <w:rsid w:val="005F1B7E"/>
    <w:rsid w:val="005F4D40"/>
    <w:rsid w:val="00603C8D"/>
    <w:rsid w:val="00607227"/>
    <w:rsid w:val="0061436C"/>
    <w:rsid w:val="00632A32"/>
    <w:rsid w:val="00634D39"/>
    <w:rsid w:val="00635F02"/>
    <w:rsid w:val="006B0357"/>
    <w:rsid w:val="00710713"/>
    <w:rsid w:val="0071591C"/>
    <w:rsid w:val="00720334"/>
    <w:rsid w:val="00734B03"/>
    <w:rsid w:val="00762317"/>
    <w:rsid w:val="0076310A"/>
    <w:rsid w:val="00774892"/>
    <w:rsid w:val="007859C8"/>
    <w:rsid w:val="007A3A62"/>
    <w:rsid w:val="007F41F2"/>
    <w:rsid w:val="00802616"/>
    <w:rsid w:val="0082013E"/>
    <w:rsid w:val="008402A6"/>
    <w:rsid w:val="00847D62"/>
    <w:rsid w:val="0087455D"/>
    <w:rsid w:val="008A1891"/>
    <w:rsid w:val="008B384E"/>
    <w:rsid w:val="008C4025"/>
    <w:rsid w:val="009501D3"/>
    <w:rsid w:val="0095239C"/>
    <w:rsid w:val="009732C8"/>
    <w:rsid w:val="00982DC7"/>
    <w:rsid w:val="00992EF3"/>
    <w:rsid w:val="009C032B"/>
    <w:rsid w:val="009C18F2"/>
    <w:rsid w:val="009D2D74"/>
    <w:rsid w:val="009F7BCE"/>
    <w:rsid w:val="00A075EC"/>
    <w:rsid w:val="00A11350"/>
    <w:rsid w:val="00A33038"/>
    <w:rsid w:val="00A77BC7"/>
    <w:rsid w:val="00A81922"/>
    <w:rsid w:val="00AB3718"/>
    <w:rsid w:val="00AB7A15"/>
    <w:rsid w:val="00AC1332"/>
    <w:rsid w:val="00AC7AD1"/>
    <w:rsid w:val="00AD36D6"/>
    <w:rsid w:val="00B10C6E"/>
    <w:rsid w:val="00B2634F"/>
    <w:rsid w:val="00B35C11"/>
    <w:rsid w:val="00B375D2"/>
    <w:rsid w:val="00B606EC"/>
    <w:rsid w:val="00BA4E71"/>
    <w:rsid w:val="00BC5CC2"/>
    <w:rsid w:val="00BD105F"/>
    <w:rsid w:val="00C07C0E"/>
    <w:rsid w:val="00C22312"/>
    <w:rsid w:val="00CA5721"/>
    <w:rsid w:val="00CE65C2"/>
    <w:rsid w:val="00CF0677"/>
    <w:rsid w:val="00D0633B"/>
    <w:rsid w:val="00D230E9"/>
    <w:rsid w:val="00D32E58"/>
    <w:rsid w:val="00D86DB2"/>
    <w:rsid w:val="00DB7E50"/>
    <w:rsid w:val="00DD0F3E"/>
    <w:rsid w:val="00DD1707"/>
    <w:rsid w:val="00DD24F2"/>
    <w:rsid w:val="00DF168A"/>
    <w:rsid w:val="00E03BA6"/>
    <w:rsid w:val="00E07935"/>
    <w:rsid w:val="00E3269D"/>
    <w:rsid w:val="00E62974"/>
    <w:rsid w:val="00E6520C"/>
    <w:rsid w:val="00EC682A"/>
    <w:rsid w:val="00ED0A22"/>
    <w:rsid w:val="00ED5D54"/>
    <w:rsid w:val="00EF083A"/>
    <w:rsid w:val="00EF1541"/>
    <w:rsid w:val="00F07A9B"/>
    <w:rsid w:val="00F127CF"/>
    <w:rsid w:val="00F65529"/>
    <w:rsid w:val="00F65A3F"/>
    <w:rsid w:val="00F7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character" w:styleId="ae">
    <w:name w:val="Hyperlink"/>
    <w:rsid w:val="008745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character" w:styleId="ae">
    <w:name w:val="Hyperlink"/>
    <w:rsid w:val="008745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402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137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88963128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4429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896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58358501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СМС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Тумбарла</dc:creator>
  <cp:lastModifiedBy>Таня Алатырева</cp:lastModifiedBy>
  <cp:revision>2</cp:revision>
  <cp:lastPrinted>2021-09-27T07:33:00Z</cp:lastPrinted>
  <dcterms:created xsi:type="dcterms:W3CDTF">2021-12-13T08:21:00Z</dcterms:created>
  <dcterms:modified xsi:type="dcterms:W3CDTF">2021-12-13T08:21:00Z</dcterms:modified>
</cp:coreProperties>
</file>