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60" w:rsidRDefault="001A5060" w:rsidP="00FF5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bookmarkStart w:id="0" w:name="_GoBack"/>
      <w:bookmarkEnd w:id="0"/>
    </w:p>
    <w:p w:rsidR="001A5060" w:rsidRDefault="001A5060" w:rsidP="00FF5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ПРОЕКТ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РЕСПУБЛИКА ТАТАРСТАН                                                 </w:t>
      </w:r>
      <w:proofErr w:type="spellStart"/>
      <w:proofErr w:type="gramStart"/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РЕСПУБЛИКАСЫ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   БАВЛИНСКИЙ                                                                      БАУЛЫ  МУНИЦИПАЛЬ  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МУНИЦИПАЛЬНЫЙ РАЙОН                                                                  РАЙОНЫ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СОВЕТ КЗЫЛ-ЯРСКОГО                                                        КЫЗЫЛЪЯР АВЫЛ ЖИРЛЕГЕ</w:t>
      </w:r>
    </w:p>
    <w:p w:rsidR="00FF5346" w:rsidRPr="00FF5346" w:rsidRDefault="00FF5346" w:rsidP="00FF534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346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F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               СОВЕТЫ    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F5346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РЕШЕНИЕ</w:t>
      </w:r>
      <w:r w:rsidRPr="00FF5346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FF5346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</w:t>
      </w:r>
      <w:r w:rsidRPr="00FF5346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FF5346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   </w:t>
      </w:r>
      <w:r w:rsidRPr="00FF5346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FF5346">
        <w:rPr>
          <w:rFonts w:ascii="Times New Roman" w:eastAsia="Times New Roman" w:hAnsi="Times New Roman" w:cs="Times New Roman"/>
          <w:b/>
          <w:sz w:val="32"/>
          <w:lang w:eastAsia="ru-RU"/>
        </w:rPr>
        <w:t>КАРАР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 »                        2018 г</w:t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F5346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№  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spellStart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с.Кзыл</w:t>
      </w:r>
      <w:proofErr w:type="spellEnd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-Яр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                                                                                         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О внесении изменений в решение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Совета </w:t>
      </w:r>
      <w:proofErr w:type="spellStart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поселения  от 18.12.2017 г. № 45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«О бюджете </w:t>
      </w:r>
      <w:proofErr w:type="spellStart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 поселения </w:t>
      </w:r>
      <w:r w:rsidRPr="00FF5346">
        <w:rPr>
          <w:rFonts w:ascii="Times New Roman" w:eastAsia="Times New Roman" w:hAnsi="Times New Roman" w:cs="Arial"/>
          <w:sz w:val="28"/>
          <w:lang w:eastAsia="ru-RU"/>
        </w:rPr>
        <w:t>на 2018 год и на плановый период 2019 и 2020 годов» с изменениями, внесенными от 01.02.2018 г. № 47,от 01.06.2018 №58,от 02.07.2018 №60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FF5346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00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18.12.2017 г. № 45 «О бюджете </w:t>
      </w:r>
      <w:proofErr w:type="spellStart"/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на плановый период 2019 и 2020 годов»</w:t>
      </w:r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изменениями, внесенными от 01.02.2018 г. № 47</w:t>
      </w:r>
      <w:r w:rsidRPr="00FF5346">
        <w:rPr>
          <w:rFonts w:ascii="Times New Roman" w:eastAsia="Times New Roman" w:hAnsi="Times New Roman" w:cs="Arial"/>
          <w:sz w:val="28"/>
          <w:lang w:eastAsia="ru-RU"/>
        </w:rPr>
        <w:t>,от 01.06.2018 №58,от 02.07.2018 №60</w:t>
      </w:r>
      <w:r w:rsidRPr="00FF5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bookmarkEnd w:id="1"/>
    <w:p w:rsidR="00FF5346" w:rsidRPr="00FF5346" w:rsidRDefault="00FF5346" w:rsidP="00FF5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п.п.2.3. пункта 1 статьи 1 изложить в следующей редакции:</w:t>
      </w:r>
    </w:p>
    <w:p w:rsidR="00FF5346" w:rsidRPr="00FF5346" w:rsidRDefault="00FF5346" w:rsidP="00FF5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«1) общий объем доходов бюджета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8437,6 тыс. рублей;</w:t>
      </w:r>
    </w:p>
    <w:p w:rsidR="00FF5346" w:rsidRPr="00FF5346" w:rsidRDefault="00FF5346" w:rsidP="00FF53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общий объем расходов бюджета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9676,4</w:t>
      </w:r>
      <w:r w:rsidRPr="00FF53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2"/>
      <w:bookmarkEnd w:id="3"/>
      <w:bookmarkEnd w:id="4"/>
      <w:bookmarkEnd w:id="5"/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346" w:rsidRPr="00FF5346" w:rsidRDefault="00FF5346" w:rsidP="00FF53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составляет в сумме 1238,8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FF5346" w:rsidRPr="00FF5346" w:rsidRDefault="00FF5346" w:rsidP="00FF53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№№1,2,5,6 изложить в новой редакции </w:t>
      </w:r>
      <w:proofErr w:type="gram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</w:t>
      </w:r>
      <w:proofErr w:type="gramEnd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№№ 1,2,3,4.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решения оставляю за собой.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</w:t>
      </w: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             2018 г. № _____</w:t>
            </w:r>
          </w:p>
        </w:tc>
      </w:tr>
      <w:tr w:rsidR="00FF5346" w:rsidRPr="00FF5346" w:rsidTr="00BE01A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FF5346" w:rsidRPr="00FF5346" w:rsidTr="00BE01A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FF5346" w:rsidRPr="00FF5346" w:rsidTr="00BE01AF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</w:tr>
      <w:tr w:rsidR="00FF5346" w:rsidRPr="00FF5346" w:rsidTr="00BE01A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5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5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1238,8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1238,8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-8437,6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-8437,6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-8437,6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-8437,6</w:t>
            </w:r>
          </w:p>
        </w:tc>
      </w:tr>
      <w:tr w:rsidR="00FF5346" w:rsidRPr="00FF5346" w:rsidTr="00BE01A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9676,4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9676,4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9676,4</w:t>
            </w:r>
          </w:p>
        </w:tc>
      </w:tr>
      <w:tr w:rsidR="00FF5346" w:rsidRPr="00FF5346" w:rsidTr="00BE01A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9676,4</w:t>
            </w:r>
          </w:p>
        </w:tc>
      </w:tr>
    </w:tbl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060" w:rsidRPr="00FF5346" w:rsidRDefault="001A5060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96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FF5346" w:rsidRPr="00FF5346" w:rsidTr="00BE01A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5060" w:rsidRPr="00FF5346" w:rsidRDefault="001A5060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"___ "                    2018г.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8437,6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399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75"/>
        <w:gridCol w:w="680"/>
        <w:gridCol w:w="1137"/>
        <w:gridCol w:w="960"/>
        <w:gridCol w:w="960"/>
      </w:tblGrid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  от "     "               2018 г. №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Совет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Исполнительный комитет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909,8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759,8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422,6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409,5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1323,2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11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9676,4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Приложение №4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  от "     "               2018 г. № 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F5346" w:rsidRPr="00FF5346" w:rsidTr="00BE01A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</w:tr>
      <w:tr w:rsidR="00FF5346" w:rsidRPr="00FF5346" w:rsidTr="00BE01A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2128,5</w:t>
            </w:r>
          </w:p>
        </w:tc>
      </w:tr>
      <w:tr w:rsidR="00FF5346" w:rsidRPr="00FF5346" w:rsidTr="00BE01A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</w:tr>
      <w:tr w:rsidR="00FF5346" w:rsidRPr="00FF5346" w:rsidTr="00BE01A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</w:tr>
      <w:tr w:rsidR="00FF5346" w:rsidRPr="00FF5346" w:rsidTr="00BE01A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619,7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</w:tr>
      <w:tr w:rsidR="00FF5346" w:rsidRPr="00FF5346" w:rsidTr="00BE01A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295,1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318,2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918,8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918,8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909,8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759,8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</w:tr>
      <w:tr w:rsidR="00FF5346" w:rsidRPr="00FF5346" w:rsidTr="00BE01A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FF5346" w:rsidRPr="00FF5346" w:rsidTr="00BE01A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FF5346" w:rsidRPr="00FF5346" w:rsidTr="00BE01A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1150,0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1150,0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</w:tr>
      <w:tr w:rsidR="00FF5346" w:rsidRPr="00FF5346" w:rsidTr="00BE01A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1543,9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99 0 00 76050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99 0 00 76050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1483,9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1483,9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422,6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409,5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3148,5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3148,5</w:t>
            </w:r>
          </w:p>
        </w:tc>
      </w:tr>
      <w:tr w:rsidR="00FF5346" w:rsidRPr="00FF5346" w:rsidTr="00BE01A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</w:tr>
      <w:tr w:rsidR="00FF5346" w:rsidRPr="00FF5346" w:rsidTr="00BE01A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2974,8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1326,8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1323,2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FF5346" w:rsidRPr="00FF5346" w:rsidTr="00BE01A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FF5346" w:rsidRPr="00FF5346" w:rsidTr="00BE01A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FF5346" w:rsidRPr="00FF5346" w:rsidTr="00BE01A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FF5346" w:rsidRPr="00FF5346" w:rsidTr="00BE01AF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</w:tr>
      <w:tr w:rsidR="00FF5346" w:rsidRPr="00FF5346" w:rsidTr="00BE01A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FF5346" w:rsidRPr="00FF5346" w:rsidTr="00BE01A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FF5346" w:rsidRPr="00FF5346" w:rsidTr="00BE01A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9676,4</w:t>
            </w:r>
          </w:p>
        </w:tc>
      </w:tr>
    </w:tbl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FF5346" w:rsidRPr="00FF5346" w:rsidRDefault="00FF5346" w:rsidP="00FF5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решения Совета </w:t>
      </w:r>
      <w:proofErr w:type="spellStart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«О внесении изменений в решение Совета </w:t>
      </w:r>
      <w:proofErr w:type="spellStart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18 декабря 2017г. № 45 «О бюджете </w:t>
      </w:r>
      <w:proofErr w:type="spellStart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proofErr w:type="spellEnd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 и на плановый период 2019 и 2020 годов» с изменениями, внесенными от 01.02.2018 г.  № 47, </w:t>
      </w:r>
      <w:r w:rsidRPr="00FF5346">
        <w:rPr>
          <w:rFonts w:ascii="Arial" w:eastAsia="Times New Roman" w:hAnsi="Arial" w:cs="Arial"/>
          <w:lang w:eastAsia="ru-RU"/>
        </w:rPr>
        <w:t xml:space="preserve"> </w:t>
      </w: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01.06.2018 №58,от 02.07.2018 №60</w:t>
      </w:r>
    </w:p>
    <w:p w:rsidR="00FF5346" w:rsidRPr="00FF5346" w:rsidRDefault="00FF5346" w:rsidP="00FF5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OLE_LINK1"/>
      <w:bookmarkStart w:id="7" w:name="OLE_LINK2"/>
      <w:bookmarkStart w:id="8" w:name="OLE_LINK3"/>
    </w:p>
    <w:p w:rsidR="00FF5346" w:rsidRPr="00FF5346" w:rsidRDefault="00FF5346" w:rsidP="00FF5346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Увеличена сумма доходов за счет иных межбюджетных трансфертов на сумму 1 343 651,8 рублей</w:t>
      </w:r>
    </w:p>
    <w:p w:rsidR="00FF5346" w:rsidRPr="00FF5346" w:rsidRDefault="00FF5346" w:rsidP="00FF5346">
      <w:pPr>
        <w:keepNext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Уменьшена сумма субвенции бюджетам на осуществление первичного воинского учета на территориях, где отсутствуют военные комиссариаты за счет перераспределения между сельскими поселениями на сумму 18700 рублей</w:t>
      </w:r>
    </w:p>
    <w:p w:rsidR="00FF5346" w:rsidRPr="00FF5346" w:rsidRDefault="00FF5346" w:rsidP="00FF534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F5346">
        <w:rPr>
          <w:rFonts w:ascii="Times New Roman" w:eastAsia="Times New Roman" w:hAnsi="Times New Roman" w:cs="Times New Roman"/>
          <w:lang w:eastAsia="ru-RU"/>
        </w:rPr>
        <w:t>Увеличена сумма расходов согласно РКМ № 1821-р от 25.07.2018 г. на премии глав поселений за 2 квартал на сумму 35415,4 рублей, в том числе по кодам:</w:t>
      </w:r>
    </w:p>
    <w:tbl>
      <w:tblPr>
        <w:tblW w:w="103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273"/>
        <w:gridCol w:w="1352"/>
        <w:gridCol w:w="952"/>
        <w:gridCol w:w="834"/>
        <w:gridCol w:w="968"/>
        <w:gridCol w:w="876"/>
        <w:gridCol w:w="1314"/>
        <w:gridCol w:w="1041"/>
        <w:gridCol w:w="1111"/>
      </w:tblGrid>
      <w:tr w:rsidR="00FF5346" w:rsidRPr="00FF5346" w:rsidTr="001A5060">
        <w:trPr>
          <w:cantSplit/>
          <w:trHeight w:val="435"/>
        </w:trPr>
        <w:tc>
          <w:tcPr>
            <w:tcW w:w="8225" w:type="dxa"/>
            <w:gridSpan w:val="8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Коды бюджетной классификации</w:t>
            </w:r>
          </w:p>
        </w:tc>
        <w:tc>
          <w:tcPr>
            <w:tcW w:w="1041" w:type="dxa"/>
            <w:vMerge w:val="restart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111" w:type="dxa"/>
            <w:vMerge w:val="restart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</w:p>
        </w:tc>
      </w:tr>
      <w:tr w:rsidR="00FF5346" w:rsidRPr="00FF5346" w:rsidTr="001A5060">
        <w:trPr>
          <w:cantSplit/>
          <w:trHeight w:val="620"/>
        </w:trPr>
        <w:tc>
          <w:tcPr>
            <w:tcW w:w="656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273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5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95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КВСР.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Доп.ФК</w:t>
            </w:r>
            <w:proofErr w:type="spellEnd"/>
          </w:p>
        </w:tc>
        <w:tc>
          <w:tcPr>
            <w:tcW w:w="876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ЭК</w:t>
            </w:r>
          </w:p>
        </w:tc>
        <w:tc>
          <w:tcPr>
            <w:tcW w:w="131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КР</w:t>
            </w:r>
          </w:p>
        </w:tc>
        <w:tc>
          <w:tcPr>
            <w:tcW w:w="1041" w:type="dxa"/>
            <w:vMerge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1" w:type="dxa"/>
            <w:vMerge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346" w:rsidRPr="00FF5346" w:rsidTr="001A5060">
        <w:trPr>
          <w:cantSplit/>
          <w:trHeight w:val="322"/>
        </w:trPr>
        <w:tc>
          <w:tcPr>
            <w:tcW w:w="656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273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 w:hanging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135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95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3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12150</w:t>
            </w:r>
          </w:p>
        </w:tc>
        <w:tc>
          <w:tcPr>
            <w:tcW w:w="876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000000</w:t>
            </w:r>
          </w:p>
        </w:tc>
        <w:tc>
          <w:tcPr>
            <w:tcW w:w="131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041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27200,77</w:t>
            </w:r>
          </w:p>
        </w:tc>
        <w:tc>
          <w:tcPr>
            <w:tcW w:w="1111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премии глав </w:t>
            </w:r>
          </w:p>
        </w:tc>
      </w:tr>
      <w:tr w:rsidR="00FF5346" w:rsidRPr="00FF5346" w:rsidTr="001A5060">
        <w:trPr>
          <w:cantSplit/>
          <w:trHeight w:val="322"/>
        </w:trPr>
        <w:tc>
          <w:tcPr>
            <w:tcW w:w="656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273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135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95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83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12150</w:t>
            </w:r>
          </w:p>
        </w:tc>
        <w:tc>
          <w:tcPr>
            <w:tcW w:w="876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000000</w:t>
            </w:r>
          </w:p>
        </w:tc>
        <w:tc>
          <w:tcPr>
            <w:tcW w:w="131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041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8214,63</w:t>
            </w:r>
          </w:p>
        </w:tc>
        <w:tc>
          <w:tcPr>
            <w:tcW w:w="1111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Начисления на премии глав</w:t>
            </w:r>
          </w:p>
        </w:tc>
      </w:tr>
    </w:tbl>
    <w:p w:rsidR="00FF5346" w:rsidRPr="00FF5346" w:rsidRDefault="00FF5346" w:rsidP="00FF534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46" w:rsidRPr="00FF5346" w:rsidRDefault="00FF5346" w:rsidP="00FF534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Увеличена сумма расходов </w:t>
      </w:r>
      <w:r w:rsidRPr="00FF5346">
        <w:rPr>
          <w:rFonts w:ascii="Times New Roman" w:eastAsia="Times New Roman" w:hAnsi="Times New Roman" w:cs="Times New Roman"/>
          <w:lang w:eastAsia="ru-RU"/>
        </w:rPr>
        <w:t>согласно РКМ № 1299-р от 29.05.2018 г. На проведение сабантуя в других регионах н</w:t>
      </w: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сумму 173712,4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FF5346" w:rsidRPr="00FF5346" w:rsidTr="00BE01AF">
        <w:trPr>
          <w:cantSplit/>
          <w:trHeight w:val="435"/>
        </w:trPr>
        <w:tc>
          <w:tcPr>
            <w:tcW w:w="6918" w:type="dxa"/>
            <w:gridSpan w:val="8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</w:tr>
      <w:tr w:rsidR="00FF5346" w:rsidRPr="00FF5346" w:rsidTr="00BE01AF">
        <w:trPr>
          <w:cantSplit/>
          <w:trHeight w:val="570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34" w:hanging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34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hanging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КВСР.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69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08Ж0144100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212004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Командировочные (проживание)</w:t>
            </w: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08Ж0144100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212005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4 704,40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Командировочные (проезд)</w:t>
            </w: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08Ж0144100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212006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Командировочные (суточные)</w:t>
            </w: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08Ж0144100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222099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96 508,00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08Ж0144100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226099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</w:t>
            </w: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банеров</w:t>
            </w:r>
            <w:proofErr w:type="spellEnd"/>
          </w:p>
        </w:tc>
      </w:tr>
    </w:tbl>
    <w:p w:rsidR="00FF5346" w:rsidRPr="00FF5346" w:rsidRDefault="00FF5346" w:rsidP="00FF534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Увеличена сумма расходов </w:t>
      </w:r>
      <w:r w:rsidRPr="00FF5346">
        <w:rPr>
          <w:rFonts w:ascii="Times New Roman" w:eastAsia="Times New Roman" w:hAnsi="Times New Roman" w:cs="Times New Roman"/>
          <w:lang w:eastAsia="ru-RU"/>
        </w:rPr>
        <w:t xml:space="preserve">согласно РКМ № 1305-р от 31.05.2018 г. Гранты сельским </w:t>
      </w:r>
      <w:proofErr w:type="spellStart"/>
      <w:r w:rsidRPr="00FF5346">
        <w:rPr>
          <w:rFonts w:ascii="Times New Roman" w:eastAsia="Times New Roman" w:hAnsi="Times New Roman" w:cs="Times New Roman"/>
          <w:lang w:eastAsia="ru-RU"/>
        </w:rPr>
        <w:t>поселеням</w:t>
      </w:r>
      <w:proofErr w:type="spellEnd"/>
      <w:r w:rsidRPr="00FF5346">
        <w:rPr>
          <w:rFonts w:ascii="Times New Roman" w:eastAsia="Times New Roman" w:hAnsi="Times New Roman" w:cs="Times New Roman"/>
          <w:lang w:eastAsia="ru-RU"/>
        </w:rPr>
        <w:t xml:space="preserve"> н</w:t>
      </w: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сумму 1000000,00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FF5346" w:rsidRPr="00FF5346" w:rsidTr="00BE01AF">
        <w:trPr>
          <w:cantSplit/>
          <w:trHeight w:val="435"/>
        </w:trPr>
        <w:tc>
          <w:tcPr>
            <w:tcW w:w="6918" w:type="dxa"/>
            <w:gridSpan w:val="8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</w:tr>
      <w:tr w:rsidR="00FF5346" w:rsidRPr="00FF5346" w:rsidTr="00BE01AF">
        <w:trPr>
          <w:cantSplit/>
          <w:trHeight w:val="570"/>
        </w:trPr>
        <w:tc>
          <w:tcPr>
            <w:tcW w:w="709" w:type="dxa"/>
          </w:tcPr>
          <w:p w:rsidR="00FF5346" w:rsidRPr="00FF5346" w:rsidRDefault="001A5060" w:rsidP="001A5060">
            <w:pPr>
              <w:spacing w:after="0" w:line="240" w:lineRule="auto"/>
              <w:ind w:left="34" w:right="-141" w:hanging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F5346"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34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hanging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КВСР.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69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12101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225008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1 000 000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Ремонт дорог</w:t>
            </w:r>
          </w:p>
        </w:tc>
      </w:tr>
    </w:tbl>
    <w:p w:rsidR="00FF5346" w:rsidRPr="00FF5346" w:rsidRDefault="00FF5346" w:rsidP="00FF534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Увеличена сумма расходов за счет иных межбюджетных трансфертов на уточнение суммы имущественного налога  на сумму 134524 </w:t>
      </w:r>
      <w:proofErr w:type="gramStart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proofErr w:type="gramEnd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FF5346" w:rsidRPr="00FF5346" w:rsidTr="00BE01AF">
        <w:trPr>
          <w:cantSplit/>
          <w:trHeight w:val="435"/>
        </w:trPr>
        <w:tc>
          <w:tcPr>
            <w:tcW w:w="6918" w:type="dxa"/>
            <w:gridSpan w:val="8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</w:tr>
      <w:tr w:rsidR="00FF5346" w:rsidRPr="00FF5346" w:rsidTr="00BE01AF">
        <w:trPr>
          <w:cantSplit/>
          <w:trHeight w:val="570"/>
        </w:trPr>
        <w:tc>
          <w:tcPr>
            <w:tcW w:w="709" w:type="dxa"/>
          </w:tcPr>
          <w:p w:rsidR="00FF5346" w:rsidRPr="00FF5346" w:rsidRDefault="001A5060" w:rsidP="001A5060">
            <w:pPr>
              <w:spacing w:after="0" w:line="240" w:lineRule="auto"/>
              <w:ind w:right="-141"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F5346"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34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hanging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КВСР.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69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46" w:rsidRPr="00FF5346" w:rsidTr="00BE01AF">
        <w:trPr>
          <w:cantSplit/>
          <w:trHeight w:val="570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0113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290014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Имущественный налог</w:t>
            </w: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290014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130524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Имущественный налог</w:t>
            </w: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9900044091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290014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Имущественный налог</w:t>
            </w:r>
          </w:p>
        </w:tc>
      </w:tr>
    </w:tbl>
    <w:p w:rsidR="00FF5346" w:rsidRPr="00FF5346" w:rsidRDefault="00FF5346" w:rsidP="00FF5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46" w:rsidRPr="00FF5346" w:rsidRDefault="00FF5346" w:rsidP="00FF534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F5346">
        <w:rPr>
          <w:rFonts w:ascii="Times New Roman" w:eastAsia="Times New Roman" w:hAnsi="Times New Roman" w:cs="Times New Roman"/>
          <w:lang w:eastAsia="ru-RU"/>
        </w:rPr>
        <w:t>Уменьшена сумма расходов на осуществление первичного воинского учета на территориях, где отсутствуют военные комиссариаты за счет перераспределения между сельскими поселениями на сумму 18700 рублей, в том числе по кодам: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387"/>
        <w:gridCol w:w="810"/>
        <w:gridCol w:w="844"/>
        <w:gridCol w:w="847"/>
        <w:gridCol w:w="968"/>
        <w:gridCol w:w="1074"/>
        <w:gridCol w:w="744"/>
        <w:gridCol w:w="1308"/>
        <w:gridCol w:w="1885"/>
      </w:tblGrid>
      <w:tr w:rsidR="00FF5346" w:rsidRPr="00FF5346" w:rsidTr="00BE01AF">
        <w:trPr>
          <w:cantSplit/>
          <w:trHeight w:val="435"/>
          <w:jc w:val="center"/>
        </w:trPr>
        <w:tc>
          <w:tcPr>
            <w:tcW w:w="7371" w:type="dxa"/>
            <w:gridSpan w:val="8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Коды бюджетной классификации</w:t>
            </w:r>
          </w:p>
        </w:tc>
        <w:tc>
          <w:tcPr>
            <w:tcW w:w="1308" w:type="dxa"/>
            <w:vMerge w:val="restart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885" w:type="dxa"/>
            <w:vMerge w:val="restart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</w:p>
        </w:tc>
      </w:tr>
      <w:tr w:rsidR="00FF5346" w:rsidRPr="00FF5346" w:rsidTr="00BE01AF">
        <w:trPr>
          <w:cantSplit/>
          <w:trHeight w:val="620"/>
          <w:jc w:val="center"/>
        </w:trPr>
        <w:tc>
          <w:tcPr>
            <w:tcW w:w="69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38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10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ККВР</w:t>
            </w:r>
          </w:p>
        </w:tc>
        <w:tc>
          <w:tcPr>
            <w:tcW w:w="8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КВСР.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Доп.ФК</w:t>
            </w:r>
            <w:proofErr w:type="spellEnd"/>
          </w:p>
        </w:tc>
        <w:tc>
          <w:tcPr>
            <w:tcW w:w="107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ЭК</w:t>
            </w:r>
          </w:p>
        </w:tc>
        <w:tc>
          <w:tcPr>
            <w:tcW w:w="7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КР</w:t>
            </w:r>
          </w:p>
        </w:tc>
        <w:tc>
          <w:tcPr>
            <w:tcW w:w="1308" w:type="dxa"/>
            <w:vMerge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5" w:type="dxa"/>
            <w:vMerge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346" w:rsidRPr="00FF5346" w:rsidTr="00BE01AF">
        <w:trPr>
          <w:cantSplit/>
          <w:trHeight w:val="322"/>
          <w:jc w:val="center"/>
        </w:trPr>
        <w:tc>
          <w:tcPr>
            <w:tcW w:w="69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38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 w:hanging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10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8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4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07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000000</w:t>
            </w:r>
          </w:p>
        </w:tc>
        <w:tc>
          <w:tcPr>
            <w:tcW w:w="7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+11 760,00</w:t>
            </w:r>
          </w:p>
        </w:tc>
        <w:tc>
          <w:tcPr>
            <w:tcW w:w="1885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з/плата</w:t>
            </w:r>
          </w:p>
        </w:tc>
      </w:tr>
      <w:tr w:rsidR="00FF5346" w:rsidRPr="00FF5346" w:rsidTr="00BE01AF">
        <w:trPr>
          <w:cantSplit/>
          <w:trHeight w:val="322"/>
          <w:jc w:val="center"/>
        </w:trPr>
        <w:tc>
          <w:tcPr>
            <w:tcW w:w="69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38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 w:hanging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10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8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84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07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000000</w:t>
            </w:r>
          </w:p>
        </w:tc>
        <w:tc>
          <w:tcPr>
            <w:tcW w:w="7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+5 340,00</w:t>
            </w:r>
          </w:p>
        </w:tc>
        <w:tc>
          <w:tcPr>
            <w:tcW w:w="1885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Начисления на з/плату</w:t>
            </w:r>
          </w:p>
        </w:tc>
      </w:tr>
      <w:tr w:rsidR="00FF5346" w:rsidRPr="00FF5346" w:rsidTr="00BE01AF">
        <w:trPr>
          <w:cantSplit/>
          <w:trHeight w:val="322"/>
          <w:jc w:val="center"/>
        </w:trPr>
        <w:tc>
          <w:tcPr>
            <w:tcW w:w="69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38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 w:hanging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10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847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968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107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000000</w:t>
            </w:r>
          </w:p>
        </w:tc>
        <w:tc>
          <w:tcPr>
            <w:tcW w:w="744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-35 800,00</w:t>
            </w:r>
          </w:p>
        </w:tc>
        <w:tc>
          <w:tcPr>
            <w:tcW w:w="1885" w:type="dxa"/>
          </w:tcPr>
          <w:p w:rsidR="00FF5346" w:rsidRPr="00FF5346" w:rsidRDefault="00FF5346" w:rsidP="00FF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5346" w:rsidRPr="00FF5346" w:rsidRDefault="00FF5346" w:rsidP="00FF5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46" w:rsidRPr="00FF5346" w:rsidRDefault="00FF5346" w:rsidP="00FF534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OLE_LINK46"/>
      <w:bookmarkStart w:id="10" w:name="OLE_LINK47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Увеличена сумма расходов за счет остатков на 01.01.2018г. на общую сумму 250000 рублей</w:t>
      </w:r>
      <w:proofErr w:type="gramStart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F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FF5346" w:rsidRPr="00FF5346" w:rsidTr="00BE01AF">
        <w:trPr>
          <w:cantSplit/>
          <w:trHeight w:val="435"/>
        </w:trPr>
        <w:tc>
          <w:tcPr>
            <w:tcW w:w="6918" w:type="dxa"/>
            <w:gridSpan w:val="8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</w:p>
        </w:tc>
      </w:tr>
      <w:tr w:rsidR="00FF5346" w:rsidRPr="00FF5346" w:rsidTr="00BE01AF">
        <w:trPr>
          <w:cantSplit/>
          <w:trHeight w:val="520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ind w:left="3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  <w:p w:rsidR="00FF5346" w:rsidRPr="00FF5346" w:rsidRDefault="00FF5346" w:rsidP="00FF534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ind w:left="3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КВСР.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ЭК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FF5346" w:rsidRPr="00FF5346" w:rsidRDefault="00FF5346" w:rsidP="00FF534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346" w:rsidRPr="00FF5346" w:rsidTr="00BE01AF">
        <w:trPr>
          <w:cantSplit/>
          <w:trHeight w:val="322"/>
        </w:trPr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11" w:name="_Hlk464503507"/>
            <w:r w:rsidRPr="00FF5346">
              <w:rPr>
                <w:rFonts w:ascii="Times New Roman" w:eastAsia="Calibri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9900044091</w:t>
            </w:r>
          </w:p>
        </w:tc>
        <w:tc>
          <w:tcPr>
            <w:tcW w:w="567" w:type="dxa"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851" w:type="dxa"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46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FF5346" w:rsidRPr="00FF5346" w:rsidRDefault="00FF5346" w:rsidP="00FF53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223001</w:t>
            </w:r>
          </w:p>
        </w:tc>
        <w:tc>
          <w:tcPr>
            <w:tcW w:w="716" w:type="dxa"/>
          </w:tcPr>
          <w:p w:rsidR="00FF5346" w:rsidRPr="00FF5346" w:rsidRDefault="00FF5346" w:rsidP="00FF5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1162" w:type="dxa"/>
          </w:tcPr>
          <w:p w:rsidR="00FF5346" w:rsidRPr="00FF5346" w:rsidRDefault="00FF5346" w:rsidP="00FF534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250000</w:t>
            </w:r>
          </w:p>
        </w:tc>
        <w:tc>
          <w:tcPr>
            <w:tcW w:w="2126" w:type="dxa"/>
          </w:tcPr>
          <w:p w:rsidR="00FF5346" w:rsidRPr="00FF5346" w:rsidRDefault="00FF5346" w:rsidP="00FF5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5346">
              <w:rPr>
                <w:rFonts w:ascii="Times New Roman" w:eastAsia="Calibri" w:hAnsi="Times New Roman" w:cs="Times New Roman"/>
                <w:lang w:eastAsia="ru-RU"/>
              </w:rPr>
              <w:t>Э/энергия</w:t>
            </w:r>
          </w:p>
        </w:tc>
      </w:tr>
      <w:bookmarkEnd w:id="6"/>
      <w:bookmarkEnd w:id="7"/>
      <w:bookmarkEnd w:id="8"/>
      <w:bookmarkEnd w:id="9"/>
      <w:bookmarkEnd w:id="10"/>
      <w:bookmarkEnd w:id="11"/>
    </w:tbl>
    <w:p w:rsidR="00FF5346" w:rsidRPr="00FF5346" w:rsidRDefault="00FF5346" w:rsidP="00FF534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6" w:rsidRPr="00FF5346" w:rsidRDefault="00FF5346" w:rsidP="00FF534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Глава, председатель</w:t>
      </w:r>
    </w:p>
    <w:p w:rsidR="00FF5346" w:rsidRPr="00FF5346" w:rsidRDefault="00FF5346" w:rsidP="00FF534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        </w:t>
      </w:r>
      <w:proofErr w:type="spellStart"/>
      <w:r w:rsidRPr="00FF5346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p w:rsidR="00CE7E37" w:rsidRDefault="00CE7E37"/>
    <w:sectPr w:rsidR="00CE7E37" w:rsidSect="00FF5346">
      <w:headerReference w:type="even" r:id="rId8"/>
      <w:headerReference w:type="default" r:id="rId9"/>
      <w:pgSz w:w="11906" w:h="16838" w:code="9"/>
      <w:pgMar w:top="0" w:right="566" w:bottom="426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CD" w:rsidRDefault="008260CD">
      <w:pPr>
        <w:spacing w:after="0" w:line="240" w:lineRule="auto"/>
      </w:pPr>
      <w:r>
        <w:separator/>
      </w:r>
    </w:p>
  </w:endnote>
  <w:endnote w:type="continuationSeparator" w:id="0">
    <w:p w:rsidR="008260CD" w:rsidRDefault="0082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CD" w:rsidRDefault="008260CD">
      <w:pPr>
        <w:spacing w:after="0" w:line="240" w:lineRule="auto"/>
      </w:pPr>
      <w:r>
        <w:separator/>
      </w:r>
    </w:p>
  </w:footnote>
  <w:footnote w:type="continuationSeparator" w:id="0">
    <w:p w:rsidR="008260CD" w:rsidRDefault="0082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C" w:rsidRDefault="00FF53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55DC" w:rsidRDefault="008260C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C" w:rsidRDefault="008260C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1F"/>
    <w:rsid w:val="001A5060"/>
    <w:rsid w:val="00227D1F"/>
    <w:rsid w:val="00257B64"/>
    <w:rsid w:val="008260CD"/>
    <w:rsid w:val="00CE7E37"/>
    <w:rsid w:val="00D04A31"/>
    <w:rsid w:val="00D745C9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53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FF5346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534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34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FF53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5346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F5346"/>
  </w:style>
  <w:style w:type="character" w:customStyle="1" w:styleId="a3">
    <w:name w:val="Цветовое выделение"/>
    <w:rsid w:val="00FF5346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F5346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FF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FF53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FF5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FF53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FF5346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FF5346"/>
  </w:style>
  <w:style w:type="paragraph" w:styleId="ab">
    <w:name w:val="footer"/>
    <w:basedOn w:val="a"/>
    <w:link w:val="ac"/>
    <w:rsid w:val="00FF53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FF5346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FF534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FF5346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F53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F53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FF534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FF534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FF534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FF5346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F534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F53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FF534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FF534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FF5346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534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53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FF5346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534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34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FF53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5346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F5346"/>
  </w:style>
  <w:style w:type="character" w:customStyle="1" w:styleId="a3">
    <w:name w:val="Цветовое выделение"/>
    <w:rsid w:val="00FF5346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F5346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FF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FF53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FF5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FF53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FF5346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FF5346"/>
  </w:style>
  <w:style w:type="paragraph" w:styleId="ab">
    <w:name w:val="footer"/>
    <w:basedOn w:val="a"/>
    <w:link w:val="ac"/>
    <w:rsid w:val="00FF53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FF5346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FF534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FF5346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F53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F53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FF534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FF534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FF534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FF5346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F534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F53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FF534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FF534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FF5346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534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FF53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2018-08-31T07:35:00Z</dcterms:created>
  <dcterms:modified xsi:type="dcterms:W3CDTF">2018-08-31T07:35:00Z</dcterms:modified>
</cp:coreProperties>
</file>